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8CBE1" w14:textId="77777777" w:rsidR="00D721E9" w:rsidRPr="002C3975" w:rsidRDefault="00AF321A" w:rsidP="00D51089">
      <w:pPr>
        <w:pStyle w:val="REG-H1a"/>
      </w:pPr>
      <w:bookmarkStart w:id="0" w:name="_GoBack"/>
      <w:bookmarkEnd w:id="0"/>
      <w:r w:rsidRPr="002C3975">
        <w:rPr>
          <w:lang w:val="en-ZA" w:eastAsia="en-ZA"/>
        </w:rPr>
        <w:drawing>
          <wp:anchor distT="0" distB="0" distL="114300" distR="114300" simplePos="0" relativeHeight="251658240" behindDoc="0" locked="1" layoutInCell="0" allowOverlap="0" wp14:anchorId="5C3432FF" wp14:editId="599539F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6F26A6E" w14:textId="64243AE3" w:rsidR="00EB7655" w:rsidRPr="002C3975" w:rsidRDefault="00D2019F" w:rsidP="00682D07">
      <w:pPr>
        <w:pStyle w:val="REG-H1d"/>
        <w:rPr>
          <w:lang w:val="en-GB"/>
        </w:rPr>
      </w:pPr>
      <w:r w:rsidRPr="002C3975">
        <w:rPr>
          <w:lang w:val="en-GB"/>
        </w:rPr>
        <w:t xml:space="preserve">REGULATIONS </w:t>
      </w:r>
      <w:r w:rsidR="002D2A08">
        <w:rPr>
          <w:lang w:val="en-GB"/>
        </w:rPr>
        <w:t xml:space="preserve">SURVIVING </w:t>
      </w:r>
      <w:r w:rsidRPr="002C3975">
        <w:rPr>
          <w:lang w:val="en-GB"/>
        </w:rPr>
        <w:t>IN TERMS OF</w:t>
      </w:r>
    </w:p>
    <w:p w14:paraId="0CE9C2D3" w14:textId="77777777" w:rsidR="00E2335D" w:rsidRPr="002C3975" w:rsidRDefault="00E2335D" w:rsidP="00BD2B69">
      <w:pPr>
        <w:pStyle w:val="REG-H1d"/>
        <w:rPr>
          <w:lang w:val="en-GB"/>
        </w:rPr>
      </w:pPr>
    </w:p>
    <w:p w14:paraId="7EE3C95A" w14:textId="77777777" w:rsidR="00E2335D" w:rsidRPr="002C3975" w:rsidRDefault="003A2B95" w:rsidP="00E2335D">
      <w:pPr>
        <w:pStyle w:val="REG-H1a"/>
      </w:pPr>
      <w:r w:rsidRPr="002C3975">
        <w:t>Companies Act 28 of 2004</w:t>
      </w:r>
    </w:p>
    <w:p w14:paraId="03B08473" w14:textId="56180720" w:rsidR="00BD2B69" w:rsidRPr="002C3975" w:rsidRDefault="00D924D5" w:rsidP="00BC6658">
      <w:pPr>
        <w:pStyle w:val="REG-H1b"/>
        <w:rPr>
          <w:b w:val="0"/>
        </w:rPr>
      </w:pPr>
      <w:r w:rsidRPr="002C3975">
        <w:rPr>
          <w:b w:val="0"/>
        </w:rPr>
        <w:t>s</w:t>
      </w:r>
      <w:r w:rsidR="00BD2B69" w:rsidRPr="002C3975">
        <w:rPr>
          <w:b w:val="0"/>
        </w:rPr>
        <w:t xml:space="preserve">ection </w:t>
      </w:r>
      <w:r w:rsidR="002D2A08">
        <w:rPr>
          <w:b w:val="0"/>
        </w:rPr>
        <w:t xml:space="preserve">450 </w:t>
      </w:r>
    </w:p>
    <w:p w14:paraId="25D5E1E8" w14:textId="77777777" w:rsidR="00E2335D" w:rsidRPr="002C3975" w:rsidRDefault="00E2335D" w:rsidP="00E2335D">
      <w:pPr>
        <w:pStyle w:val="REG-H1a"/>
        <w:pBdr>
          <w:bottom w:val="single" w:sz="4" w:space="1" w:color="auto"/>
        </w:pBdr>
      </w:pPr>
    </w:p>
    <w:p w14:paraId="1948489E" w14:textId="77777777" w:rsidR="00E2335D" w:rsidRPr="002C3975" w:rsidRDefault="00E2335D" w:rsidP="00E2335D">
      <w:pPr>
        <w:pStyle w:val="REG-H1a"/>
      </w:pPr>
    </w:p>
    <w:p w14:paraId="051685E2" w14:textId="3A5A7EE4" w:rsidR="00E2335D" w:rsidRPr="002C3975" w:rsidRDefault="002D2A08" w:rsidP="002D2A08">
      <w:pPr>
        <w:pStyle w:val="REG-H1b"/>
      </w:pPr>
      <w:r w:rsidRPr="002D2A08">
        <w:rPr>
          <w:lang w:val="en-ZA"/>
        </w:rPr>
        <w:t xml:space="preserve">Regulations in terms of section 15 </w:t>
      </w:r>
      <w:r>
        <w:rPr>
          <w:lang w:val="en-ZA"/>
        </w:rPr>
        <w:t>o</w:t>
      </w:r>
      <w:r w:rsidRPr="002D2A08">
        <w:rPr>
          <w:lang w:val="en-ZA"/>
        </w:rPr>
        <w:t>f</w:t>
      </w:r>
      <w:r>
        <w:rPr>
          <w:lang w:val="en-ZA"/>
        </w:rPr>
        <w:t xml:space="preserve"> t</w:t>
      </w:r>
      <w:r w:rsidRPr="002D2A08">
        <w:rPr>
          <w:lang w:val="en-ZA"/>
        </w:rPr>
        <w:t>he</w:t>
      </w:r>
      <w:r w:rsidR="0019214B">
        <w:rPr>
          <w:lang w:val="en-ZA"/>
        </w:rPr>
        <w:t xml:space="preserve"> </w:t>
      </w:r>
      <w:r w:rsidRPr="002D2A08">
        <w:rPr>
          <w:lang w:val="en-ZA"/>
        </w:rPr>
        <w:t xml:space="preserve">Companies Act, 1973 (Act 61 </w:t>
      </w:r>
      <w:r>
        <w:rPr>
          <w:lang w:val="en-ZA"/>
        </w:rPr>
        <w:t>o</w:t>
      </w:r>
      <w:r w:rsidRPr="002D2A08">
        <w:rPr>
          <w:lang w:val="en-ZA"/>
        </w:rPr>
        <w:t xml:space="preserve">f 1973) </w:t>
      </w:r>
      <w:r>
        <w:rPr>
          <w:lang w:val="en-ZA"/>
        </w:rPr>
        <w:t>f</w:t>
      </w:r>
      <w:r w:rsidRPr="002D2A08">
        <w:rPr>
          <w:lang w:val="en-ZA"/>
        </w:rPr>
        <w:t>or</w:t>
      </w:r>
      <w:r w:rsidR="0019214B">
        <w:rPr>
          <w:lang w:val="en-ZA"/>
        </w:rPr>
        <w:t xml:space="preserve"> </w:t>
      </w:r>
      <w:r>
        <w:rPr>
          <w:lang w:val="en-ZA"/>
        </w:rPr>
        <w:t>t</w:t>
      </w:r>
      <w:r w:rsidRPr="002D2A08">
        <w:rPr>
          <w:lang w:val="en-ZA"/>
        </w:rPr>
        <w:t xml:space="preserve">he Winding-Up </w:t>
      </w:r>
      <w:r>
        <w:rPr>
          <w:lang w:val="en-ZA"/>
        </w:rPr>
        <w:t>a</w:t>
      </w:r>
      <w:r w:rsidRPr="002D2A08">
        <w:rPr>
          <w:lang w:val="en-ZA"/>
        </w:rPr>
        <w:t xml:space="preserve">nd </w:t>
      </w:r>
      <w:r w:rsidR="0019214B">
        <w:rPr>
          <w:lang w:val="en-ZA"/>
        </w:rPr>
        <w:br/>
      </w:r>
      <w:r w:rsidRPr="002D2A08">
        <w:rPr>
          <w:lang w:val="en-ZA"/>
        </w:rPr>
        <w:t>Judicial Management</w:t>
      </w:r>
      <w:r w:rsidR="0019214B">
        <w:rPr>
          <w:lang w:val="en-ZA"/>
        </w:rPr>
        <w:t xml:space="preserve"> </w:t>
      </w:r>
      <w:r>
        <w:rPr>
          <w:lang w:val="en-ZA"/>
        </w:rPr>
        <w:t>o</w:t>
      </w:r>
      <w:r w:rsidRPr="002D2A08">
        <w:rPr>
          <w:lang w:val="en-ZA"/>
        </w:rPr>
        <w:t>f Companies</w:t>
      </w:r>
    </w:p>
    <w:p w14:paraId="4C1AD038" w14:textId="1849433C" w:rsidR="00D2019F" w:rsidRPr="002C3975" w:rsidRDefault="002D2A08" w:rsidP="00C838EC">
      <w:pPr>
        <w:pStyle w:val="REG-H1d"/>
        <w:rPr>
          <w:lang w:val="en-GB"/>
        </w:rPr>
      </w:pPr>
      <w:r>
        <w:rPr>
          <w:lang w:val="en-GB"/>
        </w:rPr>
        <w:t xml:space="preserve">RSA </w:t>
      </w:r>
      <w:r w:rsidR="00BD2B69" w:rsidRPr="002C3975">
        <w:rPr>
          <w:lang w:val="en-GB"/>
        </w:rPr>
        <w:t xml:space="preserve">Government Notice </w:t>
      </w:r>
      <w:r>
        <w:rPr>
          <w:lang w:val="en-GB"/>
        </w:rPr>
        <w:t>R.</w:t>
      </w:r>
      <w:r w:rsidR="00973DEE" w:rsidRPr="002C3975">
        <w:rPr>
          <w:lang w:val="en-GB"/>
        </w:rPr>
        <w:t>2490</w:t>
      </w:r>
      <w:r w:rsidR="005709A6" w:rsidRPr="002C3975">
        <w:rPr>
          <w:lang w:val="en-GB"/>
        </w:rPr>
        <w:t xml:space="preserve"> </w:t>
      </w:r>
      <w:r w:rsidR="005C16B3" w:rsidRPr="002C3975">
        <w:rPr>
          <w:lang w:val="en-GB"/>
        </w:rPr>
        <w:t>of</w:t>
      </w:r>
      <w:r w:rsidR="005709A6" w:rsidRPr="002C3975">
        <w:rPr>
          <w:lang w:val="en-GB"/>
        </w:rPr>
        <w:t xml:space="preserve"> </w:t>
      </w:r>
      <w:r w:rsidR="00D92FD3" w:rsidRPr="002C3975">
        <w:rPr>
          <w:lang w:val="en-GB"/>
        </w:rPr>
        <w:t>19</w:t>
      </w:r>
      <w:r w:rsidR="00973DEE" w:rsidRPr="002C3975">
        <w:rPr>
          <w:lang w:val="en-GB"/>
        </w:rPr>
        <w:t>73</w:t>
      </w:r>
    </w:p>
    <w:p w14:paraId="3BB2D91F" w14:textId="5CBD2261" w:rsidR="003013D8" w:rsidRPr="002C3975" w:rsidRDefault="003013D8" w:rsidP="000002B4">
      <w:pPr>
        <w:pStyle w:val="REG-Amend"/>
      </w:pPr>
      <w:r w:rsidRPr="002C3975">
        <w:t>(</w:t>
      </w:r>
      <w:hyperlink r:id="rId9" w:history="1">
        <w:r w:rsidR="002D2A08" w:rsidRPr="00141C47">
          <w:rPr>
            <w:rStyle w:val="Hyperlink"/>
            <w:lang w:val="en-ZA"/>
          </w:rPr>
          <w:t>RSA GG 4128</w:t>
        </w:r>
      </w:hyperlink>
      <w:r w:rsidRPr="002C3975">
        <w:t>)</w:t>
      </w:r>
    </w:p>
    <w:p w14:paraId="2AC0E110" w14:textId="1F5A083C" w:rsidR="002D2A08" w:rsidRPr="002D2A08" w:rsidRDefault="00820E2C" w:rsidP="002D2A08">
      <w:pPr>
        <w:pStyle w:val="REG-Amend"/>
      </w:pPr>
      <w:r w:rsidRPr="002D2A08">
        <w:t>came</w:t>
      </w:r>
      <w:r w:rsidR="000D17E4" w:rsidRPr="002D2A08">
        <w:t xml:space="preserve"> into force on </w:t>
      </w:r>
      <w:r w:rsidR="008A7CFE" w:rsidRPr="002D2A08">
        <w:t>1 January 1974</w:t>
      </w:r>
      <w:r w:rsidR="002D2A08" w:rsidRPr="002D2A08">
        <w:t xml:space="preserve"> (RSA GN 2490/1973)</w:t>
      </w:r>
    </w:p>
    <w:p w14:paraId="0D970C40" w14:textId="77777777" w:rsidR="00D86674" w:rsidRPr="002C3975" w:rsidRDefault="00D86674" w:rsidP="00D86674">
      <w:pPr>
        <w:pStyle w:val="REG-H1c"/>
      </w:pPr>
    </w:p>
    <w:p w14:paraId="76BDA72C" w14:textId="77777777" w:rsidR="00D86674" w:rsidRPr="002C3975" w:rsidRDefault="00D86674" w:rsidP="00D86674">
      <w:pPr>
        <w:pStyle w:val="REG-H1c"/>
        <w:rPr>
          <w:rStyle w:val="REG-AmendChar"/>
          <w:rFonts w:eastAsiaTheme="minorHAnsi" w:cstheme="minorBidi"/>
          <w:b/>
          <w:sz w:val="24"/>
          <w:szCs w:val="24"/>
        </w:rPr>
      </w:pPr>
      <w:r w:rsidRPr="002C3975">
        <w:rPr>
          <w:color w:val="00B050"/>
        </w:rPr>
        <w:t>as amended by</w:t>
      </w:r>
    </w:p>
    <w:p w14:paraId="64C33E77" w14:textId="77777777" w:rsidR="00D86674" w:rsidRPr="002C3975" w:rsidRDefault="00D86674" w:rsidP="00D86674">
      <w:pPr>
        <w:pStyle w:val="REG-H1c"/>
      </w:pPr>
    </w:p>
    <w:p w14:paraId="32ED61B4" w14:textId="3B5EDC48" w:rsidR="000B7625" w:rsidRPr="002C3975" w:rsidRDefault="002D2A08" w:rsidP="00D86674">
      <w:pPr>
        <w:pStyle w:val="REG-H1c"/>
        <w:rPr>
          <w:rStyle w:val="REG-AmendChar"/>
          <w:rFonts w:eastAsiaTheme="minorHAnsi"/>
          <w:b/>
        </w:rPr>
      </w:pPr>
      <w:r w:rsidRPr="002D2A08">
        <w:rPr>
          <w:lang w:val="en-ZA"/>
        </w:rPr>
        <w:t xml:space="preserve">RSA </w:t>
      </w:r>
      <w:r w:rsidR="000B7625" w:rsidRPr="002C3975">
        <w:t xml:space="preserve">Government Notice </w:t>
      </w:r>
      <w:r w:rsidRPr="002D2A08">
        <w:rPr>
          <w:lang w:val="en-ZA"/>
        </w:rPr>
        <w:t>R.1424</w:t>
      </w:r>
      <w:r>
        <w:rPr>
          <w:lang w:val="en-ZA"/>
        </w:rPr>
        <w:t xml:space="preserve"> of </w:t>
      </w:r>
      <w:r w:rsidRPr="002D2A08">
        <w:rPr>
          <w:lang w:val="en-ZA"/>
        </w:rPr>
        <w:t xml:space="preserve">1980 </w:t>
      </w:r>
      <w:r w:rsidR="000B7625" w:rsidRPr="002C3975">
        <w:rPr>
          <w:rStyle w:val="REG-AmendChar"/>
          <w:rFonts w:eastAsiaTheme="minorHAnsi"/>
          <w:b/>
        </w:rPr>
        <w:t>(</w:t>
      </w:r>
      <w:hyperlink r:id="rId10" w:history="1">
        <w:r w:rsidRPr="002D2A08">
          <w:rPr>
            <w:rStyle w:val="Hyperlink"/>
            <w:rFonts w:cstheme="minorBidi"/>
            <w:lang w:val="en-ZA"/>
          </w:rPr>
          <w:t>RSA GG 7119</w:t>
        </w:r>
      </w:hyperlink>
      <w:r w:rsidR="000B7625" w:rsidRPr="002C3975">
        <w:rPr>
          <w:rStyle w:val="REG-AmendChar"/>
          <w:rFonts w:eastAsiaTheme="minorHAnsi"/>
          <w:b/>
        </w:rPr>
        <w:t>)</w:t>
      </w:r>
    </w:p>
    <w:p w14:paraId="3887DD4A" w14:textId="62D2F4BC" w:rsidR="002F2AF9" w:rsidRDefault="007802EE" w:rsidP="002C2EEE">
      <w:pPr>
        <w:pStyle w:val="REG-Amend"/>
      </w:pPr>
      <w:r w:rsidRPr="002D2A08">
        <w:t xml:space="preserve">came into force on date of publication: </w:t>
      </w:r>
      <w:r w:rsidR="002D2A08" w:rsidRPr="002D2A08">
        <w:t xml:space="preserve">11 July 1980 </w:t>
      </w:r>
    </w:p>
    <w:p w14:paraId="2A4F132D" w14:textId="24F6EB25" w:rsidR="002D2A08" w:rsidRPr="002D2A08" w:rsidRDefault="002D2A08" w:rsidP="002D2A08">
      <w:pPr>
        <w:pStyle w:val="REG-Amend"/>
        <w:jc w:val="left"/>
      </w:pPr>
    </w:p>
    <w:p w14:paraId="5557A00D" w14:textId="4D8C53F1" w:rsidR="002D2A08" w:rsidRPr="002D2A08" w:rsidRDefault="002D2A08" w:rsidP="002D2A08">
      <w:pPr>
        <w:pStyle w:val="REG-Amend"/>
        <w:jc w:val="both"/>
      </w:pPr>
      <w:r w:rsidRPr="002D2A08">
        <w:t xml:space="preserve">These regulations were originally made in terms of section 15 of the </w:t>
      </w:r>
      <w:r w:rsidRPr="002D2A08">
        <w:rPr>
          <w:i/>
        </w:rPr>
        <w:t>RSA Companies Act 61 of 1973</w:t>
      </w:r>
      <w:r w:rsidRPr="002D2A08">
        <w:t>, which was repealed by the Companies Act 28 of 2004. Section 450 of the Companies Act 28 of 2004 states:</w:t>
      </w:r>
    </w:p>
    <w:p w14:paraId="1DA3E5F8" w14:textId="60B87731" w:rsidR="002D2A08" w:rsidRDefault="002D2A08" w:rsidP="002D2A08">
      <w:pPr>
        <w:pStyle w:val="REG-Amend"/>
        <w:ind w:left="567"/>
        <w:jc w:val="both"/>
        <w:rPr>
          <w:b w:val="0"/>
        </w:rPr>
      </w:pPr>
      <w:r w:rsidRPr="002D2A08">
        <w:rPr>
          <w:b w:val="0"/>
        </w:rPr>
        <w:t>Regulations made under the repealed Act [</w:t>
      </w:r>
      <w:r w:rsidRPr="002D2A08">
        <w:rPr>
          <w:b w:val="0"/>
          <w:i/>
        </w:rPr>
        <w:t>RSA</w:t>
      </w:r>
      <w:r w:rsidRPr="002D2A08">
        <w:rPr>
          <w:b w:val="0"/>
        </w:rPr>
        <w:t xml:space="preserve"> </w:t>
      </w:r>
      <w:r w:rsidRPr="002D2A08">
        <w:rPr>
          <w:b w:val="0"/>
          <w:i/>
          <w:iCs/>
          <w:lang w:val="en-ZA"/>
        </w:rPr>
        <w:t>Companies Act 61 of 1973</w:t>
      </w:r>
      <w:r w:rsidRPr="002D2A08">
        <w:rPr>
          <w:b w:val="0"/>
          <w:iCs/>
          <w:lang w:val="en-ZA"/>
        </w:rPr>
        <w:t>]</w:t>
      </w:r>
      <w:r w:rsidRPr="002D2A08">
        <w:rPr>
          <w:b w:val="0"/>
          <w:i/>
          <w:iCs/>
          <w:lang w:val="en-ZA"/>
        </w:rPr>
        <w:t xml:space="preserve"> </w:t>
      </w:r>
      <w:r w:rsidRPr="002D2A08">
        <w:rPr>
          <w:b w:val="0"/>
        </w:rPr>
        <w:t>relating to the winding-up and judicial management of companies, including former rules not repealed by regulation 26 of the Regulations in terms of section 15 of the repealed Act [</w:t>
      </w:r>
      <w:r w:rsidRPr="002D2A08">
        <w:rPr>
          <w:b w:val="0"/>
          <w:i/>
        </w:rPr>
        <w:t>RSA</w:t>
      </w:r>
      <w:r w:rsidRPr="002D2A08">
        <w:rPr>
          <w:b w:val="0"/>
        </w:rPr>
        <w:t xml:space="preserve"> </w:t>
      </w:r>
      <w:r w:rsidRPr="002D2A08">
        <w:rPr>
          <w:b w:val="0"/>
          <w:i/>
          <w:iCs/>
          <w:lang w:val="en-ZA"/>
        </w:rPr>
        <w:t>Companies Act 61 of 1973</w:t>
      </w:r>
      <w:r w:rsidRPr="002D2A08">
        <w:rPr>
          <w:b w:val="0"/>
          <w:iCs/>
          <w:lang w:val="en-ZA"/>
        </w:rPr>
        <w:t>]</w:t>
      </w:r>
      <w:r w:rsidRPr="002D2A08">
        <w:rPr>
          <w:b w:val="0"/>
        </w:rPr>
        <w:t>, for the Winding-up and Judicial Management of Companies, promulgated by GN No R. 2490 of 28 December 1973 and which have in terms of section 16(1) of the repealed Act [</w:t>
      </w:r>
      <w:r w:rsidRPr="002D2A08">
        <w:rPr>
          <w:b w:val="0"/>
          <w:i/>
        </w:rPr>
        <w:t>RSA</w:t>
      </w:r>
      <w:r w:rsidRPr="002D2A08">
        <w:rPr>
          <w:b w:val="0"/>
        </w:rPr>
        <w:t xml:space="preserve"> </w:t>
      </w:r>
      <w:r w:rsidRPr="002D2A08">
        <w:rPr>
          <w:b w:val="0"/>
          <w:i/>
          <w:iCs/>
          <w:lang w:val="en-ZA"/>
        </w:rPr>
        <w:t>Companies Act 61 of 1973</w:t>
      </w:r>
      <w:r w:rsidRPr="002D2A08">
        <w:rPr>
          <w:b w:val="0"/>
          <w:iCs/>
          <w:lang w:val="en-ZA"/>
        </w:rPr>
        <w:t>]</w:t>
      </w:r>
      <w:r w:rsidRPr="002D2A08">
        <w:rPr>
          <w:b w:val="0"/>
          <w:i/>
          <w:iCs/>
          <w:lang w:val="en-ZA"/>
        </w:rPr>
        <w:t xml:space="preserve"> </w:t>
      </w:r>
      <w:r w:rsidRPr="002D2A08">
        <w:rPr>
          <w:b w:val="0"/>
        </w:rPr>
        <w:t>been deemed to have been made under section 15 of that Act, as they exist immediately prior to the coming into operation of this section, must notwithstanding section 451 remain in force and are deemed to be regulations made under section 13 of this Act.</w:t>
      </w:r>
    </w:p>
    <w:p w14:paraId="1FC16BBE" w14:textId="52CBA0FE" w:rsidR="002D2A08" w:rsidRDefault="002D2A08" w:rsidP="002D2A08">
      <w:pPr>
        <w:pStyle w:val="REG-Amend"/>
        <w:jc w:val="both"/>
        <w:rPr>
          <w:b w:val="0"/>
        </w:rPr>
      </w:pPr>
    </w:p>
    <w:p w14:paraId="32195EE2" w14:textId="5F854347" w:rsidR="002D2A08" w:rsidRPr="00E7476C" w:rsidRDefault="002D2A08" w:rsidP="002D2A08">
      <w:pPr>
        <w:pStyle w:val="REG-Amend"/>
        <w:jc w:val="both"/>
        <w:rPr>
          <w:lang w:val="en-ZA"/>
        </w:rPr>
      </w:pPr>
      <w:r w:rsidRPr="00E7476C">
        <w:t xml:space="preserve">With respect to amendments to these regulations, note that section 23 of the </w:t>
      </w:r>
      <w:r w:rsidRPr="00E7476C">
        <w:rPr>
          <w:i/>
        </w:rPr>
        <w:t xml:space="preserve">RSA Registration and Incorporation of Companies in South West Africa Proclamation 234 of 1978 </w:t>
      </w:r>
      <w:r w:rsidRPr="00E7476C">
        <w:t>(</w:t>
      </w:r>
      <w:hyperlink r:id="rId11" w:history="1">
        <w:r w:rsidRPr="00E7476C">
          <w:rPr>
            <w:rStyle w:val="Hyperlink"/>
          </w:rPr>
          <w:t>RSA GG 6166</w:t>
        </w:r>
      </w:hyperlink>
      <w:r w:rsidRPr="00E7476C">
        <w:t xml:space="preserve">), dated 22 September 1978 (as amended by the </w:t>
      </w:r>
      <w:r w:rsidRPr="00E7476C">
        <w:rPr>
          <w:i/>
        </w:rPr>
        <w:t>RSA</w:t>
      </w:r>
      <w:r w:rsidRPr="00E7476C">
        <w:t xml:space="preserve"> </w:t>
      </w:r>
      <w:r w:rsidRPr="00E7476C">
        <w:rPr>
          <w:i/>
        </w:rPr>
        <w:t xml:space="preserve">Registration and Incorporation of Companies in South West Africa Amendment Proclamation 23 of 1979 </w:t>
      </w:r>
      <w:r w:rsidRPr="00E7476C">
        <w:t>published</w:t>
      </w:r>
      <w:r w:rsidRPr="00E7476C">
        <w:rPr>
          <w:i/>
        </w:rPr>
        <w:t xml:space="preserve"> </w:t>
      </w:r>
      <w:r w:rsidRPr="00E7476C">
        <w:t>in</w:t>
      </w:r>
      <w:r w:rsidRPr="00E7476C">
        <w:rPr>
          <w:i/>
        </w:rPr>
        <w:t xml:space="preserve"> </w:t>
      </w:r>
      <w:r w:rsidRPr="00E7476C">
        <w:t xml:space="preserve"> </w:t>
      </w:r>
      <w:hyperlink r:id="rId12" w:history="1">
        <w:r w:rsidRPr="00E7476C">
          <w:rPr>
            <w:rStyle w:val="Hyperlink"/>
          </w:rPr>
          <w:t>RSA GG 6294</w:t>
        </w:r>
      </w:hyperlink>
      <w:r w:rsidRPr="00E7476C">
        <w:t>), states in section 23 that “the provisions of sections 3(4), 4 and 4</w:t>
      </w:r>
      <w:r w:rsidRPr="00E7476C">
        <w:rPr>
          <w:i/>
        </w:rPr>
        <w:t>bis</w:t>
      </w:r>
      <w:r w:rsidRPr="00E7476C">
        <w:t xml:space="preserve"> of the Executive Powers Transfer (General Provisions) Proclamation, 1977, of the Administrator-General, shall apply </w:t>
      </w:r>
      <w:r w:rsidRPr="00E7476C">
        <w:rPr>
          <w:i/>
        </w:rPr>
        <w:t>mutatis mutandis</w:t>
      </w:r>
      <w:r w:rsidRPr="00E7476C">
        <w:t xml:space="preserve"> in relation to the Act as if this Proclamation were a Transfer Proclamation referred to in that Proclamation: Provided that in such application any reference in the said provisions to section 3(1) of that Proclamation shall be deemed to be deleted”. Section 3(4) of the Executive Powers Transfer (General Provisions) Proclamation, AG 7 of 1977, provides that amendments to regulations made</w:t>
      </w:r>
      <w:r w:rsidRPr="00141C47">
        <w:t xml:space="preserve"> </w:t>
      </w:r>
      <w:r w:rsidRPr="00E7476C">
        <w:t xml:space="preserve">after the date of transfer in South Africa did not apply to South West Africa unless they explicitly stated this. </w:t>
      </w:r>
      <w:r w:rsidRPr="00E7476C">
        <w:rPr>
          <w:lang w:val="en-ZA"/>
        </w:rPr>
        <w:t xml:space="preserve">All of the amendments to these regulations were made after the date of transfer. However, </w:t>
      </w:r>
      <w:r w:rsidRPr="00E7476C">
        <w:rPr>
          <w:lang w:val="en-ZA"/>
        </w:rPr>
        <w:lastRenderedPageBreak/>
        <w:t>one set of amendments to the regulations was made explicitly applicable to SWA: RSA GN R.1424/1980 (</w:t>
      </w:r>
      <w:hyperlink r:id="rId13" w:history="1">
        <w:r w:rsidRPr="00E7476C">
          <w:rPr>
            <w:rStyle w:val="Hyperlink"/>
          </w:rPr>
          <w:t>RSA GG 7119</w:t>
        </w:r>
      </w:hyperlink>
      <w:r w:rsidRPr="00E7476C">
        <w:rPr>
          <w:lang w:val="en-ZA"/>
        </w:rPr>
        <w:t>). (The regulations were further amended in South Africa prior to Namibian independence by RSA GN R.1682/1983 (</w:t>
      </w:r>
      <w:r w:rsidRPr="00E7476C">
        <w:rPr>
          <w:rFonts w:cs="Times New Roman"/>
          <w:lang w:val="en-ZA"/>
        </w:rPr>
        <w:t>RSA GG 8828</w:t>
      </w:r>
      <w:r w:rsidRPr="00E7476C">
        <w:rPr>
          <w:lang w:val="en-ZA"/>
        </w:rPr>
        <w:t>) and RSA GN R.612/1989 (</w:t>
      </w:r>
      <w:r w:rsidRPr="00E7476C">
        <w:rPr>
          <w:rFonts w:cs="Times New Roman"/>
          <w:lang w:val="en-ZA"/>
        </w:rPr>
        <w:t>RSA GG 11792</w:t>
      </w:r>
      <w:r w:rsidRPr="00E7476C">
        <w:rPr>
          <w:lang w:val="en-ZA"/>
        </w:rPr>
        <w:t>). However, neither of these amendments makes any mention of South West Africa.)</w:t>
      </w:r>
    </w:p>
    <w:p w14:paraId="5BAA86D0" w14:textId="77777777" w:rsidR="005955EA" w:rsidRPr="002C3975" w:rsidRDefault="005955EA" w:rsidP="000D17E4">
      <w:pPr>
        <w:pStyle w:val="REG-H1a"/>
        <w:pBdr>
          <w:bottom w:val="single" w:sz="4" w:space="1" w:color="auto"/>
        </w:pBdr>
        <w:jc w:val="left"/>
      </w:pPr>
    </w:p>
    <w:p w14:paraId="34145D96" w14:textId="77777777" w:rsidR="000A5D76" w:rsidRPr="002C3975" w:rsidRDefault="000A5D76" w:rsidP="000A5D76">
      <w:pPr>
        <w:pStyle w:val="REG-H1a"/>
      </w:pPr>
    </w:p>
    <w:p w14:paraId="0C571B63" w14:textId="77777777" w:rsidR="000A5D76" w:rsidRPr="002C3975" w:rsidRDefault="000A5D76" w:rsidP="000A5D76">
      <w:pPr>
        <w:pStyle w:val="REG-H2"/>
      </w:pPr>
      <w:r w:rsidRPr="002C3975">
        <w:t>ARRANGEMENT OF REGULATIONS</w:t>
      </w:r>
    </w:p>
    <w:p w14:paraId="04C25AEB" w14:textId="77777777" w:rsidR="000A5D76" w:rsidRPr="00FA3217" w:rsidRDefault="000A5D76" w:rsidP="00FA3217">
      <w:pPr>
        <w:pStyle w:val="REG-P0"/>
        <w:rPr>
          <w:color w:val="00B050"/>
        </w:rPr>
      </w:pPr>
    </w:p>
    <w:p w14:paraId="6E56EDF9" w14:textId="6BA8177E" w:rsidR="00FA3217" w:rsidRPr="00FA3217" w:rsidRDefault="00C17450" w:rsidP="00C17450">
      <w:pPr>
        <w:pStyle w:val="REG-P0"/>
        <w:tabs>
          <w:tab w:val="clear" w:pos="567"/>
          <w:tab w:val="left" w:pos="709"/>
        </w:tabs>
        <w:rPr>
          <w:color w:val="00B050"/>
        </w:rPr>
      </w:pPr>
      <w:r w:rsidRPr="00FA3217">
        <w:rPr>
          <w:color w:val="00B050"/>
        </w:rPr>
        <w:t xml:space="preserve">1. </w:t>
      </w:r>
      <w:r>
        <w:rPr>
          <w:color w:val="00B050"/>
        </w:rPr>
        <w:tab/>
      </w:r>
      <w:r w:rsidRPr="00FA3217">
        <w:rPr>
          <w:color w:val="00B050"/>
        </w:rPr>
        <w:t>DEFINITIONS</w:t>
      </w:r>
    </w:p>
    <w:p w14:paraId="17F448D8" w14:textId="6E79614F" w:rsidR="00FA3217" w:rsidRPr="00FA3217" w:rsidRDefault="00C17450" w:rsidP="00C17450">
      <w:pPr>
        <w:pStyle w:val="REG-P0"/>
        <w:tabs>
          <w:tab w:val="clear" w:pos="567"/>
          <w:tab w:val="left" w:pos="709"/>
        </w:tabs>
        <w:rPr>
          <w:color w:val="00B050"/>
        </w:rPr>
      </w:pPr>
      <w:r w:rsidRPr="00FA3217">
        <w:rPr>
          <w:color w:val="00B050"/>
        </w:rPr>
        <w:t xml:space="preserve">2. </w:t>
      </w:r>
      <w:r>
        <w:rPr>
          <w:color w:val="00B050"/>
        </w:rPr>
        <w:tab/>
      </w:r>
      <w:r w:rsidRPr="00FA3217">
        <w:rPr>
          <w:color w:val="00B050"/>
        </w:rPr>
        <w:t>ATTACHMENT OF ASSETS</w:t>
      </w:r>
    </w:p>
    <w:p w14:paraId="119B42CA" w14:textId="54AD716A" w:rsidR="00FA3217" w:rsidRPr="00FA3217" w:rsidRDefault="00C17450" w:rsidP="00C17450">
      <w:pPr>
        <w:pStyle w:val="REG-P0"/>
        <w:tabs>
          <w:tab w:val="clear" w:pos="567"/>
          <w:tab w:val="left" w:pos="709"/>
        </w:tabs>
        <w:rPr>
          <w:color w:val="00B050"/>
        </w:rPr>
      </w:pPr>
      <w:r w:rsidRPr="00FA3217">
        <w:rPr>
          <w:color w:val="00B050"/>
        </w:rPr>
        <w:t xml:space="preserve">3. </w:t>
      </w:r>
      <w:r>
        <w:rPr>
          <w:color w:val="00B050"/>
        </w:rPr>
        <w:tab/>
      </w:r>
      <w:r w:rsidRPr="00FA3217">
        <w:rPr>
          <w:color w:val="00B050"/>
        </w:rPr>
        <w:t>STATEMENT OF AFFAIRS</w:t>
      </w:r>
    </w:p>
    <w:p w14:paraId="0C5DFB54" w14:textId="15B16AF3" w:rsidR="00FA3217" w:rsidRPr="00FA3217" w:rsidRDefault="00C17450" w:rsidP="00C17450">
      <w:pPr>
        <w:pStyle w:val="REG-P0"/>
        <w:tabs>
          <w:tab w:val="clear" w:pos="567"/>
          <w:tab w:val="left" w:pos="709"/>
        </w:tabs>
        <w:rPr>
          <w:color w:val="00B050"/>
        </w:rPr>
      </w:pPr>
      <w:r w:rsidRPr="00FA3217">
        <w:rPr>
          <w:color w:val="00B050"/>
        </w:rPr>
        <w:t>4.</w:t>
      </w:r>
      <w:r>
        <w:rPr>
          <w:color w:val="00B050"/>
        </w:rPr>
        <w:t>-</w:t>
      </w:r>
      <w:r w:rsidRPr="00FA3217">
        <w:rPr>
          <w:color w:val="00B050"/>
        </w:rPr>
        <w:t xml:space="preserve">6. </w:t>
      </w:r>
      <w:r>
        <w:rPr>
          <w:color w:val="00B050"/>
        </w:rPr>
        <w:tab/>
      </w:r>
      <w:r w:rsidRPr="00FA3217">
        <w:rPr>
          <w:color w:val="00B050"/>
        </w:rPr>
        <w:t>EXAMINATIONS</w:t>
      </w:r>
    </w:p>
    <w:p w14:paraId="0C7F84FC" w14:textId="1BF67B82" w:rsidR="00FA3217" w:rsidRPr="00FA3217" w:rsidRDefault="00C17450" w:rsidP="00C17450">
      <w:pPr>
        <w:pStyle w:val="REG-P0"/>
        <w:tabs>
          <w:tab w:val="clear" w:pos="567"/>
          <w:tab w:val="left" w:pos="709"/>
        </w:tabs>
        <w:rPr>
          <w:color w:val="00B050"/>
        </w:rPr>
      </w:pPr>
      <w:r w:rsidRPr="00FA3217">
        <w:rPr>
          <w:color w:val="00B050"/>
        </w:rPr>
        <w:t>7.</w:t>
      </w:r>
      <w:r>
        <w:rPr>
          <w:color w:val="00B050"/>
        </w:rPr>
        <w:t>-</w:t>
      </w:r>
      <w:r w:rsidRPr="00FA3217">
        <w:rPr>
          <w:color w:val="00B050"/>
        </w:rPr>
        <w:t xml:space="preserve">16. </w:t>
      </w:r>
      <w:r>
        <w:rPr>
          <w:color w:val="00B050"/>
        </w:rPr>
        <w:tab/>
      </w:r>
      <w:r w:rsidRPr="00FA3217">
        <w:rPr>
          <w:color w:val="00B050"/>
        </w:rPr>
        <w:t>MEETINGS</w:t>
      </w:r>
    </w:p>
    <w:p w14:paraId="131D6542" w14:textId="3F968D32" w:rsidR="00FA3217" w:rsidRPr="00FA3217" w:rsidRDefault="00C17450" w:rsidP="00C17450">
      <w:pPr>
        <w:pStyle w:val="REG-P0"/>
        <w:tabs>
          <w:tab w:val="clear" w:pos="567"/>
          <w:tab w:val="left" w:pos="709"/>
        </w:tabs>
        <w:rPr>
          <w:color w:val="00B050"/>
        </w:rPr>
      </w:pPr>
      <w:r w:rsidRPr="00FA3217">
        <w:rPr>
          <w:color w:val="00B050"/>
        </w:rPr>
        <w:t xml:space="preserve">17. </w:t>
      </w:r>
      <w:r>
        <w:rPr>
          <w:color w:val="00B050"/>
        </w:rPr>
        <w:tab/>
      </w:r>
      <w:r w:rsidRPr="00FA3217">
        <w:rPr>
          <w:color w:val="00B050"/>
        </w:rPr>
        <w:t>APPLICATIONS BY LIQUIDATOR TO THE COURT</w:t>
      </w:r>
    </w:p>
    <w:p w14:paraId="69C240CF" w14:textId="3FB05843" w:rsidR="00FA3217" w:rsidRPr="00FA3217" w:rsidRDefault="00C17450" w:rsidP="00C17450">
      <w:pPr>
        <w:pStyle w:val="REG-P0"/>
        <w:tabs>
          <w:tab w:val="clear" w:pos="567"/>
          <w:tab w:val="left" w:pos="709"/>
        </w:tabs>
        <w:rPr>
          <w:color w:val="00B050"/>
        </w:rPr>
      </w:pPr>
      <w:r w:rsidRPr="00FA3217">
        <w:rPr>
          <w:color w:val="00B050"/>
        </w:rPr>
        <w:t xml:space="preserve">18. </w:t>
      </w:r>
      <w:r>
        <w:rPr>
          <w:color w:val="00B050"/>
        </w:rPr>
        <w:tab/>
      </w:r>
      <w:r w:rsidRPr="00FA3217">
        <w:rPr>
          <w:color w:val="00B050"/>
        </w:rPr>
        <w:t>CLAIMS DISPUTED BY LIQUIDATOR</w:t>
      </w:r>
    </w:p>
    <w:p w14:paraId="5C3D2901" w14:textId="187E5F29" w:rsidR="00FA3217" w:rsidRPr="00FA3217" w:rsidRDefault="00C17450" w:rsidP="00C17450">
      <w:pPr>
        <w:pStyle w:val="REG-P0"/>
        <w:tabs>
          <w:tab w:val="clear" w:pos="567"/>
          <w:tab w:val="left" w:pos="709"/>
        </w:tabs>
        <w:rPr>
          <w:color w:val="00B050"/>
        </w:rPr>
      </w:pPr>
      <w:r w:rsidRPr="00FA3217">
        <w:rPr>
          <w:color w:val="00B050"/>
        </w:rPr>
        <w:t xml:space="preserve">19. </w:t>
      </w:r>
      <w:r>
        <w:rPr>
          <w:color w:val="00B050"/>
        </w:rPr>
        <w:tab/>
      </w:r>
      <w:r w:rsidRPr="00FA3217">
        <w:rPr>
          <w:color w:val="00B050"/>
        </w:rPr>
        <w:t>LIQUIDATION ACCOUNT: OBJECTIONS</w:t>
      </w:r>
    </w:p>
    <w:p w14:paraId="315AE31B" w14:textId="7D79F23F" w:rsidR="00FA3217" w:rsidRPr="00FA3217" w:rsidRDefault="00C17450" w:rsidP="00C17450">
      <w:pPr>
        <w:pStyle w:val="REG-P0"/>
        <w:tabs>
          <w:tab w:val="clear" w:pos="567"/>
          <w:tab w:val="left" w:pos="709"/>
        </w:tabs>
        <w:rPr>
          <w:color w:val="00B050"/>
        </w:rPr>
      </w:pPr>
      <w:r w:rsidRPr="00FA3217">
        <w:rPr>
          <w:color w:val="00B050"/>
        </w:rPr>
        <w:t xml:space="preserve">20. </w:t>
      </w:r>
      <w:r>
        <w:rPr>
          <w:color w:val="00B050"/>
        </w:rPr>
        <w:tab/>
      </w:r>
      <w:r w:rsidRPr="00FA3217">
        <w:rPr>
          <w:color w:val="00B050"/>
        </w:rPr>
        <w:t>NOTICES</w:t>
      </w:r>
    </w:p>
    <w:p w14:paraId="06C75130" w14:textId="2C2A6553" w:rsidR="00FA3217" w:rsidRPr="00FA3217" w:rsidRDefault="00C17450" w:rsidP="00C17450">
      <w:pPr>
        <w:pStyle w:val="REG-P0"/>
        <w:tabs>
          <w:tab w:val="clear" w:pos="567"/>
          <w:tab w:val="left" w:pos="709"/>
        </w:tabs>
        <w:rPr>
          <w:color w:val="00B050"/>
        </w:rPr>
      </w:pPr>
      <w:r w:rsidRPr="00FA3217">
        <w:rPr>
          <w:color w:val="00B050"/>
        </w:rPr>
        <w:t>21.</w:t>
      </w:r>
      <w:r w:rsidR="001F5BD0">
        <w:rPr>
          <w:color w:val="00B050"/>
        </w:rPr>
        <w:t>-22.</w:t>
      </w:r>
      <w:r w:rsidRPr="00FA3217">
        <w:rPr>
          <w:color w:val="00B050"/>
        </w:rPr>
        <w:t xml:space="preserve"> </w:t>
      </w:r>
      <w:r>
        <w:rPr>
          <w:color w:val="00B050"/>
        </w:rPr>
        <w:tab/>
      </w:r>
      <w:r w:rsidRPr="00FA3217">
        <w:rPr>
          <w:color w:val="00B050"/>
        </w:rPr>
        <w:t>COSTS AND CHARGES</w:t>
      </w:r>
    </w:p>
    <w:p w14:paraId="4D878FF0" w14:textId="17A3D372" w:rsidR="00FA3217" w:rsidRPr="00FA3217" w:rsidRDefault="00C17450" w:rsidP="00C17450">
      <w:pPr>
        <w:pStyle w:val="REG-P0"/>
        <w:tabs>
          <w:tab w:val="clear" w:pos="567"/>
          <w:tab w:val="left" w:pos="709"/>
        </w:tabs>
        <w:rPr>
          <w:color w:val="00B050"/>
        </w:rPr>
      </w:pPr>
      <w:r w:rsidRPr="00FA3217">
        <w:rPr>
          <w:color w:val="00B050"/>
        </w:rPr>
        <w:t xml:space="preserve">23. </w:t>
      </w:r>
      <w:r>
        <w:rPr>
          <w:color w:val="00B050"/>
        </w:rPr>
        <w:tab/>
      </w:r>
      <w:r w:rsidRPr="00FA3217">
        <w:rPr>
          <w:color w:val="00B050"/>
        </w:rPr>
        <w:t>MASTER’S FEES</w:t>
      </w:r>
    </w:p>
    <w:p w14:paraId="64A9CBD1" w14:textId="0ABEEEFA" w:rsidR="00FA3217" w:rsidRPr="00FA3217" w:rsidRDefault="00C17450" w:rsidP="00C17450">
      <w:pPr>
        <w:pStyle w:val="REG-P0"/>
        <w:tabs>
          <w:tab w:val="clear" w:pos="567"/>
          <w:tab w:val="left" w:pos="709"/>
        </w:tabs>
        <w:rPr>
          <w:color w:val="00B050"/>
        </w:rPr>
      </w:pPr>
      <w:r w:rsidRPr="00FA3217">
        <w:rPr>
          <w:color w:val="00B050"/>
        </w:rPr>
        <w:t xml:space="preserve">24. </w:t>
      </w:r>
      <w:r>
        <w:rPr>
          <w:color w:val="00B050"/>
        </w:rPr>
        <w:tab/>
      </w:r>
      <w:r w:rsidRPr="00FA3217">
        <w:rPr>
          <w:color w:val="00B050"/>
        </w:rPr>
        <w:t>REMUNERATION OF LIQUIDATORS</w:t>
      </w:r>
    </w:p>
    <w:p w14:paraId="60FD04C3" w14:textId="1B311459" w:rsidR="00FA3217" w:rsidRPr="00FA3217" w:rsidRDefault="00C17450" w:rsidP="00C17450">
      <w:pPr>
        <w:pStyle w:val="REG-P0"/>
        <w:tabs>
          <w:tab w:val="clear" w:pos="567"/>
          <w:tab w:val="left" w:pos="709"/>
        </w:tabs>
        <w:rPr>
          <w:color w:val="00B050"/>
        </w:rPr>
      </w:pPr>
      <w:r w:rsidRPr="00FA3217">
        <w:rPr>
          <w:color w:val="00B050"/>
        </w:rPr>
        <w:t xml:space="preserve">25. </w:t>
      </w:r>
      <w:r>
        <w:rPr>
          <w:color w:val="00B050"/>
        </w:rPr>
        <w:tab/>
      </w:r>
      <w:r w:rsidRPr="00FA3217">
        <w:rPr>
          <w:color w:val="00B050"/>
        </w:rPr>
        <w:t>PRESCRIBED FORMS</w:t>
      </w:r>
    </w:p>
    <w:p w14:paraId="65ACA5FF" w14:textId="0EE4239F" w:rsidR="00FA3217" w:rsidRPr="00FA3217" w:rsidRDefault="00C17450" w:rsidP="00C17450">
      <w:pPr>
        <w:pStyle w:val="REG-P0"/>
        <w:tabs>
          <w:tab w:val="clear" w:pos="567"/>
          <w:tab w:val="left" w:pos="709"/>
        </w:tabs>
        <w:rPr>
          <w:color w:val="00B050"/>
        </w:rPr>
      </w:pPr>
      <w:r w:rsidRPr="00FA3217">
        <w:rPr>
          <w:color w:val="00B050"/>
        </w:rPr>
        <w:t xml:space="preserve">26. </w:t>
      </w:r>
      <w:r>
        <w:rPr>
          <w:color w:val="00B050"/>
        </w:rPr>
        <w:tab/>
      </w:r>
      <w:r w:rsidRPr="00FA3217">
        <w:rPr>
          <w:color w:val="00B050"/>
        </w:rPr>
        <w:t>REPEAL OF REGULATIONS</w:t>
      </w:r>
    </w:p>
    <w:p w14:paraId="42644E40" w14:textId="77777777" w:rsidR="00FA3217" w:rsidRDefault="00FA3217" w:rsidP="00FA3217">
      <w:pPr>
        <w:pStyle w:val="REG-P0"/>
        <w:rPr>
          <w:color w:val="00B050"/>
        </w:rPr>
      </w:pPr>
    </w:p>
    <w:p w14:paraId="2B691CD3" w14:textId="40B0429C" w:rsidR="00FA3217" w:rsidRPr="00FA3217" w:rsidRDefault="00FA3217" w:rsidP="00FA3217">
      <w:pPr>
        <w:pStyle w:val="REG-P0"/>
        <w:rPr>
          <w:color w:val="00B050"/>
        </w:rPr>
      </w:pPr>
      <w:r w:rsidRPr="00FA3217">
        <w:rPr>
          <w:color w:val="00B050"/>
        </w:rPr>
        <w:t>Form CM 100</w:t>
      </w:r>
      <w:r w:rsidR="00A30D81">
        <w:rPr>
          <w:color w:val="00B050"/>
        </w:rPr>
        <w:t>:</w:t>
      </w:r>
      <w:r w:rsidRPr="00FA3217">
        <w:rPr>
          <w:color w:val="00B050"/>
        </w:rPr>
        <w:t xml:space="preserve"> Statement of affairs</w:t>
      </w:r>
    </w:p>
    <w:p w14:paraId="7A83A7C9" w14:textId="44F841A0" w:rsidR="00FA3217" w:rsidRPr="00FA3217" w:rsidRDefault="00FA3217" w:rsidP="00FA3217">
      <w:pPr>
        <w:pStyle w:val="REG-P0"/>
        <w:rPr>
          <w:color w:val="00B050"/>
        </w:rPr>
      </w:pPr>
      <w:r w:rsidRPr="00FA3217">
        <w:rPr>
          <w:color w:val="00B050"/>
        </w:rPr>
        <w:t>Form CM 101</w:t>
      </w:r>
      <w:r w:rsidR="00A30D81">
        <w:rPr>
          <w:color w:val="00B050"/>
        </w:rPr>
        <w:t>:</w:t>
      </w:r>
      <w:r w:rsidRPr="00FA3217">
        <w:rPr>
          <w:color w:val="00B050"/>
        </w:rPr>
        <w:t xml:space="preserve"> Accounts</w:t>
      </w:r>
    </w:p>
    <w:p w14:paraId="27C8C1C2" w14:textId="02FA60A2" w:rsidR="00FA3217" w:rsidRPr="00FA3217" w:rsidRDefault="00FA3217" w:rsidP="00FA3217">
      <w:pPr>
        <w:pStyle w:val="REG-P0"/>
        <w:rPr>
          <w:color w:val="00B050"/>
        </w:rPr>
      </w:pPr>
      <w:r w:rsidRPr="00FA3217">
        <w:rPr>
          <w:color w:val="00B050"/>
        </w:rPr>
        <w:t>Form CM 102</w:t>
      </w:r>
      <w:r w:rsidR="00A30D81">
        <w:rPr>
          <w:color w:val="00B050"/>
        </w:rPr>
        <w:t>:</w:t>
      </w:r>
      <w:r w:rsidRPr="00FA3217">
        <w:rPr>
          <w:color w:val="00B050"/>
        </w:rPr>
        <w:t xml:space="preserve"> Affidavit/affirmation verifying the liquidator’s account</w:t>
      </w:r>
    </w:p>
    <w:p w14:paraId="5BBDED24" w14:textId="5A59E198" w:rsidR="00FA3217" w:rsidRPr="00FA3217" w:rsidRDefault="00FA3217" w:rsidP="00FA3217">
      <w:pPr>
        <w:pStyle w:val="REG-P0"/>
        <w:rPr>
          <w:color w:val="00B050"/>
        </w:rPr>
      </w:pPr>
      <w:r w:rsidRPr="00FA3217">
        <w:rPr>
          <w:color w:val="00B050"/>
        </w:rPr>
        <w:t>Form CM 103</w:t>
      </w:r>
      <w:r w:rsidR="00A30D81">
        <w:rPr>
          <w:color w:val="00B050"/>
        </w:rPr>
        <w:t>:</w:t>
      </w:r>
      <w:r w:rsidRPr="00FA3217">
        <w:rPr>
          <w:color w:val="00B050"/>
        </w:rPr>
        <w:t xml:space="preserve"> Master’s fees of office</w:t>
      </w:r>
    </w:p>
    <w:p w14:paraId="2F269475" w14:textId="45306DA5" w:rsidR="000A5D76" w:rsidRPr="00FA3217" w:rsidRDefault="00FA3217" w:rsidP="00FA3217">
      <w:pPr>
        <w:pStyle w:val="REG-P0"/>
        <w:rPr>
          <w:color w:val="00B050"/>
        </w:rPr>
      </w:pPr>
      <w:r w:rsidRPr="00FA3217">
        <w:rPr>
          <w:color w:val="00B050"/>
        </w:rPr>
        <w:t>Form CM 104</w:t>
      </w:r>
      <w:r w:rsidR="00A30D81">
        <w:rPr>
          <w:color w:val="00B050"/>
        </w:rPr>
        <w:t>:</w:t>
      </w:r>
      <w:r w:rsidRPr="00FA3217">
        <w:rPr>
          <w:color w:val="00B050"/>
        </w:rPr>
        <w:t xml:space="preserve"> Tariff of fees payable to liquidators</w:t>
      </w:r>
      <w:r w:rsidR="000A5D76" w:rsidRPr="00FA3217">
        <w:rPr>
          <w:color w:val="00B050"/>
        </w:rPr>
        <w:t xml:space="preserve"> </w:t>
      </w:r>
    </w:p>
    <w:p w14:paraId="5F8646B2" w14:textId="77777777" w:rsidR="00FA7FE6" w:rsidRPr="002C3975" w:rsidRDefault="00FA7FE6" w:rsidP="00B0347D">
      <w:pPr>
        <w:pStyle w:val="REG-H1a"/>
        <w:pBdr>
          <w:bottom w:val="single" w:sz="4" w:space="1" w:color="auto"/>
        </w:pBdr>
      </w:pPr>
    </w:p>
    <w:p w14:paraId="3D5304EA" w14:textId="5A4F5554" w:rsidR="00342850" w:rsidRPr="00001F4A" w:rsidRDefault="00342850" w:rsidP="00602876">
      <w:pPr>
        <w:pStyle w:val="REG-H1a"/>
      </w:pPr>
    </w:p>
    <w:p w14:paraId="69357AB3" w14:textId="3DCE0D54" w:rsidR="00BD1194" w:rsidRPr="00001F4A" w:rsidRDefault="00BD1194" w:rsidP="00602876">
      <w:pPr>
        <w:pStyle w:val="REG-P0"/>
        <w:jc w:val="center"/>
      </w:pPr>
      <w:r w:rsidRPr="00001F4A">
        <w:t>DEFINITIONS</w:t>
      </w:r>
    </w:p>
    <w:p w14:paraId="43B11C17" w14:textId="77777777" w:rsidR="00BD1194" w:rsidRPr="00001F4A" w:rsidRDefault="00BD1194" w:rsidP="00001F4A">
      <w:pPr>
        <w:pStyle w:val="REG-P0"/>
      </w:pPr>
    </w:p>
    <w:p w14:paraId="7C8F69E1" w14:textId="11E35420" w:rsidR="00BD1194" w:rsidRPr="00001F4A" w:rsidRDefault="002D2A08" w:rsidP="00001F4A">
      <w:pPr>
        <w:pStyle w:val="REG-P0"/>
      </w:pPr>
      <w:r>
        <w:tab/>
      </w:r>
      <w:r w:rsidR="00BD1194" w:rsidRPr="002D2A08">
        <w:rPr>
          <w:b/>
        </w:rPr>
        <w:t>1.</w:t>
      </w:r>
      <w:r w:rsidR="00BD1194" w:rsidRPr="00001F4A">
        <w:tab/>
        <w:t>In these regulations, unless the context otherwise indicates -</w:t>
      </w:r>
    </w:p>
    <w:p w14:paraId="24DDE08A" w14:textId="77777777" w:rsidR="00BD1194" w:rsidRPr="00001F4A" w:rsidRDefault="00BD1194" w:rsidP="00001F4A">
      <w:pPr>
        <w:pStyle w:val="REG-P0"/>
      </w:pPr>
    </w:p>
    <w:p w14:paraId="6EFBD516" w14:textId="24E2150D" w:rsidR="00BD1194" w:rsidRPr="00001F4A" w:rsidRDefault="00BD1194" w:rsidP="00001F4A">
      <w:pPr>
        <w:pStyle w:val="REG-P0"/>
      </w:pPr>
      <w:r w:rsidRPr="00001F4A">
        <w:t>“the Act” means the Companies Act, 1973 (Act 61 of 1973);</w:t>
      </w:r>
    </w:p>
    <w:p w14:paraId="4E2AADB8" w14:textId="29E08D3C" w:rsidR="00BD1194" w:rsidRDefault="00BD1194" w:rsidP="00001F4A">
      <w:pPr>
        <w:pStyle w:val="REG-P0"/>
      </w:pPr>
    </w:p>
    <w:p w14:paraId="2697112A" w14:textId="1E9CB4AA" w:rsidR="002D2A08" w:rsidRDefault="002D2A08" w:rsidP="002D2A08">
      <w:pPr>
        <w:pStyle w:val="REG-Amend"/>
      </w:pPr>
      <w:r>
        <w:t xml:space="preserve">[The </w:t>
      </w:r>
      <w:r w:rsidRPr="00001F4A">
        <w:t>Companies Act</w:t>
      </w:r>
      <w:r>
        <w:t xml:space="preserve"> </w:t>
      </w:r>
      <w:r w:rsidRPr="00001F4A">
        <w:t>61 of 1973</w:t>
      </w:r>
      <w:r>
        <w:t xml:space="preserve"> has been replaced by the Companies Act 28 of 2004.]</w:t>
      </w:r>
    </w:p>
    <w:p w14:paraId="1458593F" w14:textId="77777777" w:rsidR="002D2A08" w:rsidRPr="00001F4A" w:rsidRDefault="002D2A08" w:rsidP="00001F4A">
      <w:pPr>
        <w:pStyle w:val="REG-P0"/>
      </w:pPr>
    </w:p>
    <w:p w14:paraId="56574814" w14:textId="77777777" w:rsidR="00BD1194" w:rsidRPr="00001F4A" w:rsidRDefault="00BD1194" w:rsidP="00001F4A">
      <w:pPr>
        <w:pStyle w:val="REG-P0"/>
      </w:pPr>
      <w:r w:rsidRPr="00001F4A">
        <w:t>“sheriff” includes a deputy-sheriff;</w:t>
      </w:r>
    </w:p>
    <w:p w14:paraId="6D75181B" w14:textId="77777777" w:rsidR="00BD1194" w:rsidRPr="00001F4A" w:rsidRDefault="00BD1194" w:rsidP="00001F4A">
      <w:pPr>
        <w:pStyle w:val="REG-P0"/>
      </w:pPr>
    </w:p>
    <w:p w14:paraId="402AB2C7" w14:textId="77777777" w:rsidR="00BD1194" w:rsidRPr="00001F4A" w:rsidRDefault="00BD1194" w:rsidP="00001F4A">
      <w:pPr>
        <w:pStyle w:val="REG-P0"/>
      </w:pPr>
      <w:r w:rsidRPr="00001F4A">
        <w:t>and a word or expression to which a meaning has been assigned in the Act, shall bear that meaning.</w:t>
      </w:r>
    </w:p>
    <w:p w14:paraId="41195695" w14:textId="77777777" w:rsidR="00BD1194" w:rsidRPr="00001F4A" w:rsidRDefault="00BD1194" w:rsidP="00001F4A">
      <w:pPr>
        <w:pStyle w:val="REG-P0"/>
        <w:rPr>
          <w:b/>
        </w:rPr>
      </w:pPr>
    </w:p>
    <w:p w14:paraId="041B6740" w14:textId="77777777" w:rsidR="00BD1194" w:rsidRPr="00001F4A" w:rsidRDefault="00BD1194" w:rsidP="00602876">
      <w:pPr>
        <w:pStyle w:val="REG-P0"/>
        <w:jc w:val="center"/>
        <w:rPr>
          <w:bCs/>
        </w:rPr>
      </w:pPr>
      <w:r w:rsidRPr="00001F4A">
        <w:rPr>
          <w:bCs/>
        </w:rPr>
        <w:t>ATTACHMENT OF ASSETS</w:t>
      </w:r>
    </w:p>
    <w:p w14:paraId="2A54C2EA" w14:textId="77777777" w:rsidR="00BD1194" w:rsidRPr="00001F4A" w:rsidRDefault="00BD1194" w:rsidP="00001F4A">
      <w:pPr>
        <w:pStyle w:val="REG-P0"/>
      </w:pPr>
    </w:p>
    <w:p w14:paraId="10C65B7C" w14:textId="4239CCDE" w:rsidR="00BD1194" w:rsidRPr="00001F4A" w:rsidRDefault="00BD1194" w:rsidP="001E5023">
      <w:pPr>
        <w:pStyle w:val="REG-P1"/>
      </w:pPr>
      <w:r w:rsidRPr="002D2A08">
        <w:rPr>
          <w:b/>
        </w:rPr>
        <w:t>2.</w:t>
      </w:r>
      <w:r w:rsidRPr="00001F4A">
        <w:tab/>
        <w:t xml:space="preserve">(1) </w:t>
      </w:r>
      <w:r w:rsidR="001E5023">
        <w:tab/>
      </w:r>
      <w:r w:rsidRPr="00001F4A">
        <w:t>The sheriff shall, if the</w:t>
      </w:r>
      <w:r w:rsidR="007C50E6">
        <w:t xml:space="preserve"> </w:t>
      </w:r>
      <w:r w:rsidRPr="00001F4A">
        <w:t xml:space="preserve">Master </w:t>
      </w:r>
      <w:r w:rsidR="007C50E6">
        <w:t>so</w:t>
      </w:r>
      <w:r w:rsidRPr="00001F4A">
        <w:t xml:space="preserve"> directs</w:t>
      </w:r>
      <w:r w:rsidR="00113A8C">
        <w:t>,</w:t>
      </w:r>
      <w:r w:rsidRPr="00001F4A">
        <w:t xml:space="preserve"> attach the movable assets of a company in liquidation or under judicial management.</w:t>
      </w:r>
    </w:p>
    <w:p w14:paraId="28DC121C" w14:textId="77777777" w:rsidR="00001F4A" w:rsidRPr="00001F4A" w:rsidRDefault="00001F4A" w:rsidP="001E5023">
      <w:pPr>
        <w:pStyle w:val="REG-P1"/>
      </w:pPr>
    </w:p>
    <w:p w14:paraId="1C933BEC" w14:textId="6D13B1D8" w:rsidR="00BD1194" w:rsidRPr="00001F4A" w:rsidRDefault="00BD1194" w:rsidP="001E5023">
      <w:pPr>
        <w:pStyle w:val="REG-P1"/>
      </w:pPr>
      <w:r w:rsidRPr="00001F4A">
        <w:t>(2)</w:t>
      </w:r>
      <w:r w:rsidRPr="00001F4A">
        <w:tab/>
        <w:t>When effecting an attachment of movable assets of</w:t>
      </w:r>
      <w:r w:rsidR="00A94012">
        <w:t xml:space="preserve"> </w:t>
      </w:r>
      <w:r w:rsidRPr="00001F4A">
        <w:t xml:space="preserve">the company in terms of subregulation </w:t>
      </w:r>
      <w:r w:rsidR="00A94012">
        <w:t>(1</w:t>
      </w:r>
      <w:r w:rsidRPr="00001F4A">
        <w:t xml:space="preserve">) the sheriff shall follow as far as possible the </w:t>
      </w:r>
      <w:r w:rsidRPr="00001F4A">
        <w:rPr>
          <w:color w:val="161616"/>
        </w:rPr>
        <w:t xml:space="preserve">procedure </w:t>
      </w:r>
      <w:r w:rsidRPr="00001F4A">
        <w:t>laid down by section 19 of the Insolvency Act, 1936 (Act 24 of 1936).</w:t>
      </w:r>
    </w:p>
    <w:p w14:paraId="6FFEB218" w14:textId="77777777" w:rsidR="00001F4A" w:rsidRPr="00001F4A" w:rsidRDefault="00001F4A" w:rsidP="001E5023">
      <w:pPr>
        <w:pStyle w:val="REG-P1"/>
      </w:pPr>
    </w:p>
    <w:p w14:paraId="576E927E" w14:textId="768DF221" w:rsidR="00BD1194" w:rsidRPr="00001F4A" w:rsidRDefault="00BD1194" w:rsidP="001E5023">
      <w:pPr>
        <w:pStyle w:val="REG-P1"/>
      </w:pPr>
      <w:r w:rsidRPr="00001F4A">
        <w:t>(3)</w:t>
      </w:r>
      <w:r w:rsidRPr="00001F4A">
        <w:tab/>
        <w:t>In respect of attachment in te</w:t>
      </w:r>
      <w:r w:rsidR="005560C6">
        <w:t>rm</w:t>
      </w:r>
      <w:r w:rsidRPr="00001F4A">
        <w:t>s of this regulation a deputy-sheriff shall be entitled to the deputy-sheriff’s fees prescribed in terms of the Insolvency Act, 1936, and the preference conferred by section 97(2) of the said Act in respect of the sheriff’s costs shall apply to such fees.</w:t>
      </w:r>
    </w:p>
    <w:p w14:paraId="292BD786" w14:textId="77777777" w:rsidR="00001F4A" w:rsidRPr="00001F4A" w:rsidRDefault="00001F4A" w:rsidP="001E5023">
      <w:pPr>
        <w:pStyle w:val="REG-P1"/>
      </w:pPr>
    </w:p>
    <w:p w14:paraId="47F6C9BC" w14:textId="362E4B29" w:rsidR="00BD1194" w:rsidRPr="00001F4A" w:rsidRDefault="00BD1194" w:rsidP="001E5023">
      <w:pPr>
        <w:pStyle w:val="REG-P1"/>
      </w:pPr>
      <w:r w:rsidRPr="00001F4A">
        <w:t>(4)</w:t>
      </w:r>
      <w:r w:rsidRPr="00001F4A">
        <w:tab/>
        <w:t>A messenger or sheriff referred to</w:t>
      </w:r>
      <w:r w:rsidR="001048A7">
        <w:t xml:space="preserve"> </w:t>
      </w:r>
      <w:r w:rsidRPr="00001F4A">
        <w:t>in section 357 of the Act shall without delay transmit to the Master an inventory of all the property attached by him and which appears to belong to the company</w:t>
      </w:r>
      <w:r w:rsidR="0002500E">
        <w:rPr>
          <w:color w:val="2A2A2A"/>
        </w:rPr>
        <w:t>.</w:t>
      </w:r>
    </w:p>
    <w:p w14:paraId="61A60298" w14:textId="77777777" w:rsidR="00BD1194" w:rsidRPr="00001F4A" w:rsidRDefault="00BD1194" w:rsidP="00001F4A">
      <w:pPr>
        <w:pStyle w:val="REG-P0"/>
      </w:pPr>
    </w:p>
    <w:p w14:paraId="38BE5E21" w14:textId="77777777" w:rsidR="00BD1194" w:rsidRPr="00001F4A" w:rsidRDefault="00BD1194" w:rsidP="00EA21AC">
      <w:pPr>
        <w:pStyle w:val="REG-P0"/>
        <w:jc w:val="center"/>
      </w:pPr>
      <w:r w:rsidRPr="00001F4A">
        <w:t>STATEMENT OF AFFAIRS</w:t>
      </w:r>
    </w:p>
    <w:p w14:paraId="7A2DFAD1" w14:textId="77777777" w:rsidR="00BD1194" w:rsidRPr="00001F4A" w:rsidRDefault="00BD1194" w:rsidP="00001F4A">
      <w:pPr>
        <w:pStyle w:val="REG-P0"/>
      </w:pPr>
    </w:p>
    <w:p w14:paraId="50FC142B" w14:textId="0F2DE6FE" w:rsidR="00BD1194" w:rsidRPr="00001F4A" w:rsidRDefault="00BD1194" w:rsidP="00EA21AC">
      <w:pPr>
        <w:pStyle w:val="REG-P1"/>
      </w:pPr>
      <w:r w:rsidRPr="002D2A08">
        <w:rPr>
          <w:b/>
        </w:rPr>
        <w:t>3.</w:t>
      </w:r>
      <w:r w:rsidRPr="00001F4A">
        <w:tab/>
        <w:t xml:space="preserve">(1) </w:t>
      </w:r>
      <w:r w:rsidR="00EA21AC">
        <w:tab/>
      </w:r>
      <w:r w:rsidRPr="00001F4A">
        <w:t>Any person who is required under section 363 of the Act to make out a statement of the affairs of a company, shall, before or after such statement has been lodged with the Master, attend on the Master at such places and times as the Master may apoint and furnish the Master with such information as he may require.</w:t>
      </w:r>
    </w:p>
    <w:p w14:paraId="719E935B" w14:textId="2FAC2F0C" w:rsidR="00BD1194" w:rsidRDefault="00BD1194" w:rsidP="00EA21AC">
      <w:pPr>
        <w:pStyle w:val="REG-P1"/>
      </w:pPr>
    </w:p>
    <w:p w14:paraId="528D1CEC" w14:textId="2BED64C2" w:rsidR="002D2A08" w:rsidRDefault="002D2A08" w:rsidP="002D2A08">
      <w:pPr>
        <w:pStyle w:val="REG-Amend"/>
        <w:rPr>
          <w:sz w:val="16"/>
        </w:rPr>
      </w:pPr>
      <w:r w:rsidRPr="002D2A08">
        <w:rPr>
          <w:sz w:val="16"/>
        </w:rPr>
        <w:t>[The word “</w:t>
      </w:r>
      <w:r>
        <w:rPr>
          <w:sz w:val="16"/>
        </w:rPr>
        <w:t>appoint</w:t>
      </w:r>
      <w:r w:rsidRPr="002D2A08">
        <w:rPr>
          <w:sz w:val="16"/>
        </w:rPr>
        <w:t xml:space="preserve">” is misspelt in the </w:t>
      </w:r>
      <w:r w:rsidRPr="002D2A08">
        <w:rPr>
          <w:i/>
          <w:sz w:val="16"/>
        </w:rPr>
        <w:t>Government Gazette</w:t>
      </w:r>
      <w:r w:rsidRPr="002D2A08">
        <w:rPr>
          <w:sz w:val="16"/>
        </w:rPr>
        <w:t>, as reproduced above.]</w:t>
      </w:r>
    </w:p>
    <w:p w14:paraId="7B95B9F2" w14:textId="77777777" w:rsidR="002D2A08" w:rsidRPr="00001F4A" w:rsidRDefault="002D2A08" w:rsidP="00EA21AC">
      <w:pPr>
        <w:pStyle w:val="REG-P1"/>
      </w:pPr>
    </w:p>
    <w:p w14:paraId="6B87ECD0" w14:textId="366B405D" w:rsidR="00BD1194" w:rsidRPr="00001F4A" w:rsidRDefault="00BD1194" w:rsidP="00EA21AC">
      <w:pPr>
        <w:pStyle w:val="REG-P1"/>
      </w:pPr>
      <w:r w:rsidRPr="00001F4A">
        <w:t xml:space="preserve">(2) </w:t>
      </w:r>
      <w:r w:rsidR="0064374C">
        <w:tab/>
      </w:r>
      <w:r w:rsidRPr="00001F4A">
        <w:t xml:space="preserve">No person who is required to </w:t>
      </w:r>
      <w:r w:rsidR="0064374C">
        <w:t>make</w:t>
      </w:r>
      <w:r w:rsidRPr="00001F4A">
        <w:t xml:space="preserve"> out a statement of the affairs of a company, shall incur any costs or expenses in connection with the making out of such statement without previously having submitted to the Maste</w:t>
      </w:r>
      <w:r w:rsidR="00FF25C1">
        <w:t>r</w:t>
      </w:r>
      <w:r w:rsidRPr="00001F4A">
        <w:t xml:space="preserve"> an estimate of the costs a</w:t>
      </w:r>
      <w:r w:rsidR="006848B6">
        <w:t>n</w:t>
      </w:r>
      <w:r w:rsidRPr="00001F4A">
        <w:t xml:space="preserve">d expenses which he expects to incur and having obtained the consent of the Master to the incurrence of </w:t>
      </w:r>
      <w:r w:rsidR="00555B5B">
        <w:t>s</w:t>
      </w:r>
      <w:r w:rsidRPr="00001F4A">
        <w:t xml:space="preserve">uch costs and expenses, and </w:t>
      </w:r>
      <w:r w:rsidR="00555B5B">
        <w:t>a</w:t>
      </w:r>
      <w:r w:rsidRPr="00001F4A">
        <w:t>ny costs or expenses incurred without the prior consent of the Master may be disallowed by him.</w:t>
      </w:r>
    </w:p>
    <w:p w14:paraId="5894D0FC" w14:textId="77777777" w:rsidR="00BD1194" w:rsidRPr="00001F4A" w:rsidRDefault="00BD1194" w:rsidP="00001F4A">
      <w:pPr>
        <w:pStyle w:val="REG-P0"/>
      </w:pPr>
    </w:p>
    <w:p w14:paraId="60224343" w14:textId="77777777" w:rsidR="00BD1194" w:rsidRPr="00001F4A" w:rsidRDefault="00BD1194" w:rsidP="00641807">
      <w:pPr>
        <w:pStyle w:val="REG-P0"/>
        <w:jc w:val="center"/>
      </w:pPr>
      <w:r w:rsidRPr="00001F4A">
        <w:t>EXAMINATIONS</w:t>
      </w:r>
    </w:p>
    <w:p w14:paraId="1D7B5AE0" w14:textId="77777777" w:rsidR="00BD1194" w:rsidRPr="00001F4A" w:rsidRDefault="00BD1194" w:rsidP="00001F4A">
      <w:pPr>
        <w:pStyle w:val="REG-P0"/>
      </w:pPr>
    </w:p>
    <w:p w14:paraId="205A0EAE" w14:textId="2FE391B2" w:rsidR="00BD1194" w:rsidRPr="00001F4A" w:rsidRDefault="00BD1194" w:rsidP="000D2560">
      <w:pPr>
        <w:pStyle w:val="REG-P1"/>
      </w:pPr>
      <w:r w:rsidRPr="002D2A08">
        <w:rPr>
          <w:b/>
        </w:rPr>
        <w:t>4.</w:t>
      </w:r>
      <w:r w:rsidRPr="00001F4A">
        <w:tab/>
        <w:t>The provisions of regulation 4 of the regu</w:t>
      </w:r>
      <w:r w:rsidR="0009403F">
        <w:t>lations</w:t>
      </w:r>
      <w:r w:rsidRPr="00001F4A">
        <w:t xml:space="preserve"> promulgated under Government Notice R1379</w:t>
      </w:r>
      <w:r w:rsidRPr="00001F4A">
        <w:rPr>
          <w:color w:val="232323"/>
        </w:rPr>
        <w:t xml:space="preserve"> </w:t>
      </w:r>
      <w:r w:rsidRPr="00001F4A">
        <w:t xml:space="preserve">of 24 August, </w:t>
      </w:r>
      <w:r w:rsidR="005C0E4C">
        <w:t>19</w:t>
      </w:r>
      <w:r w:rsidRPr="00001F4A">
        <w:t xml:space="preserve">62 shall </w:t>
      </w:r>
      <w:r w:rsidRPr="00001F4A">
        <w:rPr>
          <w:i/>
        </w:rPr>
        <w:t xml:space="preserve">mutatus mutandis </w:t>
      </w:r>
      <w:r w:rsidRPr="00001F4A">
        <w:t>apply to any matter referred to in section 418(2) of the Act, and any reference in the said regulation to section 64 of the Insolvency</w:t>
      </w:r>
      <w:r w:rsidR="00C70519">
        <w:t xml:space="preserve"> Act,</w:t>
      </w:r>
      <w:r w:rsidRPr="00001F4A">
        <w:rPr>
          <w:b/>
        </w:rPr>
        <w:t xml:space="preserve"> </w:t>
      </w:r>
      <w:r w:rsidRPr="00001F4A">
        <w:t xml:space="preserve">1936 (Act 24 of 1936) shall for the purposes of this regulation be construed as a reference to </w:t>
      </w:r>
      <w:r w:rsidRPr="00DE62B6">
        <w:t>section 418</w:t>
      </w:r>
      <w:r w:rsidRPr="00001F4A">
        <w:t>(2) of the Act.</w:t>
      </w:r>
    </w:p>
    <w:p w14:paraId="39F1F1BE" w14:textId="77777777" w:rsidR="00BD1194" w:rsidRPr="00001F4A" w:rsidRDefault="00BD1194" w:rsidP="000D2560">
      <w:pPr>
        <w:pStyle w:val="REG-P1"/>
        <w:rPr>
          <w:i/>
        </w:rPr>
      </w:pPr>
    </w:p>
    <w:p w14:paraId="11D3D946" w14:textId="4F9808D8" w:rsidR="00BD1194" w:rsidRPr="00001F4A" w:rsidRDefault="00BD1194" w:rsidP="000D2560">
      <w:pPr>
        <w:pStyle w:val="REG-P1"/>
        <w:rPr>
          <w:i/>
        </w:rPr>
      </w:pPr>
      <w:r w:rsidRPr="002D2A08">
        <w:rPr>
          <w:b/>
          <w:iCs/>
        </w:rPr>
        <w:t>5.</w:t>
      </w:r>
      <w:r w:rsidRPr="00001F4A">
        <w:rPr>
          <w:i/>
        </w:rPr>
        <w:tab/>
      </w:r>
      <w:r w:rsidRPr="00001F4A">
        <w:t xml:space="preserve">When </w:t>
      </w:r>
      <w:r w:rsidR="002D2A08">
        <w:t xml:space="preserve">in </w:t>
      </w:r>
      <w:r w:rsidRPr="00001F4A">
        <w:t>the course of an enquiry or examination of a witness under the Act before a commissioner or other person it appears that any person may have committed an offence, the said commissioner or person shall, when forwarding to the Master the record of such enquiry or examination, make mention in writing of the facts in the evidence which appear to him to constitute such offence, and thereupon the Master shall submit the record to the Attorney-General.</w:t>
      </w:r>
    </w:p>
    <w:p w14:paraId="0742FE57" w14:textId="77777777" w:rsidR="00BD1194" w:rsidRPr="00001F4A" w:rsidRDefault="00BD1194" w:rsidP="000D2560">
      <w:pPr>
        <w:pStyle w:val="REG-P1"/>
      </w:pPr>
    </w:p>
    <w:p w14:paraId="7320B112" w14:textId="0752038B" w:rsidR="00BD1194" w:rsidRPr="00001F4A" w:rsidRDefault="00BD1194" w:rsidP="007B6B9F">
      <w:pPr>
        <w:pStyle w:val="REG-P1"/>
      </w:pPr>
      <w:r w:rsidRPr="002131FF">
        <w:rPr>
          <w:b/>
        </w:rPr>
        <w:t>6.</w:t>
      </w:r>
      <w:r w:rsidRPr="00001F4A">
        <w:tab/>
        <w:t>The record of every enquiry or examination of a witness under the Act except an enquiry or examination referred to in section 417 of the Act, shall be filed in the</w:t>
      </w:r>
      <w:r w:rsidR="007B6B9F">
        <w:t xml:space="preserve"> </w:t>
      </w:r>
      <w:r w:rsidRPr="00001F4A">
        <w:t>office of the Master.</w:t>
      </w:r>
    </w:p>
    <w:p w14:paraId="4835F4A7" w14:textId="77777777" w:rsidR="00BD1194" w:rsidRPr="00001F4A" w:rsidRDefault="00BD1194" w:rsidP="00001F4A">
      <w:pPr>
        <w:pStyle w:val="REG-P0"/>
      </w:pPr>
    </w:p>
    <w:p w14:paraId="58F780E9" w14:textId="77777777" w:rsidR="00BD1194" w:rsidRPr="00674545" w:rsidRDefault="00BD1194" w:rsidP="00674545">
      <w:pPr>
        <w:pStyle w:val="REG-P0"/>
        <w:jc w:val="center"/>
        <w:rPr>
          <w:bCs/>
        </w:rPr>
      </w:pPr>
      <w:r w:rsidRPr="00674545">
        <w:rPr>
          <w:bCs/>
        </w:rPr>
        <w:t>MEETINGS</w:t>
      </w:r>
    </w:p>
    <w:p w14:paraId="2A19471C" w14:textId="77777777" w:rsidR="00BD1194" w:rsidRPr="00001F4A" w:rsidRDefault="00BD1194" w:rsidP="00001F4A">
      <w:pPr>
        <w:pStyle w:val="REG-P0"/>
      </w:pPr>
    </w:p>
    <w:p w14:paraId="7F008DD8" w14:textId="38402676" w:rsidR="00BD1194" w:rsidRPr="00001F4A" w:rsidRDefault="00BD1194" w:rsidP="00285A83">
      <w:pPr>
        <w:pStyle w:val="REG-P1"/>
      </w:pPr>
      <w:r w:rsidRPr="002131FF">
        <w:rPr>
          <w:b/>
        </w:rPr>
        <w:t>7.</w:t>
      </w:r>
      <w:r w:rsidRPr="00001F4A">
        <w:tab/>
        <w:t>(</w:t>
      </w:r>
      <w:r w:rsidR="000368DC">
        <w:t>1</w:t>
      </w:r>
      <w:r w:rsidRPr="00001F4A">
        <w:t xml:space="preserve">) </w:t>
      </w:r>
      <w:r w:rsidR="00674545">
        <w:tab/>
      </w:r>
      <w:r w:rsidRPr="00001F4A">
        <w:t>Any separate meeting of</w:t>
      </w:r>
      <w:r w:rsidR="00CB71D5">
        <w:t xml:space="preserve"> </w:t>
      </w:r>
      <w:r w:rsidRPr="00001F4A">
        <w:t>members</w:t>
      </w:r>
      <w:r w:rsidR="0059637B">
        <w:t>, contributories or</w:t>
      </w:r>
      <w:r w:rsidRPr="00001F4A">
        <w:t xml:space="preserve"> debenture-holders referred to in section 364</w:t>
      </w:r>
      <w:r w:rsidR="00DF0134">
        <w:t>(1)(b)</w:t>
      </w:r>
      <w:r w:rsidRPr="00001F4A">
        <w:t>,</w:t>
      </w:r>
      <w:r w:rsidR="00DF0134">
        <w:t xml:space="preserve"> </w:t>
      </w:r>
      <w:r w:rsidRPr="00001F4A">
        <w:t>370(2)(a), 377 or 429(1)(b)(ii) of the Act shall be summoned by the Master by notice in the</w:t>
      </w:r>
      <w:r w:rsidRPr="00001F4A">
        <w:rPr>
          <w:color w:val="232323"/>
        </w:rPr>
        <w:t xml:space="preserve"> </w:t>
      </w:r>
      <w:r w:rsidR="00DF0134">
        <w:rPr>
          <w:i/>
        </w:rPr>
        <w:t>Gazette</w:t>
      </w:r>
      <w:r w:rsidRPr="00001F4A">
        <w:rPr>
          <w:i/>
        </w:rPr>
        <w:t xml:space="preserve"> </w:t>
      </w:r>
      <w:r w:rsidR="00AB49FA">
        <w:t>on a date</w:t>
      </w:r>
      <w:r w:rsidRPr="00001F4A">
        <w:t xml:space="preserve"> not less than </w:t>
      </w:r>
      <w:r w:rsidR="00240472">
        <w:t>10</w:t>
      </w:r>
      <w:r w:rsidRPr="00001F4A">
        <w:t xml:space="preserve"> days before the date</w:t>
      </w:r>
      <w:r w:rsidRPr="00001F4A">
        <w:rPr>
          <w:color w:val="232323"/>
        </w:rPr>
        <w:t xml:space="preserve"> </w:t>
      </w:r>
      <w:r w:rsidRPr="00001F4A">
        <w:t xml:space="preserve">upon </w:t>
      </w:r>
      <w:r w:rsidR="007A5F40">
        <w:t>which</w:t>
      </w:r>
      <w:r w:rsidRPr="00001F4A">
        <w:t xml:space="preserve"> the meeting is to be held and such notice shall </w:t>
      </w:r>
      <w:r w:rsidR="00D22D92">
        <w:t>s</w:t>
      </w:r>
      <w:r w:rsidRPr="00001F4A">
        <w:t>tate the</w:t>
      </w:r>
      <w:r w:rsidR="00D22D92">
        <w:t xml:space="preserve"> </w:t>
      </w:r>
      <w:r w:rsidRPr="00001F4A">
        <w:t xml:space="preserve">time when and place where the meeting is to be held: Provided that the Master may </w:t>
      </w:r>
      <w:r w:rsidR="00F14FF5">
        <w:t>direct the company concerned</w:t>
      </w:r>
      <w:r w:rsidRPr="00001F4A">
        <w:t xml:space="preserve"> or the provisional liquidator </w:t>
      </w:r>
      <w:r w:rsidR="000D50A7">
        <w:rPr>
          <w:color w:val="232323"/>
        </w:rPr>
        <w:t xml:space="preserve">or the provisional </w:t>
      </w:r>
      <w:r w:rsidRPr="00001F4A">
        <w:t xml:space="preserve">judicial manager to send a notice </w:t>
      </w:r>
      <w:r w:rsidR="00907E99">
        <w:t>o</w:t>
      </w:r>
      <w:r w:rsidRPr="00001F4A">
        <w:t>f such meeting by post to every member, contributory or debenture-holder of the company.</w:t>
      </w:r>
    </w:p>
    <w:p w14:paraId="534E9187" w14:textId="77777777" w:rsidR="00BD1194" w:rsidRPr="00001F4A" w:rsidRDefault="00BD1194" w:rsidP="00285A83">
      <w:pPr>
        <w:pStyle w:val="REG-P1"/>
      </w:pPr>
    </w:p>
    <w:p w14:paraId="4FCD4B39" w14:textId="5FB14187" w:rsidR="00BD1194" w:rsidRPr="00001F4A" w:rsidRDefault="00BD1194" w:rsidP="00285A83">
      <w:pPr>
        <w:pStyle w:val="REG-P1"/>
      </w:pPr>
      <w:r w:rsidRPr="00001F4A">
        <w:t xml:space="preserve">(2) </w:t>
      </w:r>
      <w:r w:rsidR="00621166">
        <w:tab/>
      </w:r>
      <w:r w:rsidR="00BC4D46">
        <w:t>Unless the court otherwise directs, a meeting referred</w:t>
      </w:r>
      <w:r w:rsidRPr="00001F4A">
        <w:t xml:space="preserve"> to in section 364(1)(b), 370(2)(a) or 377 of the</w:t>
      </w:r>
      <w:r w:rsidRPr="00001F4A">
        <w:rPr>
          <w:color w:val="232323"/>
        </w:rPr>
        <w:t xml:space="preserve"> </w:t>
      </w:r>
      <w:r w:rsidRPr="00001F4A">
        <w:t xml:space="preserve">Act shall be presided over by the </w:t>
      </w:r>
      <w:r w:rsidR="00337013">
        <w:t xml:space="preserve">Master or by a magistrate </w:t>
      </w:r>
      <w:r w:rsidRPr="00001F4A">
        <w:t xml:space="preserve">or an officer in the public service designated by </w:t>
      </w:r>
      <w:r w:rsidR="00AD4A78">
        <w:t xml:space="preserve">the </w:t>
      </w:r>
      <w:r w:rsidRPr="00001F4A">
        <w:t>Master for that purpose.</w:t>
      </w:r>
    </w:p>
    <w:p w14:paraId="46534599" w14:textId="77777777" w:rsidR="00AD4A78" w:rsidRDefault="00AD4A78" w:rsidP="00001F4A">
      <w:pPr>
        <w:pStyle w:val="REG-P0"/>
        <w:rPr>
          <w:b/>
        </w:rPr>
      </w:pPr>
    </w:p>
    <w:p w14:paraId="4D4AF826" w14:textId="03766133" w:rsidR="00BD1194" w:rsidRPr="00001F4A" w:rsidRDefault="00285A83" w:rsidP="00285A83">
      <w:pPr>
        <w:pStyle w:val="REG-P1"/>
      </w:pPr>
      <w:r w:rsidRPr="002131FF">
        <w:rPr>
          <w:b/>
          <w:bCs/>
        </w:rPr>
        <w:t>8.</w:t>
      </w:r>
      <w:r w:rsidR="00BD1194" w:rsidRPr="00001F4A">
        <w:rPr>
          <w:b/>
        </w:rPr>
        <w:t xml:space="preserve"> </w:t>
      </w:r>
      <w:r>
        <w:rPr>
          <w:b/>
        </w:rPr>
        <w:tab/>
      </w:r>
      <w:r w:rsidR="00BD1194" w:rsidRPr="00001F4A">
        <w:t xml:space="preserve">(1) </w:t>
      </w:r>
      <w:r>
        <w:tab/>
      </w:r>
      <w:r w:rsidR="00BD1194" w:rsidRPr="00001F4A">
        <w:t xml:space="preserve">A general meeting </w:t>
      </w:r>
      <w:r w:rsidR="00484BB7">
        <w:t xml:space="preserve">of the </w:t>
      </w:r>
      <w:r w:rsidR="00BD1194" w:rsidRPr="00001F4A">
        <w:t xml:space="preserve">company or </w:t>
      </w:r>
      <w:r w:rsidR="00484BB7">
        <w:t>c</w:t>
      </w:r>
      <w:r w:rsidR="00BD1194" w:rsidRPr="00001F4A">
        <w:t xml:space="preserve">ontributories of the </w:t>
      </w:r>
      <w:r w:rsidR="00BD1194" w:rsidRPr="002131FF">
        <w:t>C</w:t>
      </w:r>
      <w:r w:rsidR="00BD1194" w:rsidRPr="00001F4A">
        <w:t xml:space="preserve">ompany under section 386(1)(d) of </w:t>
      </w:r>
      <w:r w:rsidR="00484BB7">
        <w:t>t</w:t>
      </w:r>
      <w:r w:rsidR="00BD1194" w:rsidRPr="00001F4A">
        <w:t xml:space="preserve">he Act shall be summoned </w:t>
      </w:r>
      <w:r w:rsidR="000B67B3">
        <w:t xml:space="preserve">by </w:t>
      </w:r>
      <w:r w:rsidR="00BD1194" w:rsidRPr="00001F4A">
        <w:t>the</w:t>
      </w:r>
      <w:r w:rsidR="000B67B3">
        <w:t xml:space="preserve"> </w:t>
      </w:r>
      <w:r w:rsidR="00BD1194" w:rsidRPr="00001F4A">
        <w:t>liquidator by notice</w:t>
      </w:r>
      <w:r w:rsidR="000B67B3">
        <w:t xml:space="preserve"> i</w:t>
      </w:r>
      <w:r w:rsidR="00BD1194" w:rsidRPr="00001F4A">
        <w:t xml:space="preserve">n the </w:t>
      </w:r>
      <w:r w:rsidR="00BD1194" w:rsidRPr="00001F4A">
        <w:rPr>
          <w:i/>
        </w:rPr>
        <w:t xml:space="preserve">Gazette </w:t>
      </w:r>
      <w:r w:rsidR="00BD1194" w:rsidRPr="00001F4A">
        <w:t>as prescribed in regulation 7(1) and by sending a notice by post of the time and place of the meeting to every person who is a member or contributo</w:t>
      </w:r>
      <w:r w:rsidR="00336528">
        <w:t>r</w:t>
      </w:r>
      <w:r w:rsidR="00BD1194" w:rsidRPr="00001F4A">
        <w:t>y of the company.</w:t>
      </w:r>
    </w:p>
    <w:p w14:paraId="501EB82C" w14:textId="00159C33" w:rsidR="00BD1194" w:rsidRDefault="00BD1194" w:rsidP="00285A83">
      <w:pPr>
        <w:pStyle w:val="REG-P1"/>
      </w:pPr>
    </w:p>
    <w:p w14:paraId="5815FFA8" w14:textId="7A9C7376" w:rsidR="002131FF" w:rsidRDefault="002131FF" w:rsidP="002131FF">
      <w:pPr>
        <w:pStyle w:val="REG-Amend"/>
      </w:pPr>
      <w:r>
        <w:t xml:space="preserve">[The word “Company” is capitalised in the </w:t>
      </w:r>
      <w:r w:rsidRPr="002131FF">
        <w:rPr>
          <w:i/>
        </w:rPr>
        <w:t>Government Gazette</w:t>
      </w:r>
      <w:r>
        <w:t xml:space="preserve"> in </w:t>
      </w:r>
      <w:r>
        <w:br/>
        <w:t>its second appearance in subregulation (1), as reproduced above.]</w:t>
      </w:r>
    </w:p>
    <w:p w14:paraId="03337296" w14:textId="77777777" w:rsidR="002131FF" w:rsidRPr="00001F4A" w:rsidRDefault="002131FF" w:rsidP="00285A83">
      <w:pPr>
        <w:pStyle w:val="REG-P1"/>
      </w:pPr>
    </w:p>
    <w:p w14:paraId="7B4C2D61" w14:textId="7CE50E3C" w:rsidR="00BD1194" w:rsidRPr="00001F4A" w:rsidRDefault="00BD1194" w:rsidP="00285A83">
      <w:pPr>
        <w:pStyle w:val="REG-P1"/>
      </w:pPr>
      <w:r w:rsidRPr="00001F4A">
        <w:t xml:space="preserve">(2) </w:t>
      </w:r>
      <w:r w:rsidR="00285A83">
        <w:tab/>
      </w:r>
      <w:r w:rsidRPr="00001F4A">
        <w:t xml:space="preserve">Unless the </w:t>
      </w:r>
      <w:r w:rsidR="006C36F0">
        <w:t>court</w:t>
      </w:r>
      <w:r w:rsidRPr="00001F4A">
        <w:t xml:space="preserve"> or the </w:t>
      </w:r>
      <w:r w:rsidR="006C36F0">
        <w:t>Master</w:t>
      </w:r>
      <w:r w:rsidRPr="00001F4A">
        <w:t xml:space="preserve"> otherwise </w:t>
      </w:r>
      <w:r w:rsidR="006C36F0">
        <w:t>directs</w:t>
      </w:r>
      <w:r w:rsidRPr="00001F4A">
        <w:t>,</w:t>
      </w:r>
      <w:r w:rsidR="009E7D9E">
        <w:t xml:space="preserve"> </w:t>
      </w:r>
      <w:r w:rsidRPr="00001F4A">
        <w:t>any meeting referred to in subregulatio</w:t>
      </w:r>
      <w:r w:rsidR="00700976">
        <w:t xml:space="preserve">n </w:t>
      </w:r>
      <w:r w:rsidRPr="00001F4A">
        <w:t>(</w:t>
      </w:r>
      <w:r w:rsidR="009B02CA">
        <w:t>1</w:t>
      </w:r>
      <w:r w:rsidRPr="00001F4A">
        <w:t xml:space="preserve">) </w:t>
      </w:r>
      <w:r w:rsidR="0073767D">
        <w:t>shall be presided</w:t>
      </w:r>
      <w:r w:rsidRPr="00001F4A">
        <w:t xml:space="preserve"> over by the Master or by a </w:t>
      </w:r>
      <w:r w:rsidR="0073767D">
        <w:t xml:space="preserve">magistrate or an officer </w:t>
      </w:r>
      <w:r w:rsidRPr="00001F4A">
        <w:t>in the public service designated by the Master for that purpose.</w:t>
      </w:r>
    </w:p>
    <w:p w14:paraId="3475CE83" w14:textId="77777777" w:rsidR="00BD1194" w:rsidRPr="00001F4A" w:rsidRDefault="00BD1194" w:rsidP="00001F4A">
      <w:pPr>
        <w:pStyle w:val="REG-P0"/>
      </w:pPr>
    </w:p>
    <w:p w14:paraId="26803D33" w14:textId="056577A5" w:rsidR="00BD1194" w:rsidRPr="00001F4A" w:rsidRDefault="00BD1194" w:rsidP="005F2CFC">
      <w:pPr>
        <w:pStyle w:val="REG-P1"/>
      </w:pPr>
      <w:r w:rsidRPr="00E8167B">
        <w:rPr>
          <w:b/>
        </w:rPr>
        <w:t>9.</w:t>
      </w:r>
      <w:r w:rsidRPr="00001F4A">
        <w:tab/>
        <w:t xml:space="preserve">A meeting shall be held at such place as </w:t>
      </w:r>
      <w:r w:rsidR="0027589F">
        <w:t>in</w:t>
      </w:r>
      <w:r w:rsidRPr="00001F4A">
        <w:rPr>
          <w:color w:val="232323"/>
        </w:rPr>
        <w:t xml:space="preserve"> </w:t>
      </w:r>
      <w:r w:rsidRPr="00001F4A">
        <w:t>the opinion of the Master or liquidator, as the case may</w:t>
      </w:r>
      <w:r w:rsidR="0027589F">
        <w:t xml:space="preserve"> be</w:t>
      </w:r>
      <w:r w:rsidRPr="00001F4A">
        <w:t>, appears to be the most convenient for the majority of the members, creditors, contributories or debenture</w:t>
      </w:r>
      <w:r w:rsidR="00277D19">
        <w:t>-</w:t>
      </w:r>
      <w:r w:rsidRPr="00001F4A">
        <w:t>holders, as the case may be, of the company.</w:t>
      </w:r>
    </w:p>
    <w:p w14:paraId="20B89D8E" w14:textId="77777777" w:rsidR="00BD1194" w:rsidRPr="00001F4A" w:rsidRDefault="00BD1194" w:rsidP="005F2CFC">
      <w:pPr>
        <w:pStyle w:val="REG-P1"/>
      </w:pPr>
    </w:p>
    <w:p w14:paraId="658103C3" w14:textId="1AF0A418" w:rsidR="00BD1194" w:rsidRPr="00001F4A" w:rsidRDefault="00BD1194" w:rsidP="005F2CFC">
      <w:pPr>
        <w:pStyle w:val="REG-P1"/>
      </w:pPr>
      <w:r w:rsidRPr="00E8167B">
        <w:rPr>
          <w:b/>
        </w:rPr>
        <w:t>10.</w:t>
      </w:r>
      <w:r w:rsidRPr="00001F4A">
        <w:tab/>
        <w:t xml:space="preserve">The liquidator shall, subject to regulation </w:t>
      </w:r>
      <w:r w:rsidR="002439F4">
        <w:t>11</w:t>
      </w:r>
      <w:r w:rsidRPr="00001F4A">
        <w:t>, if thereto required by the Master or by</w:t>
      </w:r>
      <w:r w:rsidR="00786C79">
        <w:t xml:space="preserve"> </w:t>
      </w:r>
      <w:r w:rsidRPr="00001F4A">
        <w:t xml:space="preserve">creditors having one-fourth in value of the votes of all the creditors who have proved claims, or by members </w:t>
      </w:r>
      <w:r w:rsidR="003B5F8C">
        <w:rPr>
          <w:color w:val="232323"/>
        </w:rPr>
        <w:t xml:space="preserve">or </w:t>
      </w:r>
      <w:r w:rsidRPr="00001F4A">
        <w:t>contributories having one-fourth of the votes of the</w:t>
      </w:r>
      <w:r w:rsidR="00362227">
        <w:t xml:space="preserve"> m</w:t>
      </w:r>
      <w:r w:rsidRPr="00001F4A">
        <w:t xml:space="preserve">embers or contributories, summon a general meeting </w:t>
      </w:r>
      <w:r w:rsidR="00C363A7">
        <w:t xml:space="preserve">of </w:t>
      </w:r>
      <w:r w:rsidRPr="00001F4A">
        <w:t>the company or the creditors or the contributories of the company for the purpose of obtaining authority or sanct</w:t>
      </w:r>
      <w:r w:rsidR="00187554">
        <w:t>ion</w:t>
      </w:r>
      <w:r w:rsidRPr="00001F4A">
        <w:t xml:space="preserve"> in regard to any matter or for any other purpose which the company, creditors or contributories may consider </w:t>
      </w:r>
      <w:r w:rsidR="00DC4B89">
        <w:t>n</w:t>
      </w:r>
      <w:r w:rsidRPr="00001F4A">
        <w:t>ecessary.</w:t>
      </w:r>
    </w:p>
    <w:p w14:paraId="217A2C01" w14:textId="77777777" w:rsidR="00BD1194" w:rsidRPr="00001F4A" w:rsidRDefault="00BD1194" w:rsidP="005F2CFC">
      <w:pPr>
        <w:pStyle w:val="REG-P1"/>
      </w:pPr>
    </w:p>
    <w:p w14:paraId="66F6E5DF" w14:textId="7E864B69" w:rsidR="00BD1194" w:rsidRPr="00001F4A" w:rsidRDefault="00C139A8" w:rsidP="005F2CFC">
      <w:pPr>
        <w:pStyle w:val="REG-P1"/>
      </w:pPr>
      <w:r w:rsidRPr="00E8167B">
        <w:rPr>
          <w:b/>
        </w:rPr>
        <w:t>11</w:t>
      </w:r>
      <w:r w:rsidR="00BD1194" w:rsidRPr="00E8167B">
        <w:rPr>
          <w:b/>
        </w:rPr>
        <w:t>.</w:t>
      </w:r>
      <w:r w:rsidR="00BD1194" w:rsidRPr="00001F4A">
        <w:t xml:space="preserve"> </w:t>
      </w:r>
      <w:r>
        <w:tab/>
      </w:r>
      <w:r w:rsidR="00BD1194" w:rsidRPr="00001F4A">
        <w:t>(</w:t>
      </w:r>
      <w:r>
        <w:t>1</w:t>
      </w:r>
      <w:r w:rsidR="00BD1194" w:rsidRPr="00001F4A">
        <w:t xml:space="preserve">) </w:t>
      </w:r>
      <w:r>
        <w:tab/>
      </w:r>
      <w:r w:rsidR="00BD1194" w:rsidRPr="00001F4A">
        <w:t xml:space="preserve">The costs of summoning any meeting of members, creditors or contributories </w:t>
      </w:r>
      <w:r w:rsidR="00BE2DBE">
        <w:t xml:space="preserve">of </w:t>
      </w:r>
      <w:r w:rsidR="00BD1194" w:rsidRPr="00001F4A">
        <w:t>the company at the instance of any person other than the</w:t>
      </w:r>
      <w:r w:rsidR="00A030A9">
        <w:t xml:space="preserve"> </w:t>
      </w:r>
      <w:r w:rsidR="00BD1194" w:rsidRPr="00001F4A">
        <w:t>Master or the liquidator, sha</w:t>
      </w:r>
      <w:r w:rsidR="00CF048E">
        <w:t>l</w:t>
      </w:r>
      <w:r w:rsidR="00BD1194" w:rsidRPr="00001F4A">
        <w:t>l, subject to subregulation</w:t>
      </w:r>
      <w:r w:rsidR="00C638E7">
        <w:t xml:space="preserve"> </w:t>
      </w:r>
      <w:r w:rsidR="00BD1194" w:rsidRPr="00001F4A">
        <w:t>(3), be paid by the person at whose instance the meeting</w:t>
      </w:r>
      <w:r w:rsidR="00812B99">
        <w:t xml:space="preserve"> is</w:t>
      </w:r>
      <w:r w:rsidR="00BD1194" w:rsidRPr="00001F4A">
        <w:rPr>
          <w:i/>
        </w:rPr>
        <w:t xml:space="preserve"> </w:t>
      </w:r>
      <w:r w:rsidR="00BD1194" w:rsidRPr="00001F4A">
        <w:t>summoned and shall be deposited with the liquidator before the meeting is summoned.</w:t>
      </w:r>
    </w:p>
    <w:p w14:paraId="28DD8F1A" w14:textId="77777777" w:rsidR="00BD1194" w:rsidRPr="00001F4A" w:rsidRDefault="00BD1194" w:rsidP="005F2CFC">
      <w:pPr>
        <w:pStyle w:val="REG-P1"/>
      </w:pPr>
    </w:p>
    <w:p w14:paraId="56C7B249" w14:textId="2F628137" w:rsidR="00BD1194" w:rsidRPr="00001F4A" w:rsidRDefault="00BD1194" w:rsidP="005F2CFC">
      <w:pPr>
        <w:pStyle w:val="REG-P1"/>
      </w:pPr>
      <w:r w:rsidRPr="00001F4A">
        <w:t>(2)</w:t>
      </w:r>
      <w:r w:rsidRPr="00001F4A">
        <w:tab/>
        <w:t>If the Act or the regulations require notice of a meeting to be sent to the members, creditors, contributories, or debenture-holders of the company</w:t>
      </w:r>
      <w:r w:rsidR="00FD7FC4">
        <w:t xml:space="preserve"> </w:t>
      </w:r>
      <w:r w:rsidRPr="00001F4A">
        <w:t>the costs of summoning the meeting, including</w:t>
      </w:r>
      <w:r w:rsidRPr="00001F4A">
        <w:rPr>
          <w:color w:val="343434"/>
        </w:rPr>
        <w:t xml:space="preserve"> </w:t>
      </w:r>
      <w:r w:rsidRPr="00001F4A">
        <w:t>all</w:t>
      </w:r>
      <w:r w:rsidR="00541077">
        <w:t xml:space="preserve"> </w:t>
      </w:r>
      <w:r w:rsidRPr="00001F4A">
        <w:t>disbursements for printing, stationery, postage and the hire of accommodation, for each member, creditor, contributory or debenture-holder, shall, subject to subregulation (3), be calculated at the rate of 50c for each member, creditor, contributory or debenture-holder to whom notice is sent.</w:t>
      </w:r>
    </w:p>
    <w:p w14:paraId="460F6C31" w14:textId="77777777" w:rsidR="00BD1194" w:rsidRPr="00001F4A" w:rsidRDefault="00BD1194" w:rsidP="005F2CFC">
      <w:pPr>
        <w:pStyle w:val="REG-P1"/>
      </w:pPr>
    </w:p>
    <w:p w14:paraId="58B66D30" w14:textId="2FCC7BDA" w:rsidR="00BD1194" w:rsidRPr="00001F4A" w:rsidRDefault="00BD1194" w:rsidP="005F2CFC">
      <w:pPr>
        <w:pStyle w:val="REG-P1"/>
      </w:pPr>
      <w:r w:rsidRPr="00001F4A">
        <w:t>(3)</w:t>
      </w:r>
      <w:r w:rsidRPr="00001F4A">
        <w:tab/>
        <w:t xml:space="preserve">The costs of a meeting </w:t>
      </w:r>
      <w:r w:rsidR="00BE0132">
        <w:t>shall</w:t>
      </w:r>
      <w:r w:rsidR="00625009">
        <w:t>,</w:t>
      </w:r>
      <w:r w:rsidR="00BE0132">
        <w:t xml:space="preserve"> if</w:t>
      </w:r>
      <w:r w:rsidRPr="00001F4A">
        <w:t xml:space="preserve"> the Court so directs or if the members, creditors, contributories or debenture-holders affected by the pay</w:t>
      </w:r>
      <w:r w:rsidR="00FD1623">
        <w:t>men</w:t>
      </w:r>
      <w:r w:rsidRPr="00001F4A">
        <w:t>t, so resolve, be repaid out of the assets of the company.</w:t>
      </w:r>
    </w:p>
    <w:p w14:paraId="6987BF06" w14:textId="77777777" w:rsidR="00BD1194" w:rsidRPr="00001F4A" w:rsidRDefault="00BD1194" w:rsidP="005F2CFC">
      <w:pPr>
        <w:pStyle w:val="REG-P1"/>
      </w:pPr>
    </w:p>
    <w:p w14:paraId="17B83B4C" w14:textId="2A984084" w:rsidR="00BD1194" w:rsidRPr="00001F4A" w:rsidRDefault="00BD1194" w:rsidP="005F2CFC">
      <w:pPr>
        <w:pStyle w:val="REG-P1"/>
      </w:pPr>
      <w:r w:rsidRPr="00E8167B">
        <w:rPr>
          <w:b/>
        </w:rPr>
        <w:t>12.</w:t>
      </w:r>
      <w:r w:rsidRPr="00001F4A">
        <w:tab/>
        <w:t xml:space="preserve">(1) </w:t>
      </w:r>
      <w:r w:rsidR="00AA5E3C">
        <w:tab/>
      </w:r>
      <w:r w:rsidRPr="00001F4A">
        <w:t>Members or contributories may vote at a meeting either personally or by an agen</w:t>
      </w:r>
      <w:r w:rsidR="002C03D1">
        <w:t>t</w:t>
      </w:r>
      <w:r w:rsidRPr="00001F4A">
        <w:t xml:space="preserve"> specially authorised thereto or acting under a general power of attorney.</w:t>
      </w:r>
    </w:p>
    <w:p w14:paraId="11C79E97" w14:textId="77777777" w:rsidR="00BD1194" w:rsidRPr="00001F4A" w:rsidRDefault="00BD1194" w:rsidP="005F2CFC">
      <w:pPr>
        <w:pStyle w:val="REG-P1"/>
      </w:pPr>
    </w:p>
    <w:p w14:paraId="321BC160" w14:textId="2E16B88A" w:rsidR="00BD1194" w:rsidRPr="00001F4A" w:rsidRDefault="00BD1194" w:rsidP="005F2CFC">
      <w:pPr>
        <w:pStyle w:val="REG-P1"/>
      </w:pPr>
      <w:r w:rsidRPr="00001F4A">
        <w:t xml:space="preserve">(2) </w:t>
      </w:r>
      <w:r w:rsidR="00AA5E3C">
        <w:tab/>
      </w:r>
      <w:r w:rsidRPr="00001F4A">
        <w:t>A power of attorney intended to be used at any meeting of members, creditors or contributories shall be lodged with the presiding officer not later</w:t>
      </w:r>
      <w:r w:rsidR="0041455E">
        <w:t xml:space="preserve"> </w:t>
      </w:r>
      <w:r w:rsidRPr="00001F4A">
        <w:t>than 24 hours before the advertised time of the meeting</w:t>
      </w:r>
      <w:r w:rsidR="005A4584">
        <w:t xml:space="preserve"> and in</w:t>
      </w:r>
      <w:r w:rsidRPr="00001F4A">
        <w:t xml:space="preserve"> default thereof it shall for the purpose of voting at the</w:t>
      </w:r>
      <w:r w:rsidR="004C5A73">
        <w:t xml:space="preserve"> </w:t>
      </w:r>
      <w:r w:rsidRPr="00001F4A">
        <w:t>meeting</w:t>
      </w:r>
      <w:r w:rsidR="004C5A73">
        <w:t xml:space="preserve"> be</w:t>
      </w:r>
      <w:r w:rsidRPr="00001F4A">
        <w:rPr>
          <w:b/>
        </w:rPr>
        <w:t xml:space="preserve"> </w:t>
      </w:r>
      <w:r w:rsidRPr="00001F4A">
        <w:t>deemed to be invalid.</w:t>
      </w:r>
    </w:p>
    <w:p w14:paraId="6DD65464" w14:textId="77777777" w:rsidR="00BD1194" w:rsidRPr="00001F4A" w:rsidRDefault="00BD1194" w:rsidP="005F2CFC">
      <w:pPr>
        <w:pStyle w:val="REG-P1"/>
      </w:pPr>
    </w:p>
    <w:p w14:paraId="52707C55" w14:textId="1FDE0C16" w:rsidR="00BD1194" w:rsidRPr="00001F4A" w:rsidRDefault="00BD1194" w:rsidP="005F2CFC">
      <w:pPr>
        <w:pStyle w:val="REG-P1"/>
      </w:pPr>
      <w:r w:rsidRPr="00E8167B">
        <w:rPr>
          <w:b/>
        </w:rPr>
        <w:t>13.</w:t>
      </w:r>
      <w:r w:rsidRPr="00001F4A">
        <w:tab/>
        <w:t>At a meeting of members or contributories a resolution shall be deemed to be passed</w:t>
      </w:r>
      <w:r w:rsidR="00E8167B">
        <w:t xml:space="preserve"> </w:t>
      </w:r>
      <w:r w:rsidRPr="00001F4A">
        <w:t>when a majority in value of members or contributories present, either personally or by proxy, have voted i</w:t>
      </w:r>
      <w:r w:rsidR="00F01B83">
        <w:t>n</w:t>
      </w:r>
      <w:r w:rsidRPr="00001F4A">
        <w:t xml:space="preserve"> favour thereof, and the value shall be determined according to the number of votes conferred on each member or contributory by the articles.</w:t>
      </w:r>
    </w:p>
    <w:p w14:paraId="405EBA65" w14:textId="77777777" w:rsidR="00BD1194" w:rsidRPr="00001F4A" w:rsidRDefault="00BD1194" w:rsidP="005F2CFC">
      <w:pPr>
        <w:pStyle w:val="REG-P1"/>
      </w:pPr>
    </w:p>
    <w:p w14:paraId="57012944" w14:textId="71D6CED2" w:rsidR="00BD1194" w:rsidRPr="00001F4A" w:rsidRDefault="00BD1194" w:rsidP="005F2CFC">
      <w:pPr>
        <w:pStyle w:val="REG-P1"/>
      </w:pPr>
      <w:r w:rsidRPr="00E8167B">
        <w:rPr>
          <w:b/>
        </w:rPr>
        <w:t>14.</w:t>
      </w:r>
      <w:r w:rsidRPr="00001F4A">
        <w:tab/>
        <w:t xml:space="preserve">(1) </w:t>
      </w:r>
      <w:r w:rsidR="00BB7ADB">
        <w:tab/>
      </w:r>
      <w:r w:rsidRPr="00001F4A">
        <w:t>It shall be the duty of the provisional liquidator, without notice, or, if there be</w:t>
      </w:r>
      <w:r w:rsidR="00D50684">
        <w:t xml:space="preserve"> </w:t>
      </w:r>
      <w:r w:rsidRPr="00001F4A">
        <w:t xml:space="preserve"> no provisional liquidator, then of the secretary, any director or any other officer of the company, upon receiving at least</w:t>
      </w:r>
      <w:r w:rsidR="007478CF">
        <w:t xml:space="preserve"> </w:t>
      </w:r>
      <w:r w:rsidRPr="00001F4A">
        <w:t>10 days notice thereof from the Master</w:t>
      </w:r>
      <w:r w:rsidR="00787315">
        <w:t xml:space="preserve">, to attend at </w:t>
      </w:r>
      <w:r w:rsidRPr="00001F4A">
        <w:t>the first meeting of members or contributories</w:t>
      </w:r>
      <w:r w:rsidR="001230DA">
        <w:t xml:space="preserve"> with</w:t>
      </w:r>
      <w:r w:rsidRPr="00001F4A">
        <w:rPr>
          <w:b/>
        </w:rPr>
        <w:t xml:space="preserve"> </w:t>
      </w:r>
      <w:r w:rsidRPr="00001F4A">
        <w:t>the books of the company, and to give</w:t>
      </w:r>
      <w:r w:rsidR="00F56621">
        <w:t xml:space="preserve"> the </w:t>
      </w:r>
      <w:r w:rsidRPr="00001F4A">
        <w:t xml:space="preserve">chairman all information he may require as to the </w:t>
      </w:r>
      <w:r w:rsidR="00241473">
        <w:t>sha</w:t>
      </w:r>
      <w:r w:rsidRPr="00001F4A">
        <w:t>reholding of each member or contributory, and as to the number of votes to which each member or contributory is entitled under the articles.</w:t>
      </w:r>
    </w:p>
    <w:p w14:paraId="62990784" w14:textId="77777777" w:rsidR="00BD1194" w:rsidRPr="00001F4A" w:rsidRDefault="00BD1194" w:rsidP="005F2CFC">
      <w:pPr>
        <w:pStyle w:val="REG-P1"/>
      </w:pPr>
    </w:p>
    <w:p w14:paraId="23C24FC9" w14:textId="4B346FA0" w:rsidR="00BD1194" w:rsidRPr="00001F4A" w:rsidRDefault="00BD1194" w:rsidP="005F2CFC">
      <w:pPr>
        <w:pStyle w:val="REG-P1"/>
      </w:pPr>
      <w:r w:rsidRPr="00001F4A">
        <w:t xml:space="preserve">(2) </w:t>
      </w:r>
      <w:r w:rsidR="00696C2E">
        <w:tab/>
      </w:r>
      <w:r w:rsidRPr="00001F4A">
        <w:t xml:space="preserve">Any person who fails to comply with a notice referred to </w:t>
      </w:r>
      <w:r w:rsidR="00C963EB">
        <w:t>in</w:t>
      </w:r>
      <w:r w:rsidRPr="00001F4A">
        <w:t xml:space="preserve"> subregulati</w:t>
      </w:r>
      <w:r w:rsidR="00151651">
        <w:t>on</w:t>
      </w:r>
      <w:r w:rsidRPr="00001F4A">
        <w:t xml:space="preserve"> (1) shall be guilty of an offence and liable on conviction to a fine not exceeding R50 or to imprisonment for a period not exceeding three months.</w:t>
      </w:r>
    </w:p>
    <w:p w14:paraId="707B9D05" w14:textId="77777777" w:rsidR="00BD1194" w:rsidRPr="00001F4A" w:rsidRDefault="00BD1194" w:rsidP="005F2CFC">
      <w:pPr>
        <w:pStyle w:val="REG-P1"/>
      </w:pPr>
    </w:p>
    <w:p w14:paraId="5143C233" w14:textId="5DF4E63D" w:rsidR="00BD1194" w:rsidRPr="00001F4A" w:rsidRDefault="00BD1194" w:rsidP="005F2CFC">
      <w:pPr>
        <w:pStyle w:val="REG-P1"/>
      </w:pPr>
      <w:r w:rsidRPr="00E8167B">
        <w:rPr>
          <w:b/>
        </w:rPr>
        <w:t>15.</w:t>
      </w:r>
      <w:r w:rsidRPr="00001F4A">
        <w:tab/>
        <w:t>(</w:t>
      </w:r>
      <w:r w:rsidR="003657CC">
        <w:t>1</w:t>
      </w:r>
      <w:r w:rsidRPr="00001F4A">
        <w:t xml:space="preserve">) </w:t>
      </w:r>
      <w:r w:rsidR="003657CC">
        <w:tab/>
      </w:r>
      <w:r w:rsidRPr="00001F4A">
        <w:t>Minutes shall be kept of the proceedings at every meeting of members, creditors or contributories and shall be signed by the presiding officer.</w:t>
      </w:r>
    </w:p>
    <w:p w14:paraId="2F7E0242" w14:textId="77777777" w:rsidR="00BD1194" w:rsidRPr="00001F4A" w:rsidRDefault="00BD1194" w:rsidP="005F2CFC">
      <w:pPr>
        <w:pStyle w:val="REG-P1"/>
      </w:pPr>
    </w:p>
    <w:p w14:paraId="10296EC1" w14:textId="03CCAAEE" w:rsidR="00BD1194" w:rsidRPr="00001F4A" w:rsidRDefault="00BD1194" w:rsidP="005F2CFC">
      <w:pPr>
        <w:pStyle w:val="REG-P1"/>
      </w:pPr>
      <w:r w:rsidRPr="00001F4A">
        <w:t xml:space="preserve">(2) </w:t>
      </w:r>
      <w:r w:rsidR="007256C3">
        <w:tab/>
      </w:r>
      <w:r w:rsidRPr="00001F4A">
        <w:t xml:space="preserve">The original minutes of any such meeting shall be filed with the </w:t>
      </w:r>
      <w:r w:rsidR="007256C3">
        <w:t>Ma</w:t>
      </w:r>
      <w:r w:rsidRPr="00001F4A">
        <w:t>ster.</w:t>
      </w:r>
    </w:p>
    <w:p w14:paraId="208A8E40" w14:textId="77777777" w:rsidR="00BD1194" w:rsidRPr="00001F4A" w:rsidRDefault="00BD1194" w:rsidP="005F2CFC">
      <w:pPr>
        <w:pStyle w:val="REG-P1"/>
      </w:pPr>
    </w:p>
    <w:p w14:paraId="7E7FE033" w14:textId="77777777" w:rsidR="00BD1194" w:rsidRPr="00001F4A" w:rsidRDefault="00BD1194" w:rsidP="005F2CFC">
      <w:pPr>
        <w:pStyle w:val="REG-P1"/>
      </w:pPr>
      <w:r w:rsidRPr="00E8167B">
        <w:rPr>
          <w:b/>
        </w:rPr>
        <w:t>16.</w:t>
      </w:r>
      <w:r w:rsidRPr="00001F4A">
        <w:tab/>
        <w:t>The report submitted by the liquidator in terms of section 402 of the Act to a meeting of creditors and contributories and two copies thereof shall be annexed to the minutes of the meeting at which it is so submitted.</w:t>
      </w:r>
    </w:p>
    <w:p w14:paraId="0AC8F227" w14:textId="77777777" w:rsidR="00BD1194" w:rsidRPr="00001F4A" w:rsidRDefault="00BD1194" w:rsidP="00001F4A">
      <w:pPr>
        <w:pStyle w:val="REG-P0"/>
      </w:pPr>
    </w:p>
    <w:p w14:paraId="59FE6BC0" w14:textId="646AC5BD" w:rsidR="00BD1194" w:rsidRPr="00001F4A" w:rsidRDefault="00BD1194" w:rsidP="00F845D0">
      <w:pPr>
        <w:pStyle w:val="REG-P0"/>
        <w:jc w:val="center"/>
      </w:pPr>
      <w:r w:rsidRPr="00001F4A">
        <w:t>APPLICATIONS BY LIQ</w:t>
      </w:r>
      <w:r w:rsidR="006936D1">
        <w:t>U</w:t>
      </w:r>
      <w:r w:rsidRPr="00001F4A">
        <w:t>IDAT</w:t>
      </w:r>
      <w:r w:rsidR="006936D1">
        <w:t>ION</w:t>
      </w:r>
      <w:r w:rsidRPr="00001F4A">
        <w:t xml:space="preserve"> TO THE COURT</w:t>
      </w:r>
    </w:p>
    <w:p w14:paraId="10789DB0" w14:textId="77777777" w:rsidR="00BD1194" w:rsidRPr="00001F4A" w:rsidRDefault="00BD1194" w:rsidP="00001F4A">
      <w:pPr>
        <w:pStyle w:val="REG-P0"/>
        <w:rPr>
          <w:b/>
        </w:rPr>
      </w:pPr>
    </w:p>
    <w:p w14:paraId="7E4622DB" w14:textId="3EA67194" w:rsidR="00BD1194" w:rsidRPr="00001F4A" w:rsidRDefault="00BD1194" w:rsidP="005F2CFC">
      <w:pPr>
        <w:pStyle w:val="REG-P1"/>
        <w:rPr>
          <w:b/>
        </w:rPr>
      </w:pPr>
      <w:r w:rsidRPr="00E8167B">
        <w:rPr>
          <w:b/>
          <w:bCs/>
        </w:rPr>
        <w:t>17.</w:t>
      </w:r>
      <w:r w:rsidRPr="001A03C9">
        <w:rPr>
          <w:bCs/>
        </w:rPr>
        <w:tab/>
      </w:r>
      <w:r w:rsidRPr="00001F4A">
        <w:t>The registrar of the court shall forward any application by the liquidator under section 387(3) of the</w:t>
      </w:r>
      <w:r w:rsidRPr="00D1320A">
        <w:rPr>
          <w:bCs/>
        </w:rPr>
        <w:t xml:space="preserve"> Act</w:t>
      </w:r>
      <w:r w:rsidRPr="00001F4A">
        <w:rPr>
          <w:b/>
        </w:rPr>
        <w:t xml:space="preserve"> </w:t>
      </w:r>
      <w:r w:rsidRPr="00001F4A">
        <w:t>to the Master for his report before setting it down for hearing.</w:t>
      </w:r>
    </w:p>
    <w:p w14:paraId="63B4150E" w14:textId="77777777" w:rsidR="00BD1194" w:rsidRPr="00001F4A" w:rsidRDefault="00BD1194" w:rsidP="00001F4A">
      <w:pPr>
        <w:pStyle w:val="REG-P0"/>
      </w:pPr>
    </w:p>
    <w:p w14:paraId="0E98B0B3" w14:textId="77777777" w:rsidR="00BD1194" w:rsidRPr="00001F4A" w:rsidRDefault="00BD1194" w:rsidP="00F845D0">
      <w:pPr>
        <w:pStyle w:val="REG-P0"/>
        <w:jc w:val="center"/>
      </w:pPr>
      <w:r w:rsidRPr="00001F4A">
        <w:t>CLAIMS DISPUTED BY LIQUIDATOR</w:t>
      </w:r>
    </w:p>
    <w:p w14:paraId="12BF8B1D" w14:textId="77777777" w:rsidR="00BD1194" w:rsidRPr="00001F4A" w:rsidRDefault="00BD1194" w:rsidP="00001F4A">
      <w:pPr>
        <w:pStyle w:val="REG-P0"/>
      </w:pPr>
    </w:p>
    <w:p w14:paraId="4D889517" w14:textId="08FCDBCF" w:rsidR="00BD1194" w:rsidRPr="00001F4A" w:rsidRDefault="00BD1194" w:rsidP="002809BC">
      <w:pPr>
        <w:pStyle w:val="REG-P1"/>
      </w:pPr>
      <w:r w:rsidRPr="00E8167B">
        <w:rPr>
          <w:b/>
        </w:rPr>
        <w:t>18.</w:t>
      </w:r>
      <w:r w:rsidRPr="00001F4A">
        <w:tab/>
        <w:t xml:space="preserve">A liquidator, who under section 45(3) of the Insolvency Act, 1936 (Act 24 of 1936), read with </w:t>
      </w:r>
      <w:r w:rsidRPr="00DE053C">
        <w:rPr>
          <w:iCs/>
        </w:rPr>
        <w:t>sec</w:t>
      </w:r>
      <w:r w:rsidRPr="00001F4A">
        <w:t>tion 339 of the Act, disputes a claim, shall furnish to the Master in duplicate the reasons for disputing the</w:t>
      </w:r>
      <w:r w:rsidR="005F2CFC">
        <w:t xml:space="preserve"> </w:t>
      </w:r>
      <w:r w:rsidRPr="00001F4A">
        <w:t>claim and shall at the same time</w:t>
      </w:r>
      <w:r w:rsidR="00CE6CDC">
        <w:t xml:space="preserve"> -</w:t>
      </w:r>
    </w:p>
    <w:p w14:paraId="0BCC7BE2" w14:textId="77777777" w:rsidR="00BD1194" w:rsidRPr="00001F4A" w:rsidRDefault="00BD1194" w:rsidP="00001F4A">
      <w:pPr>
        <w:pStyle w:val="REG-P0"/>
      </w:pPr>
    </w:p>
    <w:p w14:paraId="3EB94F7D" w14:textId="1E2998F8" w:rsidR="00BD1194" w:rsidRPr="00001F4A" w:rsidRDefault="00BD1194" w:rsidP="00CE6CDC">
      <w:pPr>
        <w:pStyle w:val="REG-Pa"/>
      </w:pPr>
      <w:r w:rsidRPr="00001F4A">
        <w:t>(a)</w:t>
      </w:r>
      <w:r w:rsidRPr="00001F4A">
        <w:tab/>
        <w:t xml:space="preserve">forward a copy of the said reasons to the creditor and request him to furnish his reasons to </w:t>
      </w:r>
      <w:r w:rsidR="00B65158">
        <w:t>t</w:t>
      </w:r>
      <w:r w:rsidRPr="00001F4A">
        <w:t>he Master within 14 days or such longer period as</w:t>
      </w:r>
      <w:r w:rsidRPr="00001F4A">
        <w:rPr>
          <w:color w:val="424242"/>
        </w:rPr>
        <w:t xml:space="preserve"> </w:t>
      </w:r>
      <w:r w:rsidRPr="00001F4A">
        <w:t>the Master may on application allow, why his claim should not be expunged or reduced; and</w:t>
      </w:r>
    </w:p>
    <w:p w14:paraId="662B45B3" w14:textId="77777777" w:rsidR="00BD1194" w:rsidRPr="00001F4A" w:rsidRDefault="00BD1194" w:rsidP="00CE6CDC">
      <w:pPr>
        <w:pStyle w:val="REG-Pa"/>
      </w:pPr>
    </w:p>
    <w:p w14:paraId="251DD552" w14:textId="77777777" w:rsidR="00BD1194" w:rsidRPr="00001F4A" w:rsidRDefault="00BD1194" w:rsidP="00CE6CDC">
      <w:pPr>
        <w:pStyle w:val="REG-Pa"/>
      </w:pPr>
      <w:r w:rsidRPr="00001F4A">
        <w:t>(b)</w:t>
      </w:r>
      <w:r w:rsidRPr="00001F4A">
        <w:tab/>
        <w:t>report to the Master in writing the steps taken by him in this regard.</w:t>
      </w:r>
    </w:p>
    <w:p w14:paraId="048D76D8" w14:textId="77777777" w:rsidR="00BD1194" w:rsidRPr="00001F4A" w:rsidRDefault="00BD1194" w:rsidP="00001F4A">
      <w:pPr>
        <w:pStyle w:val="REG-P0"/>
      </w:pPr>
    </w:p>
    <w:p w14:paraId="4214FDF5" w14:textId="77777777" w:rsidR="00BD1194" w:rsidRPr="00001F4A" w:rsidRDefault="00BD1194" w:rsidP="008A29DB">
      <w:pPr>
        <w:pStyle w:val="REG-P0"/>
        <w:jc w:val="center"/>
      </w:pPr>
      <w:r w:rsidRPr="00001F4A">
        <w:t>LIQUIDATION ACCOUNT: OBJECTIONS</w:t>
      </w:r>
    </w:p>
    <w:p w14:paraId="3A5F7067" w14:textId="77777777" w:rsidR="00BD1194" w:rsidRPr="00001F4A" w:rsidRDefault="00BD1194" w:rsidP="00001F4A">
      <w:pPr>
        <w:pStyle w:val="REG-P0"/>
      </w:pPr>
    </w:p>
    <w:p w14:paraId="7A67F56F" w14:textId="6D8A6637" w:rsidR="00BD1194" w:rsidRPr="00001F4A" w:rsidRDefault="00BD1194" w:rsidP="000E66E3">
      <w:pPr>
        <w:pStyle w:val="REG-P1"/>
      </w:pPr>
      <w:r w:rsidRPr="00E8167B">
        <w:rPr>
          <w:b/>
        </w:rPr>
        <w:t>19.</w:t>
      </w:r>
      <w:r w:rsidRPr="00001F4A">
        <w:tab/>
        <w:t xml:space="preserve">(1) </w:t>
      </w:r>
      <w:r w:rsidR="000E66E3">
        <w:tab/>
      </w:r>
      <w:r w:rsidRPr="00001F4A">
        <w:t>Any person objecting to an account in terms of section 407 of the Act shall, when laying his objection before the Master, forward to the liquidator a copy thereof together with, copies of any documents submitted to the Master in support of the objection not already in the liquidator’s possession, and thereupon the liquidator shall submit his written remarks to the Master in duplicate.</w:t>
      </w:r>
    </w:p>
    <w:p w14:paraId="013F9140" w14:textId="77777777" w:rsidR="00BD1194" w:rsidRPr="00001F4A" w:rsidRDefault="00BD1194" w:rsidP="000E66E3">
      <w:pPr>
        <w:pStyle w:val="REG-P1"/>
      </w:pPr>
    </w:p>
    <w:p w14:paraId="7EB3E357" w14:textId="1DC2DD53" w:rsidR="00BD1194" w:rsidRPr="00001F4A" w:rsidRDefault="00BD1194" w:rsidP="000E66E3">
      <w:pPr>
        <w:pStyle w:val="REG-P1"/>
      </w:pPr>
      <w:r w:rsidRPr="00001F4A">
        <w:t xml:space="preserve">(2) </w:t>
      </w:r>
      <w:r w:rsidR="000A1CBD">
        <w:tab/>
      </w:r>
      <w:r w:rsidRPr="00001F4A">
        <w:t>The Master may refer the liquidator’s remarks to the person objecting or may require the attendance, personally or by agent, of the liquidator or the per</w:t>
      </w:r>
      <w:r w:rsidR="001E2375">
        <w:t>s</w:t>
      </w:r>
      <w:r w:rsidRPr="00001F4A">
        <w:t>on objecting.</w:t>
      </w:r>
    </w:p>
    <w:p w14:paraId="56258F6B" w14:textId="77777777" w:rsidR="00BD1194" w:rsidRPr="00001F4A" w:rsidRDefault="00BD1194" w:rsidP="00001F4A">
      <w:pPr>
        <w:pStyle w:val="REG-P0"/>
      </w:pPr>
    </w:p>
    <w:p w14:paraId="79FBE930" w14:textId="28A37C25" w:rsidR="00BD1194" w:rsidRPr="00001F4A" w:rsidRDefault="00BD1194" w:rsidP="00E01DD0">
      <w:pPr>
        <w:pStyle w:val="REG-P0"/>
        <w:jc w:val="center"/>
      </w:pPr>
      <w:r w:rsidRPr="00001F4A">
        <w:t>NOTICES</w:t>
      </w:r>
    </w:p>
    <w:p w14:paraId="502DD72A" w14:textId="77777777" w:rsidR="00BD1194" w:rsidRPr="00001F4A" w:rsidRDefault="00BD1194" w:rsidP="00001F4A">
      <w:pPr>
        <w:pStyle w:val="REG-P0"/>
        <w:rPr>
          <w:i/>
        </w:rPr>
      </w:pPr>
    </w:p>
    <w:p w14:paraId="09A44280" w14:textId="33E2CA9C" w:rsidR="00BD1194" w:rsidRPr="00001F4A" w:rsidRDefault="00BD1194" w:rsidP="00E01DD0">
      <w:pPr>
        <w:pStyle w:val="REG-P1"/>
        <w:rPr>
          <w:i/>
        </w:rPr>
      </w:pPr>
      <w:r w:rsidRPr="00E8167B">
        <w:rPr>
          <w:b/>
          <w:iCs/>
        </w:rPr>
        <w:t>20.</w:t>
      </w:r>
      <w:r w:rsidRPr="003D2FED">
        <w:rPr>
          <w:iCs/>
        </w:rPr>
        <w:tab/>
      </w:r>
      <w:r w:rsidRPr="00001F4A">
        <w:t>Whenever under the A</w:t>
      </w:r>
      <w:r w:rsidR="00337450">
        <w:t xml:space="preserve">ct </w:t>
      </w:r>
      <w:r w:rsidRPr="00001F4A">
        <w:t>or these reg</w:t>
      </w:r>
      <w:r w:rsidR="00337450">
        <w:t>u</w:t>
      </w:r>
      <w:r w:rsidRPr="00001F4A">
        <w:t xml:space="preserve">lations </w:t>
      </w:r>
      <w:r w:rsidR="00145A2B">
        <w:t xml:space="preserve">any </w:t>
      </w:r>
      <w:r w:rsidRPr="00001F4A">
        <w:t>notice is to be sent to a member,</w:t>
      </w:r>
      <w:r w:rsidR="00F50D78">
        <w:t xml:space="preserve"> </w:t>
      </w:r>
      <w:r w:rsidRPr="00001F4A">
        <w:rPr>
          <w:color w:val="181818"/>
        </w:rPr>
        <w:t xml:space="preserve">creditor </w:t>
      </w:r>
      <w:r w:rsidRPr="00001F4A">
        <w:t>or cont</w:t>
      </w:r>
      <w:r w:rsidR="00F50D78">
        <w:t>ri</w:t>
      </w:r>
      <w:r w:rsidRPr="00001F4A">
        <w:t>butory of a company, it may be sent by registered post to</w:t>
      </w:r>
      <w:r w:rsidR="00974F67">
        <w:t xml:space="preserve"> </w:t>
      </w:r>
      <w:r w:rsidRPr="00001F4A">
        <w:t>-</w:t>
      </w:r>
    </w:p>
    <w:p w14:paraId="0A6A0D20" w14:textId="77777777" w:rsidR="00974F67" w:rsidRDefault="00974F67" w:rsidP="00001F4A">
      <w:pPr>
        <w:pStyle w:val="REG-P0"/>
      </w:pPr>
    </w:p>
    <w:p w14:paraId="43919201" w14:textId="1D03C2A2" w:rsidR="00BD1194" w:rsidRDefault="00BD1194" w:rsidP="004B75D5">
      <w:pPr>
        <w:pStyle w:val="REG-Pa"/>
      </w:pPr>
      <w:r w:rsidRPr="00001F4A">
        <w:t>(a)</w:t>
      </w:r>
      <w:r w:rsidRPr="00001F4A">
        <w:tab/>
        <w:t xml:space="preserve">an address within the </w:t>
      </w:r>
      <w:r w:rsidRPr="00001F4A">
        <w:rPr>
          <w:color w:val="181818"/>
        </w:rPr>
        <w:t xml:space="preserve">Republic </w:t>
      </w:r>
      <w:r w:rsidRPr="00001F4A">
        <w:t>supplied by</w:t>
      </w:r>
      <w:r w:rsidR="00974F67">
        <w:t xml:space="preserve"> such</w:t>
      </w:r>
      <w:r w:rsidRPr="00001F4A">
        <w:rPr>
          <w:color w:val="181818"/>
        </w:rPr>
        <w:t xml:space="preserve"> </w:t>
      </w:r>
      <w:r w:rsidRPr="00001F4A">
        <w:t>member, creditor or contributory to the</w:t>
      </w:r>
      <w:r w:rsidR="00F57508">
        <w:t xml:space="preserve"> c</w:t>
      </w:r>
      <w:r w:rsidRPr="00001F4A">
        <w:t>ompany for the sending of notices to him;</w:t>
      </w:r>
      <w:r w:rsidR="00244933">
        <w:t xml:space="preserve"> </w:t>
      </w:r>
      <w:r w:rsidRPr="00001F4A">
        <w:t>or</w:t>
      </w:r>
    </w:p>
    <w:p w14:paraId="344E8FD4" w14:textId="77777777" w:rsidR="00244933" w:rsidRPr="00001F4A" w:rsidRDefault="00244933" w:rsidP="004B75D5">
      <w:pPr>
        <w:pStyle w:val="REG-Pa"/>
      </w:pPr>
    </w:p>
    <w:p w14:paraId="429B0AA7" w14:textId="559FD2BF" w:rsidR="00BD1194" w:rsidRPr="00001F4A" w:rsidRDefault="00974F67" w:rsidP="004B75D5">
      <w:pPr>
        <w:pStyle w:val="REG-Pa"/>
      </w:pPr>
      <w:r>
        <w:rPr>
          <w:color w:val="181818"/>
        </w:rPr>
        <w:t>(</w:t>
      </w:r>
      <w:r w:rsidR="00BD1194" w:rsidRPr="00001F4A">
        <w:t xml:space="preserve">b) </w:t>
      </w:r>
      <w:r w:rsidR="004B75D5">
        <w:tab/>
      </w:r>
      <w:r w:rsidR="00BD1194" w:rsidRPr="00001F4A">
        <w:t xml:space="preserve">if no such address </w:t>
      </w:r>
      <w:r w:rsidR="004B75D5">
        <w:t>h</w:t>
      </w:r>
      <w:r w:rsidR="00BD1194" w:rsidRPr="00001F4A">
        <w:t xml:space="preserve">as been supplied, </w:t>
      </w:r>
      <w:r w:rsidR="00BD1194" w:rsidRPr="00001F4A">
        <w:rPr>
          <w:color w:val="181818"/>
        </w:rPr>
        <w:t xml:space="preserve">any </w:t>
      </w:r>
      <w:r w:rsidR="00BD1194" w:rsidRPr="00001F4A">
        <w:t>address within the Republic known to the liquidat</w:t>
      </w:r>
      <w:r w:rsidR="004B75D5">
        <w:t>o</w:t>
      </w:r>
      <w:r w:rsidR="00BD1194" w:rsidRPr="00001F4A">
        <w:t>r or judicial manager.</w:t>
      </w:r>
    </w:p>
    <w:p w14:paraId="50F47DC9" w14:textId="77777777" w:rsidR="00BD1194" w:rsidRPr="00001F4A" w:rsidRDefault="00BD1194" w:rsidP="00001F4A">
      <w:pPr>
        <w:pStyle w:val="REG-P0"/>
      </w:pPr>
    </w:p>
    <w:p w14:paraId="4E8A6F0C" w14:textId="77777777" w:rsidR="00BD1194" w:rsidRPr="00001F4A" w:rsidRDefault="00BD1194" w:rsidP="00E01DD0">
      <w:pPr>
        <w:pStyle w:val="REG-P0"/>
        <w:jc w:val="center"/>
      </w:pPr>
      <w:r w:rsidRPr="00001F4A">
        <w:t>COSTS AND CHARGES</w:t>
      </w:r>
    </w:p>
    <w:p w14:paraId="2FD2EFD5" w14:textId="77777777" w:rsidR="00BD1194" w:rsidRPr="00001F4A" w:rsidRDefault="00BD1194" w:rsidP="00001F4A">
      <w:pPr>
        <w:pStyle w:val="REG-P0"/>
      </w:pPr>
    </w:p>
    <w:p w14:paraId="44C1C840" w14:textId="5D34E57C" w:rsidR="00BD1194" w:rsidRPr="00001F4A" w:rsidRDefault="00BD1194" w:rsidP="00D80B6D">
      <w:pPr>
        <w:pStyle w:val="REG-P1"/>
      </w:pPr>
      <w:r w:rsidRPr="009E4046">
        <w:rPr>
          <w:b/>
        </w:rPr>
        <w:t>21.</w:t>
      </w:r>
      <w:r w:rsidRPr="00001F4A">
        <w:tab/>
        <w:t xml:space="preserve">All costs and charges incurred </w:t>
      </w:r>
      <w:r w:rsidR="00144E3E">
        <w:t xml:space="preserve">and all </w:t>
      </w:r>
      <w:r w:rsidRPr="00001F4A">
        <w:t>advances made by the Master on accoun</w:t>
      </w:r>
      <w:r w:rsidR="00EC23FE">
        <w:t xml:space="preserve">t </w:t>
      </w:r>
      <w:r w:rsidRPr="00001F4A">
        <w:t xml:space="preserve">of a </w:t>
      </w:r>
      <w:r w:rsidR="0006007D">
        <w:t>company in liquidation</w:t>
      </w:r>
      <w:r w:rsidRPr="00001F4A">
        <w:t xml:space="preserve"> and all costs and charges incurred by the Master</w:t>
      </w:r>
      <w:r w:rsidR="00ED5060">
        <w:t xml:space="preserve"> </w:t>
      </w:r>
      <w:r w:rsidRPr="00001F4A">
        <w:t>in connection with a company under judicial management shall, subject to the order of the court, be</w:t>
      </w:r>
      <w:r w:rsidR="006502D9">
        <w:t xml:space="preserve"> costs</w:t>
      </w:r>
      <w:r w:rsidRPr="00001F4A">
        <w:t xml:space="preserve"> in the winding-up or judicial management, as the case may be, of the company.</w:t>
      </w:r>
    </w:p>
    <w:p w14:paraId="592C1D35" w14:textId="77777777" w:rsidR="00BD1194" w:rsidRPr="00001F4A" w:rsidRDefault="00BD1194" w:rsidP="00D80B6D">
      <w:pPr>
        <w:pStyle w:val="REG-P1"/>
      </w:pPr>
    </w:p>
    <w:p w14:paraId="0C6971EB" w14:textId="105800E8" w:rsidR="00BD1194" w:rsidRPr="00001F4A" w:rsidRDefault="00BD1194" w:rsidP="00D80B6D">
      <w:pPr>
        <w:pStyle w:val="REG-P1"/>
      </w:pPr>
      <w:r w:rsidRPr="009E4046">
        <w:rPr>
          <w:b/>
        </w:rPr>
        <w:t>22.</w:t>
      </w:r>
      <w:r w:rsidRPr="00001F4A">
        <w:tab/>
        <w:t>No bill of legal costs</w:t>
      </w:r>
      <w:r w:rsidR="00596029">
        <w:t xml:space="preserve"> </w:t>
      </w:r>
      <w:r w:rsidRPr="00001F4A">
        <w:t xml:space="preserve">or </w:t>
      </w:r>
      <w:r w:rsidR="00035254">
        <w:t>ch</w:t>
      </w:r>
      <w:r w:rsidRPr="00001F4A">
        <w:t>arges a</w:t>
      </w:r>
      <w:r w:rsidR="00035254">
        <w:t>ri</w:t>
      </w:r>
      <w:r w:rsidRPr="00001F4A">
        <w:t>sing</w:t>
      </w:r>
      <w:r w:rsidR="00D956C5">
        <w:t xml:space="preserve"> out of a</w:t>
      </w:r>
      <w:r w:rsidRPr="00001F4A">
        <w:t xml:space="preserve"> liquidation under a winding-up by the court or under </w:t>
      </w:r>
      <w:r w:rsidR="00A00F7C">
        <w:t xml:space="preserve">a </w:t>
      </w:r>
      <w:r w:rsidRPr="00001F4A">
        <w:t>creditor’s voluntary winding-up sha</w:t>
      </w:r>
      <w:r w:rsidR="007B57E2">
        <w:t>l</w:t>
      </w:r>
      <w:r w:rsidRPr="00001F4A">
        <w:t>l be paid by the liquidator unless it has been taxed.</w:t>
      </w:r>
    </w:p>
    <w:p w14:paraId="4443FAEB" w14:textId="77777777" w:rsidR="00BD1194" w:rsidRPr="00001F4A" w:rsidRDefault="00BD1194" w:rsidP="00001F4A">
      <w:pPr>
        <w:pStyle w:val="REG-P0"/>
      </w:pPr>
    </w:p>
    <w:p w14:paraId="7EFDEC33" w14:textId="77777777" w:rsidR="00BD1194" w:rsidRPr="00001F4A" w:rsidRDefault="00BD1194" w:rsidP="002F2992">
      <w:pPr>
        <w:pStyle w:val="REG-P0"/>
        <w:jc w:val="center"/>
      </w:pPr>
      <w:r w:rsidRPr="00001F4A">
        <w:t>MASTER’S FEES</w:t>
      </w:r>
    </w:p>
    <w:p w14:paraId="6E5B50C4" w14:textId="77777777" w:rsidR="00BD1194" w:rsidRPr="00001F4A" w:rsidRDefault="00BD1194" w:rsidP="00001F4A">
      <w:pPr>
        <w:pStyle w:val="REG-P0"/>
      </w:pPr>
    </w:p>
    <w:p w14:paraId="4036734D" w14:textId="2CFAD418" w:rsidR="00BD1194" w:rsidRPr="00001F4A" w:rsidRDefault="00BD1194" w:rsidP="009065F5">
      <w:pPr>
        <w:pStyle w:val="REG-P1"/>
      </w:pPr>
      <w:r w:rsidRPr="009E4046">
        <w:rPr>
          <w:b/>
        </w:rPr>
        <w:t>23.</w:t>
      </w:r>
      <w:r w:rsidRPr="00001F4A">
        <w:tab/>
        <w:t>The matters in respect of which Master’s fees shall be payable and the tariff of such fees shall be as specified in Annexure CM 103 of these regulations.</w:t>
      </w:r>
    </w:p>
    <w:p w14:paraId="03F233CF" w14:textId="77777777" w:rsidR="00BD1194" w:rsidRPr="00001F4A" w:rsidRDefault="00BD1194" w:rsidP="00001F4A">
      <w:pPr>
        <w:pStyle w:val="REG-P0"/>
      </w:pPr>
    </w:p>
    <w:p w14:paraId="7DBA2FB6" w14:textId="77777777" w:rsidR="00BD1194" w:rsidRPr="00001F4A" w:rsidRDefault="00BD1194" w:rsidP="00781153">
      <w:pPr>
        <w:pStyle w:val="REG-P0"/>
        <w:jc w:val="center"/>
      </w:pPr>
      <w:r w:rsidRPr="00001F4A">
        <w:t>REMUNERATION OF LIQUIDATORS</w:t>
      </w:r>
    </w:p>
    <w:p w14:paraId="6AC55D10" w14:textId="77777777" w:rsidR="00BD1194" w:rsidRPr="00001F4A" w:rsidRDefault="00BD1194" w:rsidP="00001F4A">
      <w:pPr>
        <w:pStyle w:val="REG-P0"/>
      </w:pPr>
    </w:p>
    <w:p w14:paraId="30902A12" w14:textId="460C3A7C" w:rsidR="00BD1194" w:rsidRPr="00001F4A" w:rsidRDefault="00BD1194" w:rsidP="00C32E97">
      <w:pPr>
        <w:pStyle w:val="REG-P1"/>
      </w:pPr>
      <w:r w:rsidRPr="009E4046">
        <w:rPr>
          <w:b/>
        </w:rPr>
        <w:t>24.</w:t>
      </w:r>
      <w:r w:rsidRPr="00001F4A">
        <w:tab/>
        <w:t>Every liquidator shall be entitled to the remuneration set out in Annexure CM 104.</w:t>
      </w:r>
    </w:p>
    <w:p w14:paraId="25AAC6BD" w14:textId="77777777" w:rsidR="00BD1194" w:rsidRPr="00001F4A" w:rsidRDefault="00BD1194" w:rsidP="00001F4A">
      <w:pPr>
        <w:pStyle w:val="REG-P0"/>
      </w:pPr>
    </w:p>
    <w:p w14:paraId="2396FE1A" w14:textId="77777777" w:rsidR="00BD1194" w:rsidRPr="00001F4A" w:rsidRDefault="00BD1194" w:rsidP="001E01C7">
      <w:pPr>
        <w:pStyle w:val="REG-P0"/>
        <w:jc w:val="center"/>
      </w:pPr>
      <w:r w:rsidRPr="00001F4A">
        <w:t>PRESCRIBED FORMS</w:t>
      </w:r>
    </w:p>
    <w:p w14:paraId="729F032F" w14:textId="77777777" w:rsidR="00BD1194" w:rsidRPr="00001F4A" w:rsidRDefault="00BD1194" w:rsidP="00001F4A">
      <w:pPr>
        <w:pStyle w:val="REG-P0"/>
      </w:pPr>
    </w:p>
    <w:p w14:paraId="594A16D0" w14:textId="1CD0C7A4" w:rsidR="00BD1194" w:rsidRPr="00264005" w:rsidRDefault="00BD1194" w:rsidP="00286508">
      <w:pPr>
        <w:pStyle w:val="REG-P1"/>
      </w:pPr>
      <w:r w:rsidRPr="009E4046">
        <w:rPr>
          <w:b/>
        </w:rPr>
        <w:t>25.</w:t>
      </w:r>
      <w:r w:rsidRPr="00001F4A">
        <w:tab/>
      </w:r>
      <w:r w:rsidRPr="00264005">
        <w:t>(</w:t>
      </w:r>
      <w:r w:rsidR="006572D2" w:rsidRPr="00264005">
        <w:t>1</w:t>
      </w:r>
      <w:r w:rsidRPr="00264005">
        <w:t xml:space="preserve">) </w:t>
      </w:r>
      <w:r w:rsidR="006572D2" w:rsidRPr="00264005">
        <w:tab/>
      </w:r>
      <w:r w:rsidRPr="00264005">
        <w:t>The statement of affairs of a company referred to in section 363 of the Act sha</w:t>
      </w:r>
      <w:r w:rsidR="00777A14" w:rsidRPr="00264005">
        <w:t>l</w:t>
      </w:r>
      <w:r w:rsidRPr="00264005">
        <w:t>l be substantially in the form set out in Annexure CM 100.</w:t>
      </w:r>
    </w:p>
    <w:p w14:paraId="0A5A0368" w14:textId="77777777" w:rsidR="00BD1194" w:rsidRPr="00264005" w:rsidRDefault="00BD1194" w:rsidP="00286508">
      <w:pPr>
        <w:pStyle w:val="REG-P1"/>
      </w:pPr>
    </w:p>
    <w:p w14:paraId="3A415817" w14:textId="1480D304" w:rsidR="00BD1194" w:rsidRPr="00264005" w:rsidRDefault="00BD1194" w:rsidP="00286508">
      <w:pPr>
        <w:pStyle w:val="REG-P1"/>
      </w:pPr>
      <w:r w:rsidRPr="00264005">
        <w:t>(2)</w:t>
      </w:r>
      <w:r w:rsidRPr="00264005">
        <w:tab/>
      </w:r>
      <w:r w:rsidR="00843519" w:rsidRPr="00264005">
        <w:t>The account referred</w:t>
      </w:r>
      <w:r w:rsidRPr="00264005">
        <w:t xml:space="preserve"> to in section 403 of </w:t>
      </w:r>
      <w:r w:rsidR="00445349" w:rsidRPr="00264005">
        <w:t>t</w:t>
      </w:r>
      <w:r w:rsidRPr="00264005">
        <w:t>he Act shall be substantially in the fo</w:t>
      </w:r>
      <w:r w:rsidR="006E502B" w:rsidRPr="00264005">
        <w:t>rm</w:t>
      </w:r>
      <w:r w:rsidRPr="00264005">
        <w:t xml:space="preserve"> set out in </w:t>
      </w:r>
      <w:r w:rsidR="000E2FEA" w:rsidRPr="00264005">
        <w:t>Annexure</w:t>
      </w:r>
      <w:r w:rsidRPr="00264005">
        <w:t xml:space="preserve"> </w:t>
      </w:r>
      <w:r w:rsidR="00682993" w:rsidRPr="00264005">
        <w:t>CM</w:t>
      </w:r>
      <w:r w:rsidRPr="00264005">
        <w:t xml:space="preserve"> 101.</w:t>
      </w:r>
    </w:p>
    <w:p w14:paraId="77DD43BE" w14:textId="77777777" w:rsidR="00BD1194" w:rsidRPr="00264005" w:rsidRDefault="00BD1194" w:rsidP="00286508">
      <w:pPr>
        <w:pStyle w:val="REG-P1"/>
      </w:pPr>
    </w:p>
    <w:p w14:paraId="7E7CC49C" w14:textId="422B0B3D" w:rsidR="00BD1194" w:rsidRPr="00264005" w:rsidRDefault="00BD1194" w:rsidP="00286508">
      <w:pPr>
        <w:pStyle w:val="REG-P1"/>
      </w:pPr>
      <w:r w:rsidRPr="00264005">
        <w:t>(3)</w:t>
      </w:r>
      <w:r w:rsidRPr="00264005">
        <w:tab/>
        <w:t xml:space="preserve">The </w:t>
      </w:r>
      <w:r w:rsidR="00F20EC6" w:rsidRPr="00264005">
        <w:t>a</w:t>
      </w:r>
      <w:r w:rsidRPr="00264005">
        <w:t>ffidavit referred to in section 403(2) of the Ac</w:t>
      </w:r>
      <w:r w:rsidR="00080702" w:rsidRPr="00264005">
        <w:t>t</w:t>
      </w:r>
      <w:r w:rsidRPr="00264005">
        <w:t xml:space="preserve"> shall be subs</w:t>
      </w:r>
      <w:r w:rsidR="00256C0F" w:rsidRPr="00264005">
        <w:t>t</w:t>
      </w:r>
      <w:r w:rsidRPr="00264005">
        <w:t>antially in the form set out in Annexur</w:t>
      </w:r>
      <w:r w:rsidR="003337A5" w:rsidRPr="00264005">
        <w:t>e</w:t>
      </w:r>
      <w:r w:rsidRPr="00264005">
        <w:t xml:space="preserve"> CM 102.</w:t>
      </w:r>
    </w:p>
    <w:p w14:paraId="138F86CA" w14:textId="77777777" w:rsidR="00BD1194" w:rsidRPr="00001F4A" w:rsidRDefault="00BD1194" w:rsidP="00001F4A">
      <w:pPr>
        <w:pStyle w:val="REG-P0"/>
        <w:rPr>
          <w:color w:val="181818"/>
        </w:rPr>
      </w:pPr>
    </w:p>
    <w:p w14:paraId="0432BF70" w14:textId="77777777" w:rsidR="00BD1194" w:rsidRPr="00001F4A" w:rsidRDefault="00BD1194" w:rsidP="002405BD">
      <w:pPr>
        <w:pStyle w:val="REG-P0"/>
        <w:jc w:val="center"/>
      </w:pPr>
      <w:r w:rsidRPr="00001F4A">
        <w:rPr>
          <w:color w:val="181818"/>
        </w:rPr>
        <w:t>REPEAL OF REGULATIONS</w:t>
      </w:r>
    </w:p>
    <w:p w14:paraId="29E6ED2D" w14:textId="77777777" w:rsidR="00BD1194" w:rsidRPr="00001F4A" w:rsidRDefault="00BD1194" w:rsidP="00001F4A">
      <w:pPr>
        <w:pStyle w:val="REG-P0"/>
        <w:rPr>
          <w:color w:val="181818"/>
        </w:rPr>
      </w:pPr>
    </w:p>
    <w:p w14:paraId="30897014" w14:textId="5B660DA2" w:rsidR="0052491E" w:rsidRDefault="00BD1194" w:rsidP="00B36273">
      <w:pPr>
        <w:pStyle w:val="REG-P1"/>
        <w:rPr>
          <w:color w:val="2F2F2F"/>
        </w:rPr>
      </w:pPr>
      <w:r w:rsidRPr="009E4046">
        <w:rPr>
          <w:b/>
        </w:rPr>
        <w:t>26.</w:t>
      </w:r>
      <w:r w:rsidRPr="00001F4A">
        <w:tab/>
        <w:t xml:space="preserve">Rules 1 to </w:t>
      </w:r>
      <w:r w:rsidRPr="00001F4A">
        <w:rPr>
          <w:color w:val="080808"/>
        </w:rPr>
        <w:t xml:space="preserve">15 </w:t>
      </w:r>
      <w:r w:rsidRPr="00001F4A">
        <w:t xml:space="preserve">inclusive </w:t>
      </w:r>
      <w:r w:rsidRPr="00001F4A">
        <w:rPr>
          <w:color w:val="2F2F2F"/>
        </w:rPr>
        <w:t xml:space="preserve">and </w:t>
      </w:r>
      <w:r w:rsidR="00AB05FF">
        <w:t>rules</w:t>
      </w:r>
      <w:r w:rsidRPr="00001F4A">
        <w:t xml:space="preserve"> 24 to 49 </w:t>
      </w:r>
      <w:r w:rsidRPr="00001F4A">
        <w:rPr>
          <w:color w:val="080808"/>
        </w:rPr>
        <w:t>in</w:t>
      </w:r>
      <w:r w:rsidRPr="00001F4A">
        <w:rPr>
          <w:color w:val="2F2F2F"/>
        </w:rPr>
        <w:t>clu</w:t>
      </w:r>
      <w:r w:rsidRPr="00001F4A">
        <w:rPr>
          <w:color w:val="080808"/>
        </w:rPr>
        <w:t xml:space="preserve">sive </w:t>
      </w:r>
      <w:r w:rsidRPr="00001F4A">
        <w:t xml:space="preserve">as published in Government </w:t>
      </w:r>
      <w:r w:rsidRPr="00001F4A">
        <w:rPr>
          <w:color w:val="2F2F2F"/>
        </w:rPr>
        <w:t>Noti</w:t>
      </w:r>
      <w:r w:rsidRPr="00001F4A">
        <w:rPr>
          <w:color w:val="080808"/>
        </w:rPr>
        <w:t>c</w:t>
      </w:r>
      <w:r w:rsidRPr="00001F4A">
        <w:rPr>
          <w:color w:val="2F2F2F"/>
        </w:rPr>
        <w:t xml:space="preserve">e </w:t>
      </w:r>
      <w:r w:rsidRPr="00001F4A">
        <w:t>2270 of</w:t>
      </w:r>
      <w:r w:rsidR="00843FD2">
        <w:t xml:space="preserve"> 1926</w:t>
      </w:r>
      <w:r w:rsidRPr="00001F4A">
        <w:rPr>
          <w:i/>
        </w:rPr>
        <w:t xml:space="preserve">, </w:t>
      </w:r>
      <w:r w:rsidRPr="00001F4A">
        <w:t>as amended</w:t>
      </w:r>
      <w:r w:rsidR="00903AFF">
        <w:t xml:space="preserve"> </w:t>
      </w:r>
      <w:r w:rsidRPr="00001F4A">
        <w:t xml:space="preserve">by Government Notices </w:t>
      </w:r>
      <w:r w:rsidRPr="00001F4A">
        <w:rPr>
          <w:color w:val="080808"/>
        </w:rPr>
        <w:t xml:space="preserve">1250 </w:t>
      </w:r>
      <w:r w:rsidRPr="00001F4A">
        <w:t xml:space="preserve">of 1939 and 239 </w:t>
      </w:r>
      <w:r w:rsidRPr="00001F4A">
        <w:rPr>
          <w:color w:val="080808"/>
        </w:rPr>
        <w:t>of 1953</w:t>
      </w:r>
      <w:r w:rsidRPr="00001F4A">
        <w:rPr>
          <w:color w:val="2F2F2F"/>
        </w:rPr>
        <w:t xml:space="preserve">, </w:t>
      </w:r>
      <w:r w:rsidRPr="00001F4A">
        <w:t xml:space="preserve">and </w:t>
      </w:r>
      <w:r w:rsidRPr="00001F4A">
        <w:rPr>
          <w:color w:val="2F2F2F"/>
        </w:rPr>
        <w:t xml:space="preserve">the fourth </w:t>
      </w:r>
      <w:r w:rsidRPr="00001F4A">
        <w:t>and fifth tables of th</w:t>
      </w:r>
      <w:r w:rsidR="00082853">
        <w:t>e</w:t>
      </w:r>
      <w:r w:rsidRPr="00001F4A">
        <w:t xml:space="preserve"> </w:t>
      </w:r>
      <w:r w:rsidRPr="00001F4A">
        <w:rPr>
          <w:color w:val="080808"/>
        </w:rPr>
        <w:t xml:space="preserve">Third </w:t>
      </w:r>
      <w:r w:rsidRPr="00001F4A">
        <w:t>S</w:t>
      </w:r>
      <w:r w:rsidR="00082853">
        <w:t>ch</w:t>
      </w:r>
      <w:r w:rsidRPr="00001F4A">
        <w:t xml:space="preserve">edule and </w:t>
      </w:r>
      <w:r w:rsidRPr="00001F4A">
        <w:rPr>
          <w:color w:val="080808"/>
        </w:rPr>
        <w:t>Form</w:t>
      </w:r>
      <w:r w:rsidRPr="00001F4A">
        <w:rPr>
          <w:color w:val="2F2F2F"/>
        </w:rPr>
        <w:t xml:space="preserve">s </w:t>
      </w:r>
      <w:r w:rsidRPr="00001F4A">
        <w:t xml:space="preserve">N to Q inclusive of </w:t>
      </w:r>
      <w:r w:rsidRPr="00001F4A">
        <w:rPr>
          <w:color w:val="080808"/>
        </w:rPr>
        <w:t xml:space="preserve">the </w:t>
      </w:r>
      <w:r w:rsidRPr="00001F4A">
        <w:t xml:space="preserve">Fourth Schedule to the Companies Act, 1926 (Act 46 of 1926), are hereby </w:t>
      </w:r>
      <w:r w:rsidRPr="00001F4A">
        <w:rPr>
          <w:color w:val="080808"/>
        </w:rPr>
        <w:t>r</w:t>
      </w:r>
      <w:r w:rsidRPr="00001F4A">
        <w:rPr>
          <w:color w:val="2F2F2F"/>
        </w:rPr>
        <w:t>epealed.</w:t>
      </w:r>
    </w:p>
    <w:p w14:paraId="7525F556" w14:textId="4C41DD40" w:rsidR="00B36273" w:rsidRDefault="00B36273" w:rsidP="00B36273">
      <w:pPr>
        <w:pStyle w:val="REG-H1a"/>
        <w:pBdr>
          <w:bottom w:val="single" w:sz="4" w:space="1" w:color="auto"/>
        </w:pBdr>
      </w:pPr>
    </w:p>
    <w:p w14:paraId="15D1C794" w14:textId="2BE23EC0" w:rsidR="00B36273" w:rsidRDefault="00B36273" w:rsidP="00B36273">
      <w:pPr>
        <w:pStyle w:val="REG-H1a"/>
      </w:pPr>
    </w:p>
    <w:p w14:paraId="36528E49" w14:textId="08881779" w:rsidR="003D5DA0" w:rsidRPr="00DF7B32" w:rsidRDefault="0019214B" w:rsidP="00294AF5">
      <w:pPr>
        <w:pStyle w:val="REG-P0"/>
        <w:jc w:val="center"/>
        <w:rPr>
          <w:sz w:val="20"/>
          <w:szCs w:val="20"/>
        </w:rPr>
      </w:pPr>
      <w:r>
        <w:rPr>
          <w:sz w:val="20"/>
          <w:szCs w:val="20"/>
        </w:rPr>
        <w:br w:type="column"/>
      </w:r>
      <w:r w:rsidR="003D5DA0" w:rsidRPr="00DF7B32">
        <w:rPr>
          <w:sz w:val="20"/>
          <w:szCs w:val="20"/>
        </w:rPr>
        <w:t xml:space="preserve">ANNEXURE </w:t>
      </w:r>
      <w:r w:rsidR="00DF7B32">
        <w:rPr>
          <w:sz w:val="20"/>
          <w:szCs w:val="20"/>
        </w:rPr>
        <w:t>CM</w:t>
      </w:r>
      <w:r w:rsidR="003D5DA0" w:rsidRPr="00DF7B32">
        <w:rPr>
          <w:sz w:val="20"/>
          <w:szCs w:val="20"/>
        </w:rPr>
        <w:t xml:space="preserve"> 100</w:t>
      </w:r>
    </w:p>
    <w:p w14:paraId="1829624F" w14:textId="05D8B96C" w:rsidR="003D5DA0" w:rsidRPr="00DF7B32" w:rsidRDefault="003D5DA0" w:rsidP="00294AF5">
      <w:pPr>
        <w:pStyle w:val="REG-P0"/>
        <w:jc w:val="center"/>
        <w:rPr>
          <w:sz w:val="20"/>
          <w:szCs w:val="20"/>
        </w:rPr>
      </w:pPr>
      <w:r w:rsidRPr="00DF7B32">
        <w:rPr>
          <w:sz w:val="20"/>
          <w:szCs w:val="20"/>
        </w:rPr>
        <w:t>Master's Reference No</w:t>
      </w:r>
      <w:r w:rsidR="00DF7B32">
        <w:rPr>
          <w:sz w:val="20"/>
          <w:szCs w:val="20"/>
        </w:rPr>
        <w:t>.</w:t>
      </w:r>
      <w:r w:rsidRPr="00DF7B32">
        <w:rPr>
          <w:sz w:val="20"/>
          <w:szCs w:val="20"/>
        </w:rPr>
        <w:t xml:space="preserve"> </w:t>
      </w:r>
      <w:r w:rsidR="00DF7B32">
        <w:rPr>
          <w:sz w:val="20"/>
          <w:szCs w:val="20"/>
        </w:rPr>
        <w:t>………………………</w:t>
      </w:r>
    </w:p>
    <w:p w14:paraId="06AD37BC" w14:textId="4D7BD237" w:rsidR="003D5DA0" w:rsidRPr="00DF7B32" w:rsidRDefault="003D5DA0" w:rsidP="00294AF5">
      <w:pPr>
        <w:pStyle w:val="REG-P0"/>
        <w:jc w:val="center"/>
        <w:rPr>
          <w:sz w:val="20"/>
          <w:szCs w:val="20"/>
        </w:rPr>
      </w:pPr>
      <w:r w:rsidRPr="00DF7B32">
        <w:rPr>
          <w:sz w:val="20"/>
          <w:szCs w:val="20"/>
        </w:rPr>
        <w:t>STATE</w:t>
      </w:r>
      <w:r w:rsidR="00294AF5">
        <w:rPr>
          <w:sz w:val="20"/>
          <w:szCs w:val="20"/>
        </w:rPr>
        <w:t>M</w:t>
      </w:r>
      <w:r w:rsidRPr="00DF7B32">
        <w:rPr>
          <w:sz w:val="20"/>
          <w:szCs w:val="20"/>
        </w:rPr>
        <w:t>ENT OF AFFAIRS</w:t>
      </w:r>
    </w:p>
    <w:p w14:paraId="3E3FE244" w14:textId="77777777" w:rsidR="003D5DA0" w:rsidRPr="00DF7B32" w:rsidRDefault="003D5DA0" w:rsidP="00294AF5">
      <w:pPr>
        <w:pStyle w:val="REG-P0"/>
        <w:jc w:val="center"/>
        <w:rPr>
          <w:sz w:val="20"/>
          <w:szCs w:val="20"/>
        </w:rPr>
      </w:pPr>
      <w:r w:rsidRPr="00DF7B32">
        <w:rPr>
          <w:sz w:val="20"/>
          <w:szCs w:val="20"/>
        </w:rPr>
        <w:t>(Section 363 of the Act)</w:t>
      </w:r>
    </w:p>
    <w:p w14:paraId="53271231" w14:textId="77777777" w:rsidR="00C30BDD" w:rsidRDefault="00C30BDD" w:rsidP="00DF7B32">
      <w:pPr>
        <w:pStyle w:val="REG-P0"/>
        <w:rPr>
          <w:sz w:val="20"/>
          <w:szCs w:val="20"/>
        </w:rPr>
      </w:pPr>
    </w:p>
    <w:p w14:paraId="4AC2088F" w14:textId="49202811" w:rsidR="00294AF5" w:rsidRDefault="003D5DA0" w:rsidP="00C30BDD">
      <w:pPr>
        <w:pStyle w:val="REG-P0"/>
        <w:tabs>
          <w:tab w:val="right" w:leader="dot" w:pos="8505"/>
        </w:tabs>
        <w:rPr>
          <w:sz w:val="20"/>
          <w:szCs w:val="20"/>
        </w:rPr>
      </w:pPr>
      <w:r w:rsidRPr="00DF7B32">
        <w:rPr>
          <w:sz w:val="20"/>
          <w:szCs w:val="20"/>
        </w:rPr>
        <w:t>Name of company</w:t>
      </w:r>
      <w:r w:rsidR="00C30BDD">
        <w:rPr>
          <w:sz w:val="20"/>
          <w:szCs w:val="20"/>
        </w:rPr>
        <w:t xml:space="preserve"> </w:t>
      </w:r>
      <w:r w:rsidR="00C30BDD">
        <w:rPr>
          <w:sz w:val="20"/>
          <w:szCs w:val="20"/>
        </w:rPr>
        <w:tab/>
      </w:r>
      <w:r w:rsidRPr="00DF7B32">
        <w:rPr>
          <w:sz w:val="20"/>
          <w:szCs w:val="20"/>
        </w:rPr>
        <w:t xml:space="preserve"> </w:t>
      </w:r>
    </w:p>
    <w:p w14:paraId="6052743F" w14:textId="39C1936B" w:rsidR="00294AF5" w:rsidRDefault="003D5DA0" w:rsidP="00C30BDD">
      <w:pPr>
        <w:pStyle w:val="REG-P0"/>
        <w:tabs>
          <w:tab w:val="right" w:leader="dot" w:pos="8505"/>
        </w:tabs>
        <w:rPr>
          <w:sz w:val="20"/>
          <w:szCs w:val="20"/>
        </w:rPr>
      </w:pPr>
      <w:r w:rsidRPr="00DF7B32">
        <w:rPr>
          <w:sz w:val="20"/>
          <w:szCs w:val="20"/>
        </w:rPr>
        <w:t>Date of winding-up order</w:t>
      </w:r>
      <w:r w:rsidR="00C30BDD">
        <w:rPr>
          <w:sz w:val="20"/>
          <w:szCs w:val="20"/>
        </w:rPr>
        <w:t xml:space="preserve"> </w:t>
      </w:r>
      <w:r w:rsidR="00C30BDD">
        <w:rPr>
          <w:sz w:val="20"/>
          <w:szCs w:val="20"/>
        </w:rPr>
        <w:tab/>
      </w:r>
    </w:p>
    <w:p w14:paraId="33D822AC" w14:textId="1A4E6104" w:rsidR="003D5DA0" w:rsidRDefault="003D5DA0" w:rsidP="00C30BDD">
      <w:pPr>
        <w:pStyle w:val="REG-P0"/>
        <w:tabs>
          <w:tab w:val="right" w:leader="dot" w:pos="8505"/>
        </w:tabs>
        <w:rPr>
          <w:sz w:val="20"/>
          <w:szCs w:val="20"/>
        </w:rPr>
      </w:pPr>
      <w:r w:rsidRPr="00DF7B32">
        <w:rPr>
          <w:sz w:val="20"/>
          <w:szCs w:val="20"/>
        </w:rPr>
        <w:t>Name and address of liquidator</w:t>
      </w:r>
      <w:r w:rsidR="00C30BDD">
        <w:rPr>
          <w:sz w:val="20"/>
          <w:szCs w:val="20"/>
        </w:rPr>
        <w:t xml:space="preserve"> </w:t>
      </w:r>
      <w:r w:rsidR="00C30BDD">
        <w:rPr>
          <w:sz w:val="20"/>
          <w:szCs w:val="20"/>
        </w:rPr>
        <w:tab/>
      </w:r>
    </w:p>
    <w:p w14:paraId="50121232" w14:textId="122D0179" w:rsidR="003F3053" w:rsidRPr="00DF7B32" w:rsidRDefault="003F3053" w:rsidP="00C06AA8">
      <w:pPr>
        <w:pStyle w:val="REG-P0"/>
        <w:tabs>
          <w:tab w:val="clear" w:pos="567"/>
          <w:tab w:val="right" w:leader="dot" w:pos="8505"/>
        </w:tabs>
        <w:rPr>
          <w:sz w:val="20"/>
          <w:szCs w:val="20"/>
        </w:rPr>
      </w:pPr>
      <w:r>
        <w:rPr>
          <w:sz w:val="20"/>
          <w:szCs w:val="20"/>
        </w:rPr>
        <w:tab/>
      </w:r>
      <w:r>
        <w:rPr>
          <w:sz w:val="20"/>
          <w:szCs w:val="20"/>
        </w:rPr>
        <w:tab/>
      </w:r>
    </w:p>
    <w:p w14:paraId="05B6DD68" w14:textId="613046C7" w:rsidR="003D5DA0" w:rsidRDefault="00294AF5" w:rsidP="00C30BDD">
      <w:pPr>
        <w:pStyle w:val="REG-P0"/>
        <w:ind w:firstLine="142"/>
        <w:rPr>
          <w:sz w:val="20"/>
          <w:szCs w:val="20"/>
        </w:rPr>
      </w:pPr>
      <w:r>
        <w:rPr>
          <w:sz w:val="20"/>
          <w:szCs w:val="20"/>
        </w:rPr>
        <w:t>Statement of Affairs on the</w:t>
      </w:r>
      <w:r w:rsidR="003D5DA0" w:rsidRPr="00DF7B32">
        <w:rPr>
          <w:sz w:val="20"/>
          <w:szCs w:val="20"/>
        </w:rPr>
        <w:t xml:space="preserve"> .......</w:t>
      </w:r>
      <w:r>
        <w:rPr>
          <w:sz w:val="20"/>
          <w:szCs w:val="20"/>
        </w:rPr>
        <w:t>...........</w:t>
      </w:r>
      <w:r w:rsidR="00D77295">
        <w:rPr>
          <w:sz w:val="20"/>
          <w:szCs w:val="20"/>
        </w:rPr>
        <w:t>...</w:t>
      </w:r>
      <w:r>
        <w:rPr>
          <w:sz w:val="20"/>
          <w:szCs w:val="20"/>
        </w:rPr>
        <w:t>......</w:t>
      </w:r>
      <w:r w:rsidR="003D5DA0" w:rsidRPr="00DF7B32">
        <w:rPr>
          <w:sz w:val="20"/>
          <w:szCs w:val="20"/>
        </w:rPr>
        <w:t>... day of</w:t>
      </w:r>
      <w:r w:rsidR="005B20DF">
        <w:rPr>
          <w:sz w:val="20"/>
          <w:szCs w:val="20"/>
        </w:rPr>
        <w:t xml:space="preserve"> </w:t>
      </w:r>
      <w:r w:rsidR="003D5DA0" w:rsidRPr="00DF7B32">
        <w:rPr>
          <w:sz w:val="20"/>
          <w:szCs w:val="20"/>
        </w:rPr>
        <w:t>................</w:t>
      </w:r>
      <w:r w:rsidR="00D77295">
        <w:rPr>
          <w:sz w:val="20"/>
          <w:szCs w:val="20"/>
        </w:rPr>
        <w:t>........</w:t>
      </w:r>
      <w:r w:rsidR="003D5DA0" w:rsidRPr="00DF7B32">
        <w:rPr>
          <w:sz w:val="20"/>
          <w:szCs w:val="20"/>
        </w:rPr>
        <w:t>................... 19 ........, the date of the</w:t>
      </w:r>
      <w:r w:rsidR="00622E1A">
        <w:rPr>
          <w:sz w:val="20"/>
          <w:szCs w:val="20"/>
        </w:rPr>
        <w:t xml:space="preserve"> winding-up order</w:t>
      </w:r>
      <w:r w:rsidR="0069214C">
        <w:rPr>
          <w:sz w:val="20"/>
          <w:szCs w:val="20"/>
        </w:rPr>
        <w:t>.</w:t>
      </w:r>
    </w:p>
    <w:p w14:paraId="0043AD3D" w14:textId="77777777" w:rsidR="00622E1A" w:rsidRPr="00DF7B32" w:rsidRDefault="00622E1A" w:rsidP="00DF7B32">
      <w:pPr>
        <w:pStyle w:val="REG-P0"/>
        <w:rPr>
          <w:sz w:val="20"/>
          <w:szCs w:val="20"/>
        </w:rPr>
      </w:pPr>
    </w:p>
    <w:p w14:paraId="6732BFF8" w14:textId="6A19EA7B" w:rsidR="00B36273" w:rsidRDefault="00080705" w:rsidP="009769E6">
      <w:pPr>
        <w:pStyle w:val="REG-P0"/>
        <w:spacing w:after="60"/>
        <w:jc w:val="center"/>
        <w:rPr>
          <w:sz w:val="20"/>
          <w:szCs w:val="20"/>
        </w:rPr>
      </w:pPr>
      <w:r w:rsidRPr="0069214C">
        <w:rPr>
          <w:b/>
          <w:sz w:val="20"/>
          <w:szCs w:val="20"/>
        </w:rPr>
        <w:t>I</w:t>
      </w:r>
      <w:r w:rsidR="003D5DA0" w:rsidRPr="0069214C">
        <w:rPr>
          <w:b/>
          <w:sz w:val="20"/>
          <w:szCs w:val="20"/>
        </w:rPr>
        <w:t>.</w:t>
      </w:r>
      <w:r w:rsidR="003D5DA0" w:rsidRPr="00DF7B32">
        <w:rPr>
          <w:sz w:val="20"/>
          <w:szCs w:val="20"/>
        </w:rPr>
        <w:t xml:space="preserve"> AS REGARDS CREDITORS</w:t>
      </w:r>
    </w:p>
    <w:tbl>
      <w:tblPr>
        <w:tblStyle w:val="TableGrid"/>
        <w:tblW w:w="8505" w:type="dxa"/>
        <w:tblLayout w:type="fixed"/>
        <w:tblCellMar>
          <w:top w:w="57" w:type="dxa"/>
          <w:left w:w="68" w:type="dxa"/>
          <w:bottom w:w="57" w:type="dxa"/>
          <w:right w:w="68" w:type="dxa"/>
        </w:tblCellMar>
        <w:tblLook w:val="04A0" w:firstRow="1" w:lastRow="0" w:firstColumn="1" w:lastColumn="0" w:noHBand="0" w:noVBand="1"/>
      </w:tblPr>
      <w:tblGrid>
        <w:gridCol w:w="3539"/>
        <w:gridCol w:w="709"/>
        <w:gridCol w:w="3544"/>
        <w:gridCol w:w="713"/>
      </w:tblGrid>
      <w:tr w:rsidR="00637CC5" w:rsidRPr="003205B5" w14:paraId="42483209" w14:textId="77777777" w:rsidTr="00F0141F">
        <w:tc>
          <w:tcPr>
            <w:tcW w:w="3539" w:type="dxa"/>
            <w:tcBorders>
              <w:top w:val="single" w:sz="12" w:space="0" w:color="auto"/>
              <w:bottom w:val="single" w:sz="4" w:space="0" w:color="auto"/>
            </w:tcBorders>
          </w:tcPr>
          <w:p w14:paraId="60F8BD11" w14:textId="619322FB" w:rsidR="00637CC5" w:rsidRPr="003205B5" w:rsidRDefault="00637CC5" w:rsidP="00045508">
            <w:pPr>
              <w:pStyle w:val="REG-P0"/>
              <w:jc w:val="center"/>
              <w:rPr>
                <w:sz w:val="17"/>
                <w:szCs w:val="17"/>
              </w:rPr>
            </w:pPr>
            <w:r w:rsidRPr="003205B5">
              <w:rPr>
                <w:sz w:val="17"/>
                <w:szCs w:val="17"/>
              </w:rPr>
              <w:t>Liabilities</w:t>
            </w:r>
          </w:p>
        </w:tc>
        <w:tc>
          <w:tcPr>
            <w:tcW w:w="709" w:type="dxa"/>
            <w:tcBorders>
              <w:top w:val="single" w:sz="12" w:space="0" w:color="auto"/>
            </w:tcBorders>
            <w:tcMar>
              <w:left w:w="28" w:type="dxa"/>
              <w:right w:w="28" w:type="dxa"/>
            </w:tcMar>
          </w:tcPr>
          <w:p w14:paraId="417A1336" w14:textId="611B26D5" w:rsidR="00637CC5" w:rsidRPr="003205B5" w:rsidRDefault="00637CC5" w:rsidP="00813455">
            <w:pPr>
              <w:pStyle w:val="REG-P0"/>
              <w:tabs>
                <w:tab w:val="right" w:pos="709"/>
              </w:tabs>
              <w:jc w:val="center"/>
              <w:rPr>
                <w:sz w:val="17"/>
                <w:szCs w:val="17"/>
              </w:rPr>
            </w:pPr>
          </w:p>
        </w:tc>
        <w:tc>
          <w:tcPr>
            <w:tcW w:w="3544" w:type="dxa"/>
            <w:tcBorders>
              <w:top w:val="single" w:sz="12" w:space="0" w:color="auto"/>
              <w:bottom w:val="single" w:sz="4" w:space="0" w:color="auto"/>
            </w:tcBorders>
          </w:tcPr>
          <w:p w14:paraId="033FD6E3" w14:textId="17D53EF3" w:rsidR="00637CC5" w:rsidRPr="003205B5" w:rsidRDefault="00637CC5" w:rsidP="00045508">
            <w:pPr>
              <w:pStyle w:val="REG-P0"/>
              <w:jc w:val="center"/>
              <w:rPr>
                <w:sz w:val="17"/>
                <w:szCs w:val="17"/>
              </w:rPr>
            </w:pPr>
            <w:r w:rsidRPr="003205B5">
              <w:rPr>
                <w:sz w:val="17"/>
                <w:szCs w:val="17"/>
              </w:rPr>
              <w:t>Assets</w:t>
            </w:r>
          </w:p>
        </w:tc>
        <w:tc>
          <w:tcPr>
            <w:tcW w:w="713" w:type="dxa"/>
            <w:tcBorders>
              <w:top w:val="single" w:sz="12" w:space="0" w:color="auto"/>
            </w:tcBorders>
          </w:tcPr>
          <w:p w14:paraId="432374E4" w14:textId="144133A2" w:rsidR="00637CC5" w:rsidRPr="003205B5" w:rsidRDefault="00637CC5" w:rsidP="00813455">
            <w:pPr>
              <w:pStyle w:val="REG-P0"/>
              <w:tabs>
                <w:tab w:val="clear" w:pos="567"/>
                <w:tab w:val="right" w:leader="dot" w:pos="709"/>
              </w:tabs>
              <w:jc w:val="center"/>
              <w:rPr>
                <w:sz w:val="17"/>
                <w:szCs w:val="17"/>
              </w:rPr>
            </w:pPr>
          </w:p>
        </w:tc>
      </w:tr>
      <w:tr w:rsidR="00637CC5" w:rsidRPr="003205B5" w14:paraId="141220E7" w14:textId="77777777" w:rsidTr="00F0141F">
        <w:tc>
          <w:tcPr>
            <w:tcW w:w="3539" w:type="dxa"/>
            <w:tcBorders>
              <w:bottom w:val="nil"/>
            </w:tcBorders>
          </w:tcPr>
          <w:p w14:paraId="5504DADD" w14:textId="77777777" w:rsidR="0001786B" w:rsidRDefault="0001786B" w:rsidP="00F71638">
            <w:pPr>
              <w:pStyle w:val="TableParagraph"/>
              <w:tabs>
                <w:tab w:val="right" w:leader="dot" w:pos="3742"/>
              </w:tabs>
              <w:ind w:left="6"/>
              <w:rPr>
                <w:rFonts w:cs="Times New Roman"/>
                <w:sz w:val="17"/>
                <w:szCs w:val="17"/>
              </w:rPr>
            </w:pPr>
          </w:p>
          <w:p w14:paraId="2305F294" w14:textId="7C229040" w:rsidR="00637CC5" w:rsidRPr="003205B5" w:rsidRDefault="00637CC5" w:rsidP="00F71638">
            <w:pPr>
              <w:pStyle w:val="TableParagraph"/>
              <w:tabs>
                <w:tab w:val="right" w:leader="dot" w:pos="3742"/>
              </w:tabs>
              <w:ind w:left="6"/>
              <w:rPr>
                <w:rFonts w:cs="Times New Roman"/>
                <w:sz w:val="17"/>
                <w:szCs w:val="17"/>
              </w:rPr>
            </w:pPr>
            <w:r w:rsidRPr="003205B5">
              <w:rPr>
                <w:rFonts w:cs="Times New Roman"/>
                <w:sz w:val="17"/>
                <w:szCs w:val="17"/>
              </w:rPr>
              <w:t>Debts</w:t>
            </w:r>
            <w:r w:rsidRPr="003205B5">
              <w:rPr>
                <w:rFonts w:cs="Times New Roman"/>
                <w:spacing w:val="17"/>
                <w:sz w:val="17"/>
                <w:szCs w:val="17"/>
              </w:rPr>
              <w:t xml:space="preserve"> </w:t>
            </w:r>
            <w:r w:rsidRPr="003205B5">
              <w:rPr>
                <w:rFonts w:cs="Times New Roman"/>
                <w:sz w:val="17"/>
                <w:szCs w:val="17"/>
              </w:rPr>
              <w:t>and</w:t>
            </w:r>
            <w:r w:rsidRPr="003205B5">
              <w:rPr>
                <w:rFonts w:cs="Times New Roman"/>
                <w:spacing w:val="18"/>
                <w:sz w:val="17"/>
                <w:szCs w:val="17"/>
              </w:rPr>
              <w:t xml:space="preserve"> </w:t>
            </w:r>
            <w:r w:rsidRPr="003205B5">
              <w:rPr>
                <w:rFonts w:cs="Times New Roman"/>
                <w:sz w:val="17"/>
                <w:szCs w:val="17"/>
              </w:rPr>
              <w:t>liabilities:</w:t>
            </w:r>
          </w:p>
          <w:p w14:paraId="3637CB78" w14:textId="28F87F36" w:rsidR="00637CC5" w:rsidRPr="003205B5" w:rsidRDefault="00637CC5" w:rsidP="00F71638">
            <w:pPr>
              <w:pStyle w:val="TableParagraph"/>
              <w:tabs>
                <w:tab w:val="left" w:pos="356"/>
                <w:tab w:val="right" w:leader="dot" w:pos="3742"/>
              </w:tabs>
              <w:ind w:left="356" w:hanging="284"/>
              <w:rPr>
                <w:rFonts w:cs="Times New Roman"/>
                <w:sz w:val="17"/>
                <w:szCs w:val="17"/>
              </w:rPr>
            </w:pPr>
            <w:r w:rsidRPr="003205B5">
              <w:rPr>
                <w:rFonts w:cs="Times New Roman"/>
                <w:spacing w:val="-2"/>
                <w:sz w:val="17"/>
                <w:szCs w:val="17"/>
              </w:rPr>
              <w:t>(i)</w:t>
            </w:r>
            <w:r w:rsidRPr="003205B5">
              <w:rPr>
                <w:rFonts w:cs="Times New Roman"/>
                <w:spacing w:val="-2"/>
                <w:sz w:val="17"/>
                <w:szCs w:val="17"/>
              </w:rPr>
              <w:tab/>
            </w:r>
            <w:r w:rsidRPr="003205B5">
              <w:rPr>
                <w:rFonts w:cs="Times New Roman"/>
                <w:sz w:val="17"/>
                <w:szCs w:val="17"/>
              </w:rPr>
              <w:t>Unsecured</w:t>
            </w:r>
            <w:r w:rsidRPr="003205B5">
              <w:rPr>
                <w:rFonts w:cs="Times New Roman"/>
                <w:spacing w:val="32"/>
                <w:sz w:val="17"/>
                <w:szCs w:val="17"/>
              </w:rPr>
              <w:t xml:space="preserve"> </w:t>
            </w:r>
            <w:r w:rsidRPr="003205B5">
              <w:rPr>
                <w:rFonts w:cs="Times New Roman"/>
                <w:sz w:val="17"/>
                <w:szCs w:val="17"/>
              </w:rPr>
              <w:t>creditors</w:t>
            </w:r>
            <w:r w:rsidRPr="003205B5">
              <w:rPr>
                <w:rFonts w:cs="Times New Roman"/>
                <w:spacing w:val="37"/>
                <w:sz w:val="17"/>
                <w:szCs w:val="17"/>
              </w:rPr>
              <w:t xml:space="preserve"> </w:t>
            </w:r>
            <w:r w:rsidRPr="003205B5">
              <w:rPr>
                <w:rFonts w:cs="Times New Roman"/>
                <w:sz w:val="17"/>
                <w:szCs w:val="17"/>
              </w:rPr>
              <w:t>and claimants</w:t>
            </w:r>
            <w:r w:rsidRPr="003205B5">
              <w:rPr>
                <w:rFonts w:cs="Times New Roman"/>
                <w:spacing w:val="12"/>
                <w:sz w:val="17"/>
                <w:szCs w:val="17"/>
              </w:rPr>
              <w:t xml:space="preserve"> </w:t>
            </w:r>
            <w:r w:rsidRPr="003205B5">
              <w:rPr>
                <w:rFonts w:cs="Times New Roman"/>
                <w:sz w:val="17"/>
                <w:szCs w:val="17"/>
              </w:rPr>
              <w:t>as</w:t>
            </w:r>
            <w:r w:rsidRPr="003205B5">
              <w:rPr>
                <w:rFonts w:cs="Times New Roman"/>
                <w:spacing w:val="12"/>
                <w:sz w:val="17"/>
                <w:szCs w:val="17"/>
              </w:rPr>
              <w:t xml:space="preserve"> </w:t>
            </w:r>
            <w:r w:rsidRPr="003205B5">
              <w:rPr>
                <w:rFonts w:cs="Times New Roman"/>
                <w:sz w:val="17"/>
                <w:szCs w:val="17"/>
              </w:rPr>
              <w:t>per</w:t>
            </w:r>
            <w:r w:rsidRPr="003205B5">
              <w:rPr>
                <w:rFonts w:cs="Times New Roman"/>
                <w:spacing w:val="13"/>
                <w:sz w:val="17"/>
                <w:szCs w:val="17"/>
              </w:rPr>
              <w:t xml:space="preserve"> </w:t>
            </w:r>
            <w:r>
              <w:rPr>
                <w:rFonts w:cs="Times New Roman"/>
                <w:spacing w:val="13"/>
                <w:sz w:val="17"/>
                <w:szCs w:val="17"/>
              </w:rPr>
              <w:br/>
            </w:r>
            <w:r w:rsidRPr="003205B5">
              <w:rPr>
                <w:rFonts w:cs="Times New Roman"/>
                <w:sz w:val="17"/>
                <w:szCs w:val="17"/>
              </w:rPr>
              <w:t>List</w:t>
            </w:r>
            <w:r w:rsidRPr="003205B5">
              <w:rPr>
                <w:rFonts w:cs="Times New Roman"/>
                <w:spacing w:val="2"/>
                <w:sz w:val="17"/>
                <w:szCs w:val="17"/>
              </w:rPr>
              <w:t xml:space="preserve"> </w:t>
            </w:r>
            <w:r w:rsidRPr="003205B5">
              <w:rPr>
                <w:rFonts w:cs="Times New Roman"/>
                <w:sz w:val="17"/>
                <w:szCs w:val="17"/>
              </w:rPr>
              <w:t>A</w:t>
            </w:r>
            <w:r w:rsidRPr="003205B5">
              <w:rPr>
                <w:rFonts w:cs="Times New Roman"/>
                <w:sz w:val="17"/>
                <w:szCs w:val="17"/>
              </w:rPr>
              <w:tab/>
            </w:r>
          </w:p>
          <w:p w14:paraId="15857ACF" w14:textId="0DCA61DF" w:rsidR="00637CC5" w:rsidRPr="003205B5" w:rsidRDefault="00637CC5" w:rsidP="00F71638">
            <w:pPr>
              <w:pStyle w:val="TableParagraph"/>
              <w:tabs>
                <w:tab w:val="left" w:pos="356"/>
                <w:tab w:val="right" w:leader="dot" w:pos="3742"/>
              </w:tabs>
              <w:ind w:left="356" w:hanging="284"/>
              <w:rPr>
                <w:rFonts w:cs="Times New Roman"/>
                <w:sz w:val="17"/>
                <w:szCs w:val="17"/>
              </w:rPr>
            </w:pPr>
            <w:r w:rsidRPr="003205B5">
              <w:rPr>
                <w:rFonts w:cs="Times New Roman"/>
                <w:spacing w:val="-2"/>
                <w:sz w:val="17"/>
                <w:szCs w:val="17"/>
              </w:rPr>
              <w:t>(ii)</w:t>
            </w:r>
            <w:r w:rsidRPr="003205B5">
              <w:rPr>
                <w:rFonts w:cs="Times New Roman"/>
                <w:spacing w:val="-2"/>
                <w:sz w:val="17"/>
                <w:szCs w:val="17"/>
              </w:rPr>
              <w:tab/>
            </w:r>
            <w:r w:rsidRPr="003205B5">
              <w:rPr>
                <w:rFonts w:cs="Times New Roman"/>
                <w:sz w:val="17"/>
                <w:szCs w:val="17"/>
              </w:rPr>
              <w:t>Secured</w:t>
            </w:r>
            <w:r w:rsidRPr="003205B5">
              <w:rPr>
                <w:rFonts w:cs="Times New Roman"/>
                <w:spacing w:val="44"/>
                <w:sz w:val="17"/>
                <w:szCs w:val="17"/>
              </w:rPr>
              <w:t xml:space="preserve"> </w:t>
            </w:r>
            <w:r w:rsidRPr="003205B5">
              <w:rPr>
                <w:rFonts w:cs="Times New Roman"/>
                <w:sz w:val="17"/>
                <w:szCs w:val="17"/>
              </w:rPr>
              <w:t>and</w:t>
            </w:r>
            <w:r w:rsidRPr="003205B5">
              <w:rPr>
                <w:rFonts w:cs="Times New Roman"/>
                <w:spacing w:val="39"/>
                <w:sz w:val="17"/>
                <w:szCs w:val="17"/>
              </w:rPr>
              <w:t xml:space="preserve"> </w:t>
            </w:r>
            <w:r w:rsidRPr="003205B5">
              <w:rPr>
                <w:rFonts w:cs="Times New Roman"/>
                <w:sz w:val="17"/>
                <w:szCs w:val="17"/>
              </w:rPr>
              <w:t>preferent creditors</w:t>
            </w:r>
            <w:r w:rsidRPr="003205B5">
              <w:rPr>
                <w:rFonts w:cs="Times New Roman"/>
                <w:spacing w:val="15"/>
                <w:sz w:val="17"/>
                <w:szCs w:val="17"/>
              </w:rPr>
              <w:t xml:space="preserve"> </w:t>
            </w:r>
            <w:r w:rsidRPr="003205B5">
              <w:rPr>
                <w:rFonts w:cs="Times New Roman"/>
                <w:sz w:val="17"/>
                <w:szCs w:val="17"/>
              </w:rPr>
              <w:t>as</w:t>
            </w:r>
            <w:r w:rsidRPr="003205B5">
              <w:rPr>
                <w:rFonts w:cs="Times New Roman"/>
                <w:spacing w:val="16"/>
                <w:sz w:val="17"/>
                <w:szCs w:val="17"/>
              </w:rPr>
              <w:t xml:space="preserve"> </w:t>
            </w:r>
            <w:r w:rsidRPr="003205B5">
              <w:rPr>
                <w:rFonts w:cs="Times New Roman"/>
                <w:sz w:val="17"/>
                <w:szCs w:val="17"/>
              </w:rPr>
              <w:t>per</w:t>
            </w:r>
            <w:r w:rsidRPr="003205B5">
              <w:rPr>
                <w:rFonts w:cs="Times New Roman"/>
                <w:spacing w:val="16"/>
                <w:sz w:val="17"/>
                <w:szCs w:val="17"/>
              </w:rPr>
              <w:t xml:space="preserve"> </w:t>
            </w:r>
            <w:r w:rsidRPr="003205B5">
              <w:rPr>
                <w:rFonts w:cs="Times New Roman"/>
                <w:spacing w:val="16"/>
                <w:sz w:val="17"/>
                <w:szCs w:val="17"/>
              </w:rPr>
              <w:br/>
            </w:r>
            <w:r w:rsidRPr="003205B5">
              <w:rPr>
                <w:rFonts w:cs="Times New Roman"/>
                <w:sz w:val="17"/>
                <w:szCs w:val="17"/>
              </w:rPr>
              <w:t>List</w:t>
            </w:r>
            <w:r w:rsidRPr="003205B5">
              <w:rPr>
                <w:rFonts w:cs="Times New Roman"/>
                <w:spacing w:val="4"/>
                <w:sz w:val="17"/>
                <w:szCs w:val="17"/>
              </w:rPr>
              <w:t xml:space="preserve"> </w:t>
            </w:r>
            <w:r w:rsidRPr="003205B5">
              <w:rPr>
                <w:rFonts w:cs="Times New Roman"/>
                <w:sz w:val="17"/>
                <w:szCs w:val="17"/>
              </w:rPr>
              <w:t>B</w:t>
            </w:r>
            <w:r w:rsidRPr="003205B5">
              <w:rPr>
                <w:rFonts w:cs="Times New Roman"/>
                <w:sz w:val="17"/>
                <w:szCs w:val="17"/>
              </w:rPr>
              <w:tab/>
            </w:r>
          </w:p>
          <w:p w14:paraId="1DC96839" w14:textId="77777777" w:rsidR="00637CC5" w:rsidRPr="003205B5" w:rsidRDefault="00637CC5" w:rsidP="00F71638">
            <w:pPr>
              <w:pStyle w:val="REG-P0"/>
              <w:tabs>
                <w:tab w:val="right" w:leader="dot" w:pos="3742"/>
              </w:tabs>
              <w:rPr>
                <w:sz w:val="17"/>
                <w:szCs w:val="17"/>
              </w:rPr>
            </w:pPr>
          </w:p>
          <w:p w14:paraId="33F87E73" w14:textId="77777777" w:rsidR="00637CC5" w:rsidRDefault="00637CC5" w:rsidP="00E24ED0">
            <w:pPr>
              <w:pStyle w:val="REG-P0"/>
              <w:tabs>
                <w:tab w:val="clear" w:pos="567"/>
                <w:tab w:val="left" w:pos="356"/>
                <w:tab w:val="right" w:leader="dot" w:pos="3742"/>
              </w:tabs>
              <w:ind w:left="72" w:hanging="72"/>
              <w:rPr>
                <w:sz w:val="17"/>
                <w:szCs w:val="17"/>
              </w:rPr>
            </w:pPr>
            <w:r w:rsidRPr="003205B5">
              <w:rPr>
                <w:sz w:val="17"/>
                <w:szCs w:val="17"/>
              </w:rPr>
              <w:t>Estimated</w:t>
            </w:r>
            <w:r w:rsidRPr="003205B5">
              <w:rPr>
                <w:spacing w:val="16"/>
                <w:sz w:val="17"/>
                <w:szCs w:val="17"/>
              </w:rPr>
              <w:t xml:space="preserve"> </w:t>
            </w:r>
            <w:r w:rsidRPr="003205B5">
              <w:rPr>
                <w:sz w:val="17"/>
                <w:szCs w:val="17"/>
              </w:rPr>
              <w:t>surplus</w:t>
            </w:r>
            <w:r w:rsidRPr="003205B5">
              <w:rPr>
                <w:spacing w:val="16"/>
                <w:sz w:val="17"/>
                <w:szCs w:val="17"/>
              </w:rPr>
              <w:t xml:space="preserve"> </w:t>
            </w:r>
            <w:r w:rsidRPr="003205B5">
              <w:rPr>
                <w:sz w:val="17"/>
                <w:szCs w:val="17"/>
              </w:rPr>
              <w:t>(if</w:t>
            </w:r>
            <w:r w:rsidRPr="003205B5">
              <w:rPr>
                <w:spacing w:val="13"/>
                <w:sz w:val="17"/>
                <w:szCs w:val="17"/>
              </w:rPr>
              <w:t xml:space="preserve"> </w:t>
            </w:r>
            <w:r w:rsidRPr="003205B5">
              <w:rPr>
                <w:sz w:val="17"/>
                <w:szCs w:val="17"/>
              </w:rPr>
              <w:t>any)</w:t>
            </w:r>
            <w:r w:rsidRPr="003205B5">
              <w:rPr>
                <w:spacing w:val="11"/>
                <w:sz w:val="17"/>
                <w:szCs w:val="17"/>
              </w:rPr>
              <w:t xml:space="preserve"> </w:t>
            </w:r>
            <w:r w:rsidRPr="003205B5">
              <w:rPr>
                <w:sz w:val="17"/>
                <w:szCs w:val="17"/>
              </w:rPr>
              <w:t>after</w:t>
            </w:r>
            <w:r w:rsidRPr="003205B5">
              <w:rPr>
                <w:spacing w:val="1"/>
                <w:sz w:val="17"/>
                <w:szCs w:val="17"/>
              </w:rPr>
              <w:t xml:space="preserve"> </w:t>
            </w:r>
            <w:r w:rsidRPr="003205B5">
              <w:rPr>
                <w:sz w:val="17"/>
                <w:szCs w:val="17"/>
              </w:rPr>
              <w:t>meeting</w:t>
            </w:r>
            <w:r w:rsidRPr="003205B5">
              <w:rPr>
                <w:spacing w:val="22"/>
                <w:sz w:val="17"/>
                <w:szCs w:val="17"/>
              </w:rPr>
              <w:t xml:space="preserve"> </w:t>
            </w:r>
            <w:r w:rsidRPr="003205B5">
              <w:rPr>
                <w:sz w:val="17"/>
                <w:szCs w:val="17"/>
              </w:rPr>
              <w:t>liabilities</w:t>
            </w:r>
            <w:r w:rsidRPr="003205B5">
              <w:rPr>
                <w:spacing w:val="26"/>
                <w:sz w:val="17"/>
                <w:szCs w:val="17"/>
              </w:rPr>
              <w:t xml:space="preserve"> </w:t>
            </w:r>
            <w:r w:rsidRPr="003205B5">
              <w:rPr>
                <w:sz w:val="17"/>
                <w:szCs w:val="17"/>
              </w:rPr>
              <w:t>of</w:t>
            </w:r>
            <w:r w:rsidRPr="003205B5">
              <w:rPr>
                <w:spacing w:val="24"/>
                <w:sz w:val="17"/>
                <w:szCs w:val="17"/>
              </w:rPr>
              <w:t xml:space="preserve"> </w:t>
            </w:r>
            <w:r w:rsidRPr="003205B5">
              <w:rPr>
                <w:sz w:val="17"/>
                <w:szCs w:val="17"/>
              </w:rPr>
              <w:t>company,</w:t>
            </w:r>
            <w:r w:rsidRPr="003205B5">
              <w:rPr>
                <w:spacing w:val="-57"/>
                <w:sz w:val="17"/>
                <w:szCs w:val="17"/>
              </w:rPr>
              <w:t xml:space="preserve"> </w:t>
            </w:r>
            <w:r w:rsidRPr="003205B5">
              <w:rPr>
                <w:sz w:val="17"/>
                <w:szCs w:val="17"/>
              </w:rPr>
              <w:t>subject</w:t>
            </w:r>
            <w:r w:rsidRPr="003205B5">
              <w:rPr>
                <w:spacing w:val="3"/>
                <w:sz w:val="17"/>
                <w:szCs w:val="17"/>
              </w:rPr>
              <w:t xml:space="preserve"> </w:t>
            </w:r>
            <w:r w:rsidRPr="003205B5">
              <w:rPr>
                <w:sz w:val="17"/>
                <w:szCs w:val="17"/>
              </w:rPr>
              <w:t>to</w:t>
            </w:r>
            <w:r w:rsidRPr="003205B5">
              <w:rPr>
                <w:spacing w:val="14"/>
                <w:sz w:val="17"/>
                <w:szCs w:val="17"/>
              </w:rPr>
              <w:t xml:space="preserve"> </w:t>
            </w:r>
            <w:r w:rsidRPr="003205B5">
              <w:rPr>
                <w:sz w:val="17"/>
                <w:szCs w:val="17"/>
              </w:rPr>
              <w:t>costs</w:t>
            </w:r>
            <w:r w:rsidRPr="003205B5">
              <w:rPr>
                <w:spacing w:val="13"/>
                <w:sz w:val="17"/>
                <w:szCs w:val="17"/>
              </w:rPr>
              <w:t xml:space="preserve"> </w:t>
            </w:r>
            <w:r w:rsidRPr="003205B5">
              <w:rPr>
                <w:sz w:val="17"/>
                <w:szCs w:val="17"/>
              </w:rPr>
              <w:t>of</w:t>
            </w:r>
            <w:r w:rsidRPr="003205B5">
              <w:rPr>
                <w:spacing w:val="12"/>
                <w:sz w:val="17"/>
                <w:szCs w:val="17"/>
              </w:rPr>
              <w:t xml:space="preserve"> </w:t>
            </w:r>
            <w:r w:rsidRPr="003205B5">
              <w:rPr>
                <w:sz w:val="17"/>
                <w:szCs w:val="17"/>
              </w:rPr>
              <w:t>liquidation</w:t>
            </w:r>
            <w:r w:rsidRPr="003205B5">
              <w:rPr>
                <w:sz w:val="17"/>
                <w:szCs w:val="17"/>
              </w:rPr>
              <w:tab/>
            </w:r>
          </w:p>
          <w:p w14:paraId="7E73EEBC" w14:textId="77777777" w:rsidR="00637CC5" w:rsidRDefault="00637CC5" w:rsidP="00E24ED0">
            <w:pPr>
              <w:pStyle w:val="REG-P0"/>
              <w:tabs>
                <w:tab w:val="clear" w:pos="567"/>
                <w:tab w:val="left" w:pos="356"/>
                <w:tab w:val="right" w:leader="dot" w:pos="3742"/>
              </w:tabs>
              <w:ind w:left="72" w:hanging="72"/>
              <w:rPr>
                <w:sz w:val="17"/>
                <w:szCs w:val="17"/>
              </w:rPr>
            </w:pPr>
          </w:p>
          <w:p w14:paraId="083070A0" w14:textId="77777777" w:rsidR="00637CC5" w:rsidRDefault="00637CC5" w:rsidP="00E24ED0">
            <w:pPr>
              <w:pStyle w:val="REG-P0"/>
              <w:tabs>
                <w:tab w:val="clear" w:pos="567"/>
                <w:tab w:val="left" w:pos="356"/>
                <w:tab w:val="right" w:leader="dot" w:pos="3742"/>
              </w:tabs>
              <w:ind w:left="72" w:hanging="72"/>
              <w:rPr>
                <w:sz w:val="17"/>
                <w:szCs w:val="17"/>
              </w:rPr>
            </w:pPr>
          </w:p>
          <w:p w14:paraId="2B8EBB17" w14:textId="77777777" w:rsidR="00637CC5" w:rsidRDefault="00637CC5" w:rsidP="00E24ED0">
            <w:pPr>
              <w:pStyle w:val="REG-P0"/>
              <w:tabs>
                <w:tab w:val="clear" w:pos="567"/>
                <w:tab w:val="left" w:pos="356"/>
                <w:tab w:val="right" w:leader="dot" w:pos="3742"/>
              </w:tabs>
              <w:ind w:left="72" w:hanging="72"/>
              <w:rPr>
                <w:sz w:val="17"/>
                <w:szCs w:val="17"/>
              </w:rPr>
            </w:pPr>
          </w:p>
          <w:p w14:paraId="7211AE39" w14:textId="77777777" w:rsidR="00637CC5" w:rsidRDefault="00637CC5" w:rsidP="00E24ED0">
            <w:pPr>
              <w:pStyle w:val="REG-P0"/>
              <w:tabs>
                <w:tab w:val="clear" w:pos="567"/>
                <w:tab w:val="left" w:pos="356"/>
                <w:tab w:val="right" w:leader="dot" w:pos="3742"/>
              </w:tabs>
              <w:ind w:left="72" w:hanging="72"/>
              <w:rPr>
                <w:sz w:val="17"/>
                <w:szCs w:val="17"/>
              </w:rPr>
            </w:pPr>
          </w:p>
          <w:p w14:paraId="66B460A1" w14:textId="2B55B825" w:rsidR="00637CC5" w:rsidRPr="003205B5" w:rsidRDefault="00637CC5" w:rsidP="00927C64">
            <w:pPr>
              <w:pStyle w:val="REG-P0"/>
              <w:tabs>
                <w:tab w:val="clear" w:pos="567"/>
                <w:tab w:val="left" w:pos="356"/>
                <w:tab w:val="right" w:leader="dot" w:pos="3742"/>
              </w:tabs>
              <w:rPr>
                <w:sz w:val="17"/>
                <w:szCs w:val="17"/>
              </w:rPr>
            </w:pPr>
          </w:p>
        </w:tc>
        <w:tc>
          <w:tcPr>
            <w:tcW w:w="709" w:type="dxa"/>
            <w:tcMar>
              <w:left w:w="28" w:type="dxa"/>
              <w:right w:w="28" w:type="dxa"/>
            </w:tcMar>
          </w:tcPr>
          <w:p w14:paraId="78C772D6" w14:textId="5179C8ED" w:rsidR="00637CC5" w:rsidRDefault="00637CC5" w:rsidP="00813455">
            <w:pPr>
              <w:pStyle w:val="REG-P0"/>
              <w:tabs>
                <w:tab w:val="right" w:pos="709"/>
              </w:tabs>
              <w:jc w:val="center"/>
              <w:rPr>
                <w:sz w:val="17"/>
                <w:szCs w:val="17"/>
              </w:rPr>
            </w:pPr>
            <w:r w:rsidRPr="003205B5">
              <w:rPr>
                <w:sz w:val="17"/>
                <w:szCs w:val="17"/>
              </w:rPr>
              <w:t>R</w:t>
            </w:r>
            <w:r>
              <w:rPr>
                <w:sz w:val="17"/>
                <w:szCs w:val="17"/>
              </w:rPr>
              <w:t> </w:t>
            </w:r>
            <w:r w:rsidR="00FB7BC8">
              <w:rPr>
                <w:sz w:val="17"/>
                <w:szCs w:val="17"/>
              </w:rPr>
              <w:t>c</w:t>
            </w:r>
          </w:p>
          <w:p w14:paraId="4ADEDB6C" w14:textId="257F079F" w:rsidR="00813455" w:rsidRDefault="00813455" w:rsidP="00813455">
            <w:pPr>
              <w:pStyle w:val="REG-P0"/>
              <w:tabs>
                <w:tab w:val="clear" w:pos="567"/>
                <w:tab w:val="right" w:pos="709"/>
              </w:tabs>
              <w:rPr>
                <w:sz w:val="17"/>
                <w:szCs w:val="17"/>
              </w:rPr>
            </w:pPr>
          </w:p>
          <w:p w14:paraId="15543528" w14:textId="77777777" w:rsidR="00854CE5" w:rsidRDefault="00854CE5" w:rsidP="00813455">
            <w:pPr>
              <w:pStyle w:val="REG-P0"/>
              <w:tabs>
                <w:tab w:val="clear" w:pos="567"/>
                <w:tab w:val="right" w:pos="709"/>
              </w:tabs>
              <w:rPr>
                <w:sz w:val="17"/>
                <w:szCs w:val="17"/>
              </w:rPr>
            </w:pPr>
          </w:p>
          <w:p w14:paraId="59A91C85" w14:textId="77777777" w:rsidR="00813455" w:rsidRDefault="00813455" w:rsidP="00813455">
            <w:pPr>
              <w:pStyle w:val="REG-P0"/>
              <w:tabs>
                <w:tab w:val="clear" w:pos="567"/>
                <w:tab w:val="right" w:leader="dot" w:pos="709"/>
              </w:tabs>
              <w:rPr>
                <w:sz w:val="17"/>
                <w:szCs w:val="17"/>
              </w:rPr>
            </w:pPr>
            <w:r>
              <w:rPr>
                <w:sz w:val="17"/>
                <w:szCs w:val="17"/>
              </w:rPr>
              <w:tab/>
            </w:r>
          </w:p>
          <w:p w14:paraId="7BB33F6F" w14:textId="77777777" w:rsidR="00813455" w:rsidRDefault="00813455" w:rsidP="00813455">
            <w:pPr>
              <w:pStyle w:val="REG-P0"/>
              <w:tabs>
                <w:tab w:val="clear" w:pos="567"/>
                <w:tab w:val="right" w:leader="dot" w:pos="709"/>
              </w:tabs>
              <w:rPr>
                <w:sz w:val="17"/>
                <w:szCs w:val="17"/>
              </w:rPr>
            </w:pPr>
          </w:p>
          <w:p w14:paraId="1A18D9C7" w14:textId="77777777" w:rsidR="00813455" w:rsidRDefault="00813455" w:rsidP="00813455">
            <w:pPr>
              <w:pStyle w:val="REG-P0"/>
              <w:tabs>
                <w:tab w:val="clear" w:pos="567"/>
                <w:tab w:val="right" w:leader="dot" w:pos="709"/>
              </w:tabs>
              <w:rPr>
                <w:sz w:val="17"/>
                <w:szCs w:val="17"/>
              </w:rPr>
            </w:pPr>
            <w:r>
              <w:rPr>
                <w:sz w:val="17"/>
                <w:szCs w:val="17"/>
              </w:rPr>
              <w:tab/>
            </w:r>
          </w:p>
          <w:p w14:paraId="0850EF60" w14:textId="77777777" w:rsidR="00813455" w:rsidRDefault="00813455" w:rsidP="00813455">
            <w:pPr>
              <w:pStyle w:val="REG-P0"/>
              <w:tabs>
                <w:tab w:val="clear" w:pos="567"/>
                <w:tab w:val="right" w:leader="dot" w:pos="709"/>
              </w:tabs>
              <w:rPr>
                <w:sz w:val="17"/>
                <w:szCs w:val="17"/>
              </w:rPr>
            </w:pPr>
          </w:p>
          <w:p w14:paraId="15199201" w14:textId="77777777" w:rsidR="00813455" w:rsidRDefault="00813455" w:rsidP="00813455">
            <w:pPr>
              <w:pStyle w:val="REG-P0"/>
              <w:tabs>
                <w:tab w:val="clear" w:pos="567"/>
                <w:tab w:val="right" w:leader="dot" w:pos="709"/>
              </w:tabs>
              <w:rPr>
                <w:sz w:val="17"/>
                <w:szCs w:val="17"/>
              </w:rPr>
            </w:pPr>
          </w:p>
          <w:p w14:paraId="30EBE6C4" w14:textId="1102EE55" w:rsidR="00813455" w:rsidRPr="003205B5" w:rsidRDefault="00813455" w:rsidP="00813455">
            <w:pPr>
              <w:pStyle w:val="REG-P0"/>
              <w:tabs>
                <w:tab w:val="clear" w:pos="567"/>
                <w:tab w:val="right" w:leader="dot" w:pos="709"/>
              </w:tabs>
              <w:rPr>
                <w:sz w:val="17"/>
                <w:szCs w:val="17"/>
              </w:rPr>
            </w:pPr>
            <w:r>
              <w:rPr>
                <w:sz w:val="17"/>
                <w:szCs w:val="17"/>
              </w:rPr>
              <w:tab/>
            </w:r>
          </w:p>
        </w:tc>
        <w:tc>
          <w:tcPr>
            <w:tcW w:w="3544" w:type="dxa"/>
            <w:tcBorders>
              <w:bottom w:val="nil"/>
            </w:tcBorders>
          </w:tcPr>
          <w:p w14:paraId="44D2E236" w14:textId="77777777" w:rsidR="001215C8" w:rsidRDefault="001215C8" w:rsidP="000652C4">
            <w:pPr>
              <w:pStyle w:val="TableParagraph"/>
              <w:tabs>
                <w:tab w:val="left" w:pos="248"/>
                <w:tab w:val="right" w:leader="dot" w:pos="3657"/>
              </w:tabs>
              <w:ind w:left="391" w:hanging="391"/>
              <w:rPr>
                <w:rFonts w:cs="Times New Roman"/>
                <w:sz w:val="17"/>
                <w:szCs w:val="17"/>
              </w:rPr>
            </w:pPr>
          </w:p>
          <w:p w14:paraId="64A95039" w14:textId="455ABB5E" w:rsidR="00637CC5" w:rsidRPr="003205B5" w:rsidRDefault="00637CC5" w:rsidP="000652C4">
            <w:pPr>
              <w:pStyle w:val="TableParagraph"/>
              <w:tabs>
                <w:tab w:val="left" w:pos="248"/>
                <w:tab w:val="right" w:leader="dot" w:pos="3657"/>
              </w:tabs>
              <w:ind w:left="391" w:hanging="391"/>
              <w:rPr>
                <w:rFonts w:cs="Times New Roman"/>
                <w:sz w:val="17"/>
                <w:szCs w:val="17"/>
              </w:rPr>
            </w:pPr>
            <w:r w:rsidRPr="003205B5">
              <w:rPr>
                <w:rFonts w:cs="Times New Roman"/>
                <w:sz w:val="17"/>
                <w:szCs w:val="17"/>
              </w:rPr>
              <w:t>(a)</w:t>
            </w:r>
            <w:r w:rsidRPr="003205B5">
              <w:rPr>
                <w:rFonts w:cs="Times New Roman"/>
                <w:sz w:val="17"/>
                <w:szCs w:val="17"/>
              </w:rPr>
              <w:tab/>
              <w:t>Property</w:t>
            </w:r>
            <w:r w:rsidRPr="003205B5">
              <w:rPr>
                <w:rFonts w:cs="Times New Roman"/>
                <w:spacing w:val="20"/>
                <w:sz w:val="17"/>
                <w:szCs w:val="17"/>
              </w:rPr>
              <w:t xml:space="preserve"> </w:t>
            </w:r>
            <w:r w:rsidRPr="003205B5">
              <w:rPr>
                <w:rFonts w:cs="Times New Roman"/>
                <w:sz w:val="17"/>
                <w:szCs w:val="17"/>
              </w:rPr>
              <w:t>as</w:t>
            </w:r>
            <w:r w:rsidRPr="003205B5">
              <w:rPr>
                <w:rFonts w:cs="Times New Roman"/>
                <w:spacing w:val="16"/>
                <w:sz w:val="17"/>
                <w:szCs w:val="17"/>
              </w:rPr>
              <w:t xml:space="preserve"> </w:t>
            </w:r>
            <w:r w:rsidRPr="003205B5">
              <w:rPr>
                <w:rFonts w:cs="Times New Roman"/>
                <w:sz w:val="17"/>
                <w:szCs w:val="17"/>
              </w:rPr>
              <w:t>per</w:t>
            </w:r>
            <w:r w:rsidRPr="003205B5">
              <w:rPr>
                <w:rFonts w:cs="Times New Roman"/>
                <w:spacing w:val="17"/>
                <w:sz w:val="17"/>
                <w:szCs w:val="17"/>
              </w:rPr>
              <w:t xml:space="preserve"> </w:t>
            </w:r>
            <w:r w:rsidRPr="003205B5">
              <w:rPr>
                <w:rFonts w:cs="Times New Roman"/>
                <w:sz w:val="17"/>
                <w:szCs w:val="17"/>
              </w:rPr>
              <w:t>List</w:t>
            </w:r>
            <w:r w:rsidRPr="003205B5">
              <w:rPr>
                <w:rFonts w:cs="Times New Roman"/>
                <w:spacing w:val="6"/>
                <w:sz w:val="17"/>
                <w:szCs w:val="17"/>
              </w:rPr>
              <w:t xml:space="preserve"> </w:t>
            </w:r>
            <w:r w:rsidRPr="003205B5">
              <w:rPr>
                <w:rFonts w:cs="Times New Roman"/>
                <w:sz w:val="17"/>
                <w:szCs w:val="17"/>
              </w:rPr>
              <w:t>C</w:t>
            </w:r>
            <w:r w:rsidRPr="003205B5">
              <w:rPr>
                <w:rFonts w:cs="Times New Roman"/>
                <w:sz w:val="17"/>
                <w:szCs w:val="17"/>
              </w:rPr>
              <w:tab/>
            </w:r>
          </w:p>
          <w:p w14:paraId="57A8A9CD" w14:textId="77777777" w:rsidR="00637CC5" w:rsidRPr="003205B5" w:rsidRDefault="00637CC5" w:rsidP="000652C4">
            <w:pPr>
              <w:pStyle w:val="TableParagraph"/>
              <w:tabs>
                <w:tab w:val="left" w:pos="248"/>
                <w:tab w:val="left" w:pos="2533"/>
                <w:tab w:val="right" w:leader="dot" w:pos="3657"/>
              </w:tabs>
              <w:ind w:left="390" w:hanging="390"/>
              <w:rPr>
                <w:rFonts w:cs="Times New Roman"/>
                <w:spacing w:val="-57"/>
                <w:sz w:val="17"/>
                <w:szCs w:val="17"/>
              </w:rPr>
            </w:pPr>
            <w:r w:rsidRPr="003205B5">
              <w:rPr>
                <w:rFonts w:cs="Times New Roman"/>
                <w:sz w:val="17"/>
                <w:szCs w:val="17"/>
              </w:rPr>
              <w:t>(b)</w:t>
            </w:r>
            <w:r w:rsidRPr="003205B5">
              <w:rPr>
                <w:rFonts w:cs="Times New Roman"/>
                <w:sz w:val="17"/>
                <w:szCs w:val="17"/>
              </w:rPr>
              <w:tab/>
              <w:t>Book</w:t>
            </w:r>
            <w:r w:rsidRPr="003205B5">
              <w:rPr>
                <w:rFonts w:cs="Times New Roman"/>
                <w:spacing w:val="21"/>
                <w:sz w:val="17"/>
                <w:szCs w:val="17"/>
              </w:rPr>
              <w:t xml:space="preserve"> </w:t>
            </w:r>
            <w:r w:rsidRPr="003205B5">
              <w:rPr>
                <w:rFonts w:cs="Times New Roman"/>
                <w:sz w:val="17"/>
                <w:szCs w:val="17"/>
              </w:rPr>
              <w:t>debts</w:t>
            </w:r>
            <w:r w:rsidRPr="003205B5">
              <w:rPr>
                <w:rFonts w:cs="Times New Roman"/>
                <w:spacing w:val="17"/>
                <w:sz w:val="17"/>
                <w:szCs w:val="17"/>
              </w:rPr>
              <w:t xml:space="preserve"> </w:t>
            </w:r>
            <w:r w:rsidRPr="003205B5">
              <w:rPr>
                <w:rFonts w:cs="Times New Roman"/>
                <w:sz w:val="17"/>
                <w:szCs w:val="17"/>
              </w:rPr>
              <w:t>as</w:t>
            </w:r>
            <w:r w:rsidRPr="003205B5">
              <w:rPr>
                <w:rFonts w:cs="Times New Roman"/>
                <w:spacing w:val="18"/>
                <w:sz w:val="17"/>
                <w:szCs w:val="17"/>
              </w:rPr>
              <w:t xml:space="preserve"> </w:t>
            </w:r>
            <w:r w:rsidRPr="003205B5">
              <w:rPr>
                <w:rFonts w:cs="Times New Roman"/>
                <w:sz w:val="17"/>
                <w:szCs w:val="17"/>
              </w:rPr>
              <w:t>per</w:t>
            </w:r>
            <w:r w:rsidRPr="003205B5">
              <w:rPr>
                <w:rFonts w:cs="Times New Roman"/>
                <w:spacing w:val="18"/>
                <w:sz w:val="17"/>
                <w:szCs w:val="17"/>
              </w:rPr>
              <w:t xml:space="preserve"> </w:t>
            </w:r>
            <w:r w:rsidRPr="003205B5">
              <w:rPr>
                <w:rFonts w:cs="Times New Roman"/>
                <w:sz w:val="17"/>
                <w:szCs w:val="17"/>
              </w:rPr>
              <w:t>List</w:t>
            </w:r>
            <w:r w:rsidRPr="003205B5">
              <w:rPr>
                <w:rFonts w:cs="Times New Roman"/>
                <w:spacing w:val="7"/>
                <w:sz w:val="17"/>
                <w:szCs w:val="17"/>
              </w:rPr>
              <w:t xml:space="preserve"> </w:t>
            </w:r>
            <w:r w:rsidRPr="003205B5">
              <w:rPr>
                <w:rFonts w:cs="Times New Roman"/>
                <w:sz w:val="17"/>
                <w:szCs w:val="17"/>
              </w:rPr>
              <w:t>D:</w:t>
            </w:r>
            <w:r w:rsidRPr="003205B5">
              <w:rPr>
                <w:rFonts w:cs="Times New Roman"/>
                <w:spacing w:val="-57"/>
                <w:sz w:val="17"/>
                <w:szCs w:val="17"/>
              </w:rPr>
              <w:t xml:space="preserve"> </w:t>
            </w:r>
          </w:p>
          <w:p w14:paraId="4E778DF2" w14:textId="21EBC911" w:rsidR="00637CC5" w:rsidRPr="003205B5" w:rsidRDefault="00637CC5" w:rsidP="000652C4">
            <w:pPr>
              <w:pStyle w:val="TableParagraph"/>
              <w:tabs>
                <w:tab w:val="left" w:pos="248"/>
                <w:tab w:val="right" w:leader="dot" w:pos="2638"/>
                <w:tab w:val="right" w:leader="dot" w:pos="3657"/>
              </w:tabs>
              <w:ind w:left="781" w:hanging="391"/>
              <w:rPr>
                <w:rFonts w:cs="Times New Roman"/>
                <w:sz w:val="17"/>
                <w:szCs w:val="17"/>
              </w:rPr>
            </w:pPr>
            <w:r w:rsidRPr="003205B5">
              <w:rPr>
                <w:rFonts w:cs="Times New Roman"/>
                <w:sz w:val="17"/>
                <w:szCs w:val="17"/>
              </w:rPr>
              <w:t>Recoverable</w:t>
            </w:r>
            <w:r w:rsidRPr="003205B5">
              <w:rPr>
                <w:rFonts w:cs="Times New Roman"/>
                <w:sz w:val="17"/>
                <w:szCs w:val="17"/>
              </w:rPr>
              <w:tab/>
              <w:t>R</w:t>
            </w:r>
            <w:r w:rsidRPr="003205B5">
              <w:rPr>
                <w:rFonts w:cs="Times New Roman"/>
                <w:sz w:val="17"/>
                <w:szCs w:val="17"/>
              </w:rPr>
              <w:tab/>
            </w:r>
          </w:p>
          <w:p w14:paraId="5B8D64B0" w14:textId="002022E6" w:rsidR="00637CC5" w:rsidRPr="003205B5" w:rsidRDefault="00637CC5" w:rsidP="000652C4">
            <w:pPr>
              <w:pStyle w:val="TableParagraph"/>
              <w:tabs>
                <w:tab w:val="right" w:leader="dot" w:pos="248"/>
                <w:tab w:val="right" w:leader="dot" w:pos="2638"/>
                <w:tab w:val="right" w:leader="dot" w:pos="3657"/>
              </w:tabs>
              <w:ind w:left="781" w:hanging="391"/>
              <w:rPr>
                <w:rFonts w:cs="Times New Roman"/>
                <w:sz w:val="17"/>
                <w:szCs w:val="17"/>
              </w:rPr>
            </w:pPr>
            <w:r w:rsidRPr="003205B5">
              <w:rPr>
                <w:rFonts w:cs="Times New Roman"/>
                <w:sz w:val="17"/>
                <w:szCs w:val="17"/>
              </w:rPr>
              <w:t>Doubtful</w:t>
            </w:r>
            <w:r w:rsidRPr="003205B5">
              <w:rPr>
                <w:rFonts w:cs="Times New Roman"/>
                <w:sz w:val="17"/>
                <w:szCs w:val="17"/>
              </w:rPr>
              <w:tab/>
              <w:t>R</w:t>
            </w:r>
            <w:r w:rsidRPr="003205B5">
              <w:rPr>
                <w:rFonts w:cs="Times New Roman"/>
                <w:sz w:val="17"/>
                <w:szCs w:val="17"/>
              </w:rPr>
              <w:tab/>
            </w:r>
          </w:p>
          <w:p w14:paraId="30329371" w14:textId="1E03BB4A" w:rsidR="00637CC5" w:rsidRPr="003205B5" w:rsidRDefault="00637CC5" w:rsidP="000652C4">
            <w:pPr>
              <w:pStyle w:val="TableParagraph"/>
              <w:tabs>
                <w:tab w:val="right" w:leader="dot" w:pos="248"/>
                <w:tab w:val="right" w:leader="dot" w:pos="2638"/>
                <w:tab w:val="right" w:leader="dot" w:pos="3657"/>
              </w:tabs>
              <w:ind w:left="781" w:hanging="391"/>
              <w:rPr>
                <w:rFonts w:cs="Times New Roman"/>
                <w:spacing w:val="-3"/>
                <w:sz w:val="17"/>
                <w:szCs w:val="17"/>
              </w:rPr>
            </w:pPr>
            <w:r w:rsidRPr="003205B5">
              <w:rPr>
                <w:rFonts w:cs="Times New Roman"/>
                <w:sz w:val="17"/>
                <w:szCs w:val="17"/>
              </w:rPr>
              <w:t>Irrecoverable</w:t>
            </w:r>
            <w:r w:rsidRPr="003205B5">
              <w:rPr>
                <w:rFonts w:cs="Times New Roman"/>
                <w:sz w:val="17"/>
                <w:szCs w:val="17"/>
              </w:rPr>
              <w:tab/>
            </w:r>
            <w:r w:rsidRPr="003205B5">
              <w:rPr>
                <w:rFonts w:cs="Times New Roman"/>
                <w:spacing w:val="-3"/>
                <w:sz w:val="17"/>
                <w:szCs w:val="17"/>
              </w:rPr>
              <w:t>R</w:t>
            </w:r>
            <w:r w:rsidRPr="003205B5">
              <w:rPr>
                <w:rFonts w:cs="Times New Roman"/>
                <w:sz w:val="17"/>
                <w:szCs w:val="17"/>
              </w:rPr>
              <w:tab/>
            </w:r>
          </w:p>
          <w:p w14:paraId="5A5CA3BB" w14:textId="6106A916" w:rsidR="00637CC5" w:rsidRPr="003205B5" w:rsidRDefault="00637CC5" w:rsidP="000652C4">
            <w:pPr>
              <w:pStyle w:val="TableParagraph"/>
              <w:tabs>
                <w:tab w:val="right" w:leader="dot" w:pos="248"/>
                <w:tab w:val="right" w:leader="dot" w:pos="2638"/>
                <w:tab w:val="right" w:leader="dot" w:pos="3657"/>
              </w:tabs>
              <w:ind w:left="781" w:hanging="391"/>
              <w:rPr>
                <w:rFonts w:cs="Times New Roman"/>
                <w:sz w:val="17"/>
                <w:szCs w:val="17"/>
              </w:rPr>
            </w:pPr>
            <w:r w:rsidRPr="003205B5">
              <w:rPr>
                <w:rFonts w:cs="Times New Roman"/>
                <w:spacing w:val="-57"/>
                <w:sz w:val="17"/>
                <w:szCs w:val="17"/>
              </w:rPr>
              <w:t xml:space="preserve"> </w:t>
            </w:r>
            <w:r w:rsidRPr="003205B5">
              <w:rPr>
                <w:rFonts w:cs="Times New Roman"/>
                <w:sz w:val="17"/>
                <w:szCs w:val="17"/>
              </w:rPr>
              <w:t>Estimated</w:t>
            </w:r>
            <w:r w:rsidRPr="003205B5">
              <w:rPr>
                <w:rFonts w:cs="Times New Roman"/>
                <w:spacing w:val="14"/>
                <w:sz w:val="17"/>
                <w:szCs w:val="17"/>
              </w:rPr>
              <w:t xml:space="preserve"> </w:t>
            </w:r>
            <w:r w:rsidRPr="003205B5">
              <w:rPr>
                <w:rFonts w:cs="Times New Roman"/>
                <w:sz w:val="17"/>
                <w:szCs w:val="17"/>
              </w:rPr>
              <w:t>to</w:t>
            </w:r>
            <w:r w:rsidRPr="003205B5">
              <w:rPr>
                <w:rFonts w:cs="Times New Roman"/>
                <w:spacing w:val="21"/>
                <w:sz w:val="17"/>
                <w:szCs w:val="17"/>
              </w:rPr>
              <w:t xml:space="preserve"> </w:t>
            </w:r>
            <w:r w:rsidRPr="003205B5">
              <w:rPr>
                <w:rFonts w:cs="Times New Roman"/>
                <w:sz w:val="17"/>
                <w:szCs w:val="17"/>
              </w:rPr>
              <w:t>realise</w:t>
            </w:r>
            <w:r w:rsidRPr="003205B5">
              <w:rPr>
                <w:rFonts w:cs="Times New Roman"/>
                <w:sz w:val="17"/>
                <w:szCs w:val="17"/>
              </w:rPr>
              <w:tab/>
              <w:t>R</w:t>
            </w:r>
            <w:r w:rsidRPr="003205B5">
              <w:rPr>
                <w:rFonts w:cs="Times New Roman"/>
                <w:sz w:val="17"/>
                <w:szCs w:val="17"/>
              </w:rPr>
              <w:tab/>
            </w:r>
          </w:p>
          <w:p w14:paraId="2F021713" w14:textId="26CA4F7A" w:rsidR="00637CC5" w:rsidRPr="003205B5" w:rsidRDefault="00EA4FCC" w:rsidP="000652C4">
            <w:pPr>
              <w:pStyle w:val="TableParagraph"/>
              <w:tabs>
                <w:tab w:val="left" w:pos="248"/>
                <w:tab w:val="right" w:leader="dot" w:pos="3657"/>
              </w:tabs>
              <w:ind w:left="248" w:hanging="248"/>
              <w:rPr>
                <w:rFonts w:cs="Times New Roman"/>
                <w:sz w:val="17"/>
                <w:szCs w:val="17"/>
              </w:rPr>
            </w:pPr>
            <w:r>
              <w:rPr>
                <w:rFonts w:cs="Times New Roman"/>
                <w:sz w:val="17"/>
                <w:szCs w:val="17"/>
              </w:rPr>
              <w:t>©</w:t>
            </w:r>
            <w:r w:rsidR="00637CC5" w:rsidRPr="003205B5">
              <w:rPr>
                <w:rFonts w:cs="Times New Roman"/>
                <w:sz w:val="17"/>
                <w:szCs w:val="17"/>
              </w:rPr>
              <w:tab/>
            </w:r>
            <w:r w:rsidR="00637CC5" w:rsidRPr="003205B5">
              <w:rPr>
                <w:rFonts w:cs="Times New Roman"/>
                <w:spacing w:val="-2"/>
                <w:sz w:val="17"/>
                <w:szCs w:val="17"/>
              </w:rPr>
              <w:t>Bills of exchange or other similar securities</w:t>
            </w:r>
            <w:r w:rsidR="00637CC5" w:rsidRPr="003205B5">
              <w:rPr>
                <w:rFonts w:cs="Times New Roman"/>
                <w:sz w:val="17"/>
                <w:szCs w:val="17"/>
              </w:rPr>
              <w:t xml:space="preserve"> as per</w:t>
            </w:r>
            <w:r w:rsidR="00637CC5" w:rsidRPr="003205B5">
              <w:rPr>
                <w:rFonts w:cs="Times New Roman"/>
                <w:spacing w:val="1"/>
                <w:sz w:val="17"/>
                <w:szCs w:val="17"/>
              </w:rPr>
              <w:t xml:space="preserve"> </w:t>
            </w:r>
            <w:r w:rsidR="00637CC5" w:rsidRPr="003205B5">
              <w:rPr>
                <w:rFonts w:cs="Times New Roman"/>
                <w:sz w:val="17"/>
                <w:szCs w:val="17"/>
              </w:rPr>
              <w:t>List</w:t>
            </w:r>
            <w:r w:rsidR="00637CC5" w:rsidRPr="003205B5">
              <w:rPr>
                <w:rFonts w:cs="Times New Roman"/>
                <w:spacing w:val="-3"/>
                <w:sz w:val="17"/>
                <w:szCs w:val="17"/>
              </w:rPr>
              <w:t xml:space="preserve"> </w:t>
            </w:r>
            <w:r w:rsidR="00637CC5" w:rsidRPr="003205B5">
              <w:rPr>
                <w:rFonts w:cs="Times New Roman"/>
                <w:sz w:val="17"/>
                <w:szCs w:val="17"/>
              </w:rPr>
              <w:t>E:</w:t>
            </w:r>
          </w:p>
          <w:p w14:paraId="7E3BFB15" w14:textId="33A14932" w:rsidR="00637CC5" w:rsidRPr="003205B5" w:rsidRDefault="00637CC5" w:rsidP="000652C4">
            <w:pPr>
              <w:pStyle w:val="TableParagraph"/>
              <w:tabs>
                <w:tab w:val="left" w:pos="248"/>
                <w:tab w:val="right" w:leader="dot" w:pos="3657"/>
              </w:tabs>
              <w:ind w:left="780" w:hanging="390"/>
              <w:rPr>
                <w:rFonts w:cs="Times New Roman"/>
                <w:sz w:val="17"/>
                <w:szCs w:val="17"/>
              </w:rPr>
            </w:pPr>
            <w:r w:rsidRPr="003205B5">
              <w:rPr>
                <w:rFonts w:cs="Times New Roman"/>
                <w:sz w:val="17"/>
                <w:szCs w:val="17"/>
              </w:rPr>
              <w:t>Estimated</w:t>
            </w:r>
            <w:r w:rsidRPr="003205B5">
              <w:rPr>
                <w:rFonts w:cs="Times New Roman"/>
                <w:spacing w:val="18"/>
                <w:sz w:val="17"/>
                <w:szCs w:val="17"/>
              </w:rPr>
              <w:t xml:space="preserve"> </w:t>
            </w:r>
            <w:r w:rsidRPr="003205B5">
              <w:rPr>
                <w:rFonts w:cs="Times New Roman"/>
                <w:sz w:val="17"/>
                <w:szCs w:val="17"/>
              </w:rPr>
              <w:t>to</w:t>
            </w:r>
            <w:r w:rsidRPr="003205B5">
              <w:rPr>
                <w:rFonts w:cs="Times New Roman"/>
                <w:spacing w:val="18"/>
                <w:sz w:val="17"/>
                <w:szCs w:val="17"/>
              </w:rPr>
              <w:t xml:space="preserve"> </w:t>
            </w:r>
            <w:r w:rsidRPr="003205B5">
              <w:rPr>
                <w:rFonts w:cs="Times New Roman"/>
                <w:sz w:val="17"/>
                <w:szCs w:val="17"/>
              </w:rPr>
              <w:t>realise</w:t>
            </w:r>
            <w:r w:rsidRPr="003205B5">
              <w:rPr>
                <w:rFonts w:cs="Times New Roman"/>
                <w:sz w:val="17"/>
                <w:szCs w:val="17"/>
              </w:rPr>
              <w:tab/>
            </w:r>
          </w:p>
          <w:p w14:paraId="5E1C43E5" w14:textId="409AF024" w:rsidR="00637CC5" w:rsidRPr="003205B5" w:rsidRDefault="00637CC5" w:rsidP="000652C4">
            <w:pPr>
              <w:pStyle w:val="TableParagraph"/>
              <w:tabs>
                <w:tab w:val="left" w:pos="248"/>
                <w:tab w:val="right" w:leader="dot" w:pos="3657"/>
              </w:tabs>
              <w:ind w:left="390" w:hanging="390"/>
              <w:rPr>
                <w:rFonts w:cs="Times New Roman"/>
                <w:sz w:val="17"/>
                <w:szCs w:val="17"/>
              </w:rPr>
            </w:pPr>
            <w:r w:rsidRPr="003205B5">
              <w:rPr>
                <w:rFonts w:cs="Times New Roman"/>
                <w:sz w:val="17"/>
                <w:szCs w:val="17"/>
              </w:rPr>
              <w:t>(d)</w:t>
            </w:r>
            <w:r w:rsidRPr="003205B5">
              <w:rPr>
                <w:rFonts w:cs="Times New Roman"/>
                <w:sz w:val="17"/>
                <w:szCs w:val="17"/>
              </w:rPr>
              <w:tab/>
              <w:t>Unpaid</w:t>
            </w:r>
            <w:r w:rsidRPr="003205B5">
              <w:rPr>
                <w:rFonts w:cs="Times New Roman"/>
                <w:spacing w:val="18"/>
                <w:sz w:val="17"/>
                <w:szCs w:val="17"/>
              </w:rPr>
              <w:t xml:space="preserve"> </w:t>
            </w:r>
            <w:r w:rsidRPr="003205B5">
              <w:rPr>
                <w:rFonts w:cs="Times New Roman"/>
                <w:sz w:val="17"/>
                <w:szCs w:val="17"/>
              </w:rPr>
              <w:t>share</w:t>
            </w:r>
            <w:r w:rsidRPr="003205B5">
              <w:rPr>
                <w:rFonts w:cs="Times New Roman"/>
                <w:spacing w:val="25"/>
                <w:sz w:val="17"/>
                <w:szCs w:val="17"/>
              </w:rPr>
              <w:t xml:space="preserve"> </w:t>
            </w:r>
            <w:r w:rsidRPr="003205B5">
              <w:rPr>
                <w:rFonts w:cs="Times New Roman"/>
                <w:sz w:val="17"/>
                <w:szCs w:val="17"/>
              </w:rPr>
              <w:t>capital</w:t>
            </w:r>
            <w:r w:rsidRPr="003205B5">
              <w:rPr>
                <w:rFonts w:cs="Times New Roman"/>
                <w:spacing w:val="16"/>
                <w:sz w:val="17"/>
                <w:szCs w:val="17"/>
              </w:rPr>
              <w:t xml:space="preserve"> </w:t>
            </w:r>
            <w:r w:rsidRPr="003205B5">
              <w:rPr>
                <w:rFonts w:cs="Times New Roman"/>
                <w:sz w:val="17"/>
                <w:szCs w:val="17"/>
              </w:rPr>
              <w:t>as</w:t>
            </w:r>
            <w:r w:rsidRPr="003205B5">
              <w:rPr>
                <w:rFonts w:cs="Times New Roman"/>
                <w:spacing w:val="23"/>
                <w:sz w:val="17"/>
                <w:szCs w:val="17"/>
              </w:rPr>
              <w:t xml:space="preserve"> </w:t>
            </w:r>
            <w:r w:rsidRPr="003205B5">
              <w:rPr>
                <w:rFonts w:cs="Times New Roman"/>
                <w:sz w:val="17"/>
                <w:szCs w:val="17"/>
              </w:rPr>
              <w:t>per List</w:t>
            </w:r>
            <w:r w:rsidRPr="003205B5">
              <w:rPr>
                <w:rFonts w:cs="Times New Roman"/>
                <w:spacing w:val="-4"/>
                <w:sz w:val="17"/>
                <w:szCs w:val="17"/>
              </w:rPr>
              <w:t xml:space="preserve"> </w:t>
            </w:r>
            <w:r w:rsidRPr="003205B5">
              <w:rPr>
                <w:rFonts w:cs="Times New Roman"/>
                <w:sz w:val="17"/>
                <w:szCs w:val="17"/>
              </w:rPr>
              <w:t>F:</w:t>
            </w:r>
          </w:p>
          <w:p w14:paraId="74EC16C7" w14:textId="4D81DC7A" w:rsidR="00637CC5" w:rsidRPr="003205B5" w:rsidRDefault="00637CC5" w:rsidP="00D74EE1">
            <w:pPr>
              <w:pStyle w:val="REG-P0"/>
              <w:tabs>
                <w:tab w:val="left" w:pos="248"/>
                <w:tab w:val="right" w:leader="dot" w:pos="3657"/>
              </w:tabs>
              <w:ind w:left="780" w:hanging="390"/>
              <w:jc w:val="left"/>
              <w:rPr>
                <w:spacing w:val="1"/>
                <w:sz w:val="17"/>
                <w:szCs w:val="17"/>
              </w:rPr>
            </w:pPr>
            <w:r w:rsidRPr="003205B5">
              <w:rPr>
                <w:sz w:val="17"/>
                <w:szCs w:val="17"/>
              </w:rPr>
              <w:t>Estimated</w:t>
            </w:r>
            <w:r w:rsidRPr="003205B5">
              <w:rPr>
                <w:spacing w:val="64"/>
                <w:sz w:val="17"/>
                <w:szCs w:val="17"/>
              </w:rPr>
              <w:t xml:space="preserve"> </w:t>
            </w:r>
            <w:r w:rsidRPr="003205B5">
              <w:rPr>
                <w:sz w:val="17"/>
                <w:szCs w:val="17"/>
              </w:rPr>
              <w:t>to</w:t>
            </w:r>
            <w:r w:rsidRPr="003205B5">
              <w:rPr>
                <w:spacing w:val="64"/>
                <w:sz w:val="17"/>
                <w:szCs w:val="17"/>
              </w:rPr>
              <w:t xml:space="preserve"> </w:t>
            </w:r>
            <w:r w:rsidRPr="003205B5">
              <w:rPr>
                <w:sz w:val="17"/>
                <w:szCs w:val="17"/>
              </w:rPr>
              <w:t>realise</w:t>
            </w:r>
            <w:r w:rsidRPr="003205B5">
              <w:rPr>
                <w:spacing w:val="1"/>
                <w:sz w:val="17"/>
                <w:szCs w:val="17"/>
              </w:rPr>
              <w:t xml:space="preserve"> </w:t>
            </w:r>
            <w:r w:rsidRPr="003205B5">
              <w:rPr>
                <w:spacing w:val="1"/>
                <w:sz w:val="17"/>
                <w:szCs w:val="17"/>
              </w:rPr>
              <w:tab/>
            </w:r>
          </w:p>
          <w:p w14:paraId="6500C4B8" w14:textId="09F421F2" w:rsidR="00637CC5" w:rsidRPr="003205B5" w:rsidRDefault="00637CC5" w:rsidP="000652C4">
            <w:pPr>
              <w:pStyle w:val="REG-P0"/>
              <w:tabs>
                <w:tab w:val="clear" w:pos="567"/>
                <w:tab w:val="left" w:pos="248"/>
                <w:tab w:val="left" w:pos="390"/>
                <w:tab w:val="right" w:leader="dot" w:pos="3657"/>
              </w:tabs>
              <w:ind w:left="532" w:hanging="142"/>
              <w:jc w:val="left"/>
              <w:rPr>
                <w:sz w:val="17"/>
                <w:szCs w:val="17"/>
              </w:rPr>
            </w:pPr>
            <w:r w:rsidRPr="003205B5">
              <w:rPr>
                <w:sz w:val="17"/>
                <w:szCs w:val="17"/>
              </w:rPr>
              <w:t>Estimated</w:t>
            </w:r>
            <w:r w:rsidRPr="003205B5">
              <w:rPr>
                <w:spacing w:val="25"/>
                <w:sz w:val="17"/>
                <w:szCs w:val="17"/>
              </w:rPr>
              <w:t xml:space="preserve"> </w:t>
            </w:r>
            <w:r w:rsidRPr="003205B5">
              <w:rPr>
                <w:sz w:val="17"/>
                <w:szCs w:val="17"/>
              </w:rPr>
              <w:t>deficiency</w:t>
            </w:r>
            <w:r w:rsidRPr="003205B5">
              <w:rPr>
                <w:spacing w:val="32"/>
                <w:sz w:val="17"/>
                <w:szCs w:val="17"/>
              </w:rPr>
              <w:t xml:space="preserve"> </w:t>
            </w:r>
            <w:r w:rsidRPr="003205B5">
              <w:rPr>
                <w:sz w:val="17"/>
                <w:szCs w:val="17"/>
              </w:rPr>
              <w:t>of</w:t>
            </w:r>
            <w:r w:rsidRPr="003205B5">
              <w:rPr>
                <w:spacing w:val="23"/>
                <w:sz w:val="17"/>
                <w:szCs w:val="17"/>
              </w:rPr>
              <w:t xml:space="preserve"> </w:t>
            </w:r>
            <w:r w:rsidRPr="003205B5">
              <w:rPr>
                <w:sz w:val="17"/>
                <w:szCs w:val="17"/>
              </w:rPr>
              <w:t>assets to meet liabilities and costs of liquidation</w:t>
            </w:r>
            <w:r w:rsidRPr="003205B5">
              <w:rPr>
                <w:sz w:val="17"/>
                <w:szCs w:val="17"/>
              </w:rPr>
              <w:tab/>
            </w:r>
          </w:p>
        </w:tc>
        <w:tc>
          <w:tcPr>
            <w:tcW w:w="713" w:type="dxa"/>
            <w:tcMar>
              <w:left w:w="28" w:type="dxa"/>
              <w:right w:w="28" w:type="dxa"/>
            </w:tcMar>
          </w:tcPr>
          <w:p w14:paraId="523A1460" w14:textId="41B726CB" w:rsidR="00637CC5" w:rsidRDefault="00637CC5" w:rsidP="007A2482">
            <w:pPr>
              <w:pStyle w:val="REG-P0"/>
              <w:tabs>
                <w:tab w:val="clear" w:pos="567"/>
                <w:tab w:val="right" w:leader="dot" w:pos="709"/>
              </w:tabs>
              <w:jc w:val="center"/>
              <w:rPr>
                <w:sz w:val="17"/>
                <w:szCs w:val="17"/>
              </w:rPr>
            </w:pPr>
            <w:r w:rsidRPr="003205B5">
              <w:rPr>
                <w:sz w:val="17"/>
                <w:szCs w:val="17"/>
              </w:rPr>
              <w:t>R</w:t>
            </w:r>
            <w:r>
              <w:rPr>
                <w:sz w:val="17"/>
                <w:szCs w:val="17"/>
              </w:rPr>
              <w:t> </w:t>
            </w:r>
            <w:r w:rsidR="00FB7BC8">
              <w:rPr>
                <w:sz w:val="17"/>
                <w:szCs w:val="17"/>
              </w:rPr>
              <w:t>c</w:t>
            </w:r>
          </w:p>
          <w:p w14:paraId="701BBC33" w14:textId="77777777" w:rsidR="00813455" w:rsidRDefault="00EA4FCC" w:rsidP="007A2482">
            <w:pPr>
              <w:pStyle w:val="REG-P0"/>
              <w:tabs>
                <w:tab w:val="clear" w:pos="567"/>
                <w:tab w:val="right" w:leader="dot" w:pos="714"/>
              </w:tabs>
              <w:rPr>
                <w:sz w:val="17"/>
                <w:szCs w:val="17"/>
              </w:rPr>
            </w:pPr>
            <w:r>
              <w:rPr>
                <w:sz w:val="17"/>
                <w:szCs w:val="17"/>
              </w:rPr>
              <w:tab/>
            </w:r>
          </w:p>
          <w:p w14:paraId="459E872A" w14:textId="77777777" w:rsidR="00EA4FCC" w:rsidRDefault="00EA4FCC" w:rsidP="007A2482">
            <w:pPr>
              <w:pStyle w:val="REG-P0"/>
              <w:tabs>
                <w:tab w:val="clear" w:pos="567"/>
                <w:tab w:val="right" w:leader="dot" w:pos="714"/>
              </w:tabs>
              <w:rPr>
                <w:sz w:val="17"/>
                <w:szCs w:val="17"/>
              </w:rPr>
            </w:pPr>
          </w:p>
          <w:p w14:paraId="03292C17" w14:textId="77777777" w:rsidR="00EA4FCC" w:rsidRDefault="00EA4FCC" w:rsidP="007A2482">
            <w:pPr>
              <w:pStyle w:val="REG-P0"/>
              <w:tabs>
                <w:tab w:val="clear" w:pos="567"/>
                <w:tab w:val="right" w:leader="dot" w:pos="714"/>
              </w:tabs>
              <w:rPr>
                <w:sz w:val="17"/>
                <w:szCs w:val="17"/>
              </w:rPr>
            </w:pPr>
            <w:r>
              <w:rPr>
                <w:sz w:val="17"/>
                <w:szCs w:val="17"/>
              </w:rPr>
              <w:tab/>
            </w:r>
          </w:p>
          <w:p w14:paraId="7C5B0FE7" w14:textId="77777777" w:rsidR="00EA4FCC" w:rsidRDefault="00EA4FCC" w:rsidP="007A2482">
            <w:pPr>
              <w:pStyle w:val="REG-P0"/>
              <w:tabs>
                <w:tab w:val="clear" w:pos="567"/>
                <w:tab w:val="right" w:leader="dot" w:pos="714"/>
              </w:tabs>
              <w:rPr>
                <w:sz w:val="17"/>
                <w:szCs w:val="17"/>
              </w:rPr>
            </w:pPr>
            <w:r>
              <w:rPr>
                <w:sz w:val="17"/>
                <w:szCs w:val="17"/>
              </w:rPr>
              <w:tab/>
            </w:r>
          </w:p>
          <w:p w14:paraId="0F700D23" w14:textId="77777777" w:rsidR="00EA4FCC" w:rsidRDefault="00EA4FCC" w:rsidP="007A2482">
            <w:pPr>
              <w:pStyle w:val="REG-P0"/>
              <w:tabs>
                <w:tab w:val="clear" w:pos="567"/>
                <w:tab w:val="right" w:leader="dot" w:pos="714"/>
              </w:tabs>
              <w:rPr>
                <w:sz w:val="17"/>
                <w:szCs w:val="17"/>
              </w:rPr>
            </w:pPr>
            <w:r>
              <w:rPr>
                <w:sz w:val="17"/>
                <w:szCs w:val="17"/>
              </w:rPr>
              <w:tab/>
            </w:r>
          </w:p>
          <w:p w14:paraId="6B14DB30" w14:textId="77777777" w:rsidR="00EA4FCC" w:rsidRDefault="00EA4FCC" w:rsidP="007A2482">
            <w:pPr>
              <w:pStyle w:val="REG-P0"/>
              <w:tabs>
                <w:tab w:val="clear" w:pos="567"/>
                <w:tab w:val="right" w:leader="dot" w:pos="714"/>
              </w:tabs>
              <w:rPr>
                <w:sz w:val="17"/>
                <w:szCs w:val="17"/>
              </w:rPr>
            </w:pPr>
            <w:r>
              <w:rPr>
                <w:sz w:val="17"/>
                <w:szCs w:val="17"/>
              </w:rPr>
              <w:tab/>
            </w:r>
          </w:p>
          <w:p w14:paraId="4F34C0DF" w14:textId="77777777" w:rsidR="00EA4FCC" w:rsidRDefault="00EA4FCC" w:rsidP="007A2482">
            <w:pPr>
              <w:pStyle w:val="REG-P0"/>
              <w:tabs>
                <w:tab w:val="clear" w:pos="567"/>
                <w:tab w:val="right" w:leader="dot" w:pos="714"/>
              </w:tabs>
              <w:rPr>
                <w:sz w:val="17"/>
                <w:szCs w:val="17"/>
              </w:rPr>
            </w:pPr>
          </w:p>
          <w:p w14:paraId="3EA5E9AF" w14:textId="77777777" w:rsidR="00EA4FCC" w:rsidRDefault="00EA4FCC" w:rsidP="007A2482">
            <w:pPr>
              <w:pStyle w:val="REG-P0"/>
              <w:tabs>
                <w:tab w:val="clear" w:pos="567"/>
                <w:tab w:val="right" w:leader="dot" w:pos="714"/>
              </w:tabs>
              <w:rPr>
                <w:sz w:val="17"/>
                <w:szCs w:val="17"/>
              </w:rPr>
            </w:pPr>
          </w:p>
          <w:p w14:paraId="5042E38E" w14:textId="77777777" w:rsidR="00EA4FCC" w:rsidRDefault="00EA4FCC" w:rsidP="007A2482">
            <w:pPr>
              <w:pStyle w:val="REG-P0"/>
              <w:tabs>
                <w:tab w:val="clear" w:pos="567"/>
                <w:tab w:val="right" w:leader="dot" w:pos="714"/>
              </w:tabs>
              <w:rPr>
                <w:sz w:val="17"/>
                <w:szCs w:val="17"/>
              </w:rPr>
            </w:pPr>
            <w:r>
              <w:rPr>
                <w:sz w:val="17"/>
                <w:szCs w:val="17"/>
              </w:rPr>
              <w:tab/>
            </w:r>
          </w:p>
          <w:p w14:paraId="4AF47A3A" w14:textId="77777777" w:rsidR="00EA4FCC" w:rsidRDefault="00EA4FCC" w:rsidP="007A2482">
            <w:pPr>
              <w:pStyle w:val="REG-P0"/>
              <w:tabs>
                <w:tab w:val="clear" w:pos="567"/>
                <w:tab w:val="right" w:leader="dot" w:pos="714"/>
              </w:tabs>
              <w:rPr>
                <w:sz w:val="17"/>
                <w:szCs w:val="17"/>
              </w:rPr>
            </w:pPr>
          </w:p>
          <w:p w14:paraId="57E56A13" w14:textId="77777777" w:rsidR="00EA4FCC" w:rsidRDefault="00EA4FCC" w:rsidP="007A2482">
            <w:pPr>
              <w:pStyle w:val="REG-P0"/>
              <w:tabs>
                <w:tab w:val="clear" w:pos="567"/>
                <w:tab w:val="right" w:leader="dot" w:pos="714"/>
              </w:tabs>
              <w:rPr>
                <w:sz w:val="17"/>
                <w:szCs w:val="17"/>
              </w:rPr>
            </w:pPr>
            <w:r>
              <w:rPr>
                <w:sz w:val="17"/>
                <w:szCs w:val="17"/>
              </w:rPr>
              <w:tab/>
            </w:r>
          </w:p>
          <w:p w14:paraId="40A4CC61" w14:textId="77777777" w:rsidR="00EA4FCC" w:rsidRDefault="00EA4FCC" w:rsidP="007A2482">
            <w:pPr>
              <w:pStyle w:val="REG-P0"/>
              <w:tabs>
                <w:tab w:val="clear" w:pos="567"/>
                <w:tab w:val="right" w:leader="dot" w:pos="714"/>
              </w:tabs>
              <w:rPr>
                <w:sz w:val="17"/>
                <w:szCs w:val="17"/>
              </w:rPr>
            </w:pPr>
          </w:p>
          <w:p w14:paraId="6987A6AD" w14:textId="0D417591" w:rsidR="00EA4FCC" w:rsidRPr="003205B5" w:rsidRDefault="00EA4FCC" w:rsidP="007A2482">
            <w:pPr>
              <w:pStyle w:val="REG-P0"/>
              <w:tabs>
                <w:tab w:val="clear" w:pos="567"/>
                <w:tab w:val="right" w:leader="dot" w:pos="714"/>
              </w:tabs>
              <w:rPr>
                <w:sz w:val="17"/>
                <w:szCs w:val="17"/>
              </w:rPr>
            </w:pPr>
            <w:r>
              <w:rPr>
                <w:sz w:val="17"/>
                <w:szCs w:val="17"/>
              </w:rPr>
              <w:tab/>
            </w:r>
          </w:p>
        </w:tc>
      </w:tr>
      <w:tr w:rsidR="007E3A50" w:rsidRPr="003205B5" w14:paraId="1206F5B2" w14:textId="77777777" w:rsidTr="00F0141F">
        <w:tc>
          <w:tcPr>
            <w:tcW w:w="3539" w:type="dxa"/>
            <w:tcBorders>
              <w:top w:val="nil"/>
            </w:tcBorders>
          </w:tcPr>
          <w:p w14:paraId="16850088" w14:textId="54547591" w:rsidR="007E3A50" w:rsidRPr="003205B5" w:rsidRDefault="00927C64" w:rsidP="00927C64">
            <w:pPr>
              <w:pStyle w:val="REG-P0"/>
              <w:jc w:val="right"/>
              <w:rPr>
                <w:sz w:val="17"/>
                <w:szCs w:val="17"/>
              </w:rPr>
            </w:pPr>
            <w:r>
              <w:rPr>
                <w:sz w:val="17"/>
                <w:szCs w:val="17"/>
              </w:rPr>
              <w:t>R</w:t>
            </w:r>
          </w:p>
        </w:tc>
        <w:tc>
          <w:tcPr>
            <w:tcW w:w="709" w:type="dxa"/>
          </w:tcPr>
          <w:p w14:paraId="0772273E" w14:textId="5DFD826C" w:rsidR="007E3A50" w:rsidRPr="003205B5" w:rsidRDefault="007E3A50" w:rsidP="00813455">
            <w:pPr>
              <w:pStyle w:val="REG-P0"/>
              <w:tabs>
                <w:tab w:val="right" w:leader="dot" w:pos="607"/>
                <w:tab w:val="right" w:pos="709"/>
              </w:tabs>
              <w:rPr>
                <w:sz w:val="17"/>
                <w:szCs w:val="17"/>
              </w:rPr>
            </w:pPr>
          </w:p>
        </w:tc>
        <w:tc>
          <w:tcPr>
            <w:tcW w:w="3544" w:type="dxa"/>
            <w:tcBorders>
              <w:top w:val="nil"/>
            </w:tcBorders>
          </w:tcPr>
          <w:p w14:paraId="41583417" w14:textId="472F2EEA" w:rsidR="007E3A50" w:rsidRPr="003205B5" w:rsidRDefault="00927C64" w:rsidP="00927C64">
            <w:pPr>
              <w:pStyle w:val="REG-P0"/>
              <w:jc w:val="right"/>
              <w:rPr>
                <w:sz w:val="17"/>
                <w:szCs w:val="17"/>
              </w:rPr>
            </w:pPr>
            <w:r>
              <w:rPr>
                <w:sz w:val="17"/>
                <w:szCs w:val="17"/>
              </w:rPr>
              <w:t>R</w:t>
            </w:r>
          </w:p>
        </w:tc>
        <w:tc>
          <w:tcPr>
            <w:tcW w:w="713" w:type="dxa"/>
            <w:tcMar>
              <w:left w:w="28" w:type="dxa"/>
              <w:right w:w="28" w:type="dxa"/>
            </w:tcMar>
          </w:tcPr>
          <w:p w14:paraId="6FD32387" w14:textId="564774A4" w:rsidR="007E3A50" w:rsidRPr="003205B5" w:rsidRDefault="007E3A50" w:rsidP="00813455">
            <w:pPr>
              <w:pStyle w:val="REG-P0"/>
              <w:tabs>
                <w:tab w:val="clear" w:pos="567"/>
                <w:tab w:val="right" w:leader="dot" w:pos="709"/>
              </w:tabs>
              <w:rPr>
                <w:sz w:val="17"/>
                <w:szCs w:val="17"/>
              </w:rPr>
            </w:pPr>
          </w:p>
        </w:tc>
      </w:tr>
    </w:tbl>
    <w:p w14:paraId="5BC47166" w14:textId="77777777" w:rsidR="00C7663B" w:rsidRDefault="00C7663B" w:rsidP="007A581C">
      <w:pPr>
        <w:pStyle w:val="REG-P0"/>
        <w:rPr>
          <w:sz w:val="17"/>
          <w:szCs w:val="17"/>
        </w:rPr>
      </w:pPr>
    </w:p>
    <w:p w14:paraId="7F4562DF" w14:textId="182F2334" w:rsidR="007A581C" w:rsidRDefault="00C7663B" w:rsidP="00152227">
      <w:pPr>
        <w:pStyle w:val="REG-P0"/>
        <w:tabs>
          <w:tab w:val="right" w:leader="dot" w:pos="8505"/>
        </w:tabs>
        <w:rPr>
          <w:sz w:val="17"/>
          <w:szCs w:val="17"/>
        </w:rPr>
      </w:pPr>
      <w:r w:rsidRPr="00C7663B">
        <w:rPr>
          <w:sz w:val="17"/>
          <w:szCs w:val="17"/>
        </w:rPr>
        <w:t>The</w:t>
      </w:r>
      <w:r w:rsidRPr="00C7663B">
        <w:rPr>
          <w:spacing w:val="20"/>
          <w:sz w:val="17"/>
          <w:szCs w:val="17"/>
        </w:rPr>
        <w:t xml:space="preserve"> </w:t>
      </w:r>
      <w:r w:rsidRPr="00C7663B">
        <w:rPr>
          <w:sz w:val="17"/>
          <w:szCs w:val="17"/>
        </w:rPr>
        <w:t>nominal</w:t>
      </w:r>
      <w:r w:rsidRPr="00C7663B">
        <w:rPr>
          <w:spacing w:val="11"/>
          <w:sz w:val="17"/>
          <w:szCs w:val="17"/>
        </w:rPr>
        <w:t xml:space="preserve"> </w:t>
      </w:r>
      <w:r w:rsidRPr="00C7663B">
        <w:rPr>
          <w:sz w:val="17"/>
          <w:szCs w:val="17"/>
        </w:rPr>
        <w:t>amount</w:t>
      </w:r>
      <w:r w:rsidRPr="00C7663B">
        <w:rPr>
          <w:spacing w:val="4"/>
          <w:sz w:val="17"/>
          <w:szCs w:val="17"/>
        </w:rPr>
        <w:t xml:space="preserve"> </w:t>
      </w:r>
      <w:r w:rsidRPr="00C7663B">
        <w:rPr>
          <w:sz w:val="17"/>
          <w:szCs w:val="17"/>
        </w:rPr>
        <w:t>of</w:t>
      </w:r>
      <w:r w:rsidRPr="00C7663B">
        <w:rPr>
          <w:spacing w:val="12"/>
          <w:sz w:val="17"/>
          <w:szCs w:val="17"/>
        </w:rPr>
        <w:t xml:space="preserve"> </w:t>
      </w:r>
      <w:r w:rsidRPr="00C7663B">
        <w:rPr>
          <w:sz w:val="17"/>
          <w:szCs w:val="17"/>
        </w:rPr>
        <w:t>unpaid</w:t>
      </w:r>
      <w:r w:rsidRPr="00C7663B">
        <w:rPr>
          <w:spacing w:val="11"/>
          <w:sz w:val="17"/>
          <w:szCs w:val="17"/>
        </w:rPr>
        <w:t xml:space="preserve"> </w:t>
      </w:r>
      <w:r w:rsidRPr="00C7663B">
        <w:rPr>
          <w:sz w:val="17"/>
          <w:szCs w:val="17"/>
        </w:rPr>
        <w:t>capital</w:t>
      </w:r>
      <w:r w:rsidRPr="00C7663B">
        <w:rPr>
          <w:spacing w:val="11"/>
          <w:sz w:val="17"/>
          <w:szCs w:val="17"/>
        </w:rPr>
        <w:t xml:space="preserve"> </w:t>
      </w:r>
      <w:r w:rsidRPr="00C7663B">
        <w:rPr>
          <w:sz w:val="17"/>
          <w:szCs w:val="17"/>
        </w:rPr>
        <w:t>liable</w:t>
      </w:r>
      <w:r w:rsidRPr="00C7663B">
        <w:rPr>
          <w:spacing w:val="20"/>
          <w:sz w:val="17"/>
          <w:szCs w:val="17"/>
        </w:rPr>
        <w:t xml:space="preserve"> </w:t>
      </w:r>
      <w:r w:rsidRPr="00C7663B">
        <w:rPr>
          <w:sz w:val="17"/>
          <w:szCs w:val="17"/>
        </w:rPr>
        <w:t>to</w:t>
      </w:r>
      <w:r w:rsidRPr="00C7663B">
        <w:rPr>
          <w:spacing w:val="15"/>
          <w:sz w:val="17"/>
          <w:szCs w:val="17"/>
        </w:rPr>
        <w:t xml:space="preserve"> </w:t>
      </w:r>
      <w:r w:rsidRPr="00C7663B">
        <w:rPr>
          <w:sz w:val="17"/>
          <w:szCs w:val="17"/>
        </w:rPr>
        <w:t>be</w:t>
      </w:r>
      <w:r w:rsidRPr="00C7663B">
        <w:rPr>
          <w:spacing w:val="20"/>
          <w:sz w:val="17"/>
          <w:szCs w:val="17"/>
        </w:rPr>
        <w:t xml:space="preserve"> </w:t>
      </w:r>
      <w:r w:rsidRPr="00C7663B">
        <w:rPr>
          <w:sz w:val="17"/>
          <w:szCs w:val="17"/>
        </w:rPr>
        <w:t>called</w:t>
      </w:r>
      <w:r w:rsidRPr="00C7663B">
        <w:rPr>
          <w:spacing w:val="11"/>
          <w:sz w:val="17"/>
          <w:szCs w:val="17"/>
        </w:rPr>
        <w:t xml:space="preserve"> </w:t>
      </w:r>
      <w:r w:rsidRPr="00C7663B">
        <w:rPr>
          <w:sz w:val="17"/>
          <w:szCs w:val="17"/>
        </w:rPr>
        <w:t>up</w:t>
      </w:r>
      <w:r w:rsidRPr="00C7663B">
        <w:rPr>
          <w:spacing w:val="11"/>
          <w:sz w:val="17"/>
          <w:szCs w:val="17"/>
        </w:rPr>
        <w:t xml:space="preserve"> </w:t>
      </w:r>
      <w:r w:rsidRPr="00C7663B">
        <w:rPr>
          <w:sz w:val="17"/>
          <w:szCs w:val="17"/>
        </w:rPr>
        <w:t>is</w:t>
      </w:r>
      <w:r w:rsidRPr="00C7663B">
        <w:rPr>
          <w:spacing w:val="14"/>
          <w:sz w:val="17"/>
          <w:szCs w:val="17"/>
        </w:rPr>
        <w:t xml:space="preserve"> </w:t>
      </w:r>
      <w:r w:rsidRPr="00C7663B">
        <w:rPr>
          <w:sz w:val="17"/>
          <w:szCs w:val="17"/>
        </w:rPr>
        <w:t>R</w:t>
      </w:r>
      <w:r w:rsidR="00152227">
        <w:rPr>
          <w:sz w:val="17"/>
          <w:szCs w:val="17"/>
        </w:rPr>
        <w:tab/>
      </w:r>
    </w:p>
    <w:p w14:paraId="63663E95" w14:textId="647BB8E9" w:rsidR="00B232CA" w:rsidRDefault="00B232CA" w:rsidP="00152227">
      <w:pPr>
        <w:pStyle w:val="REG-P0"/>
        <w:tabs>
          <w:tab w:val="right" w:leader="dot" w:pos="8505"/>
        </w:tabs>
        <w:rPr>
          <w:sz w:val="17"/>
          <w:szCs w:val="17"/>
        </w:rPr>
      </w:pPr>
    </w:p>
    <w:p w14:paraId="1B023F61" w14:textId="23AA413B" w:rsidR="00B232CA" w:rsidRDefault="00B232CA" w:rsidP="00B232CA">
      <w:pPr>
        <w:pStyle w:val="REG-P0"/>
        <w:spacing w:after="60"/>
        <w:jc w:val="center"/>
        <w:rPr>
          <w:sz w:val="20"/>
          <w:szCs w:val="20"/>
        </w:rPr>
      </w:pPr>
      <w:r w:rsidRPr="0069214C">
        <w:rPr>
          <w:b/>
          <w:sz w:val="20"/>
          <w:szCs w:val="20"/>
        </w:rPr>
        <w:t>II.</w:t>
      </w:r>
      <w:r w:rsidRPr="00DF7B32">
        <w:rPr>
          <w:sz w:val="20"/>
          <w:szCs w:val="20"/>
        </w:rPr>
        <w:t xml:space="preserve"> AS REGARDS C</w:t>
      </w:r>
      <w:r>
        <w:rPr>
          <w:sz w:val="20"/>
          <w:szCs w:val="20"/>
        </w:rPr>
        <w:t>ONTRIBUTORIES</w:t>
      </w:r>
    </w:p>
    <w:tbl>
      <w:tblPr>
        <w:tblStyle w:val="TableGrid"/>
        <w:tblW w:w="8505" w:type="dxa"/>
        <w:tblLayout w:type="fixed"/>
        <w:tblCellMar>
          <w:top w:w="57" w:type="dxa"/>
          <w:left w:w="68" w:type="dxa"/>
          <w:bottom w:w="57" w:type="dxa"/>
          <w:right w:w="68" w:type="dxa"/>
        </w:tblCellMar>
        <w:tblLook w:val="04A0" w:firstRow="1" w:lastRow="0" w:firstColumn="1" w:lastColumn="0" w:noHBand="0" w:noVBand="1"/>
      </w:tblPr>
      <w:tblGrid>
        <w:gridCol w:w="2830"/>
        <w:gridCol w:w="709"/>
        <w:gridCol w:w="291"/>
        <w:gridCol w:w="418"/>
        <w:gridCol w:w="3544"/>
        <w:gridCol w:w="455"/>
        <w:gridCol w:w="258"/>
      </w:tblGrid>
      <w:tr w:rsidR="004678C7" w:rsidRPr="003205B5" w14:paraId="58C7EC4D" w14:textId="77777777" w:rsidTr="005F4F00">
        <w:tc>
          <w:tcPr>
            <w:tcW w:w="3539" w:type="dxa"/>
            <w:gridSpan w:val="2"/>
            <w:tcBorders>
              <w:top w:val="single" w:sz="12" w:space="0" w:color="auto"/>
              <w:bottom w:val="single" w:sz="4" w:space="0" w:color="auto"/>
            </w:tcBorders>
          </w:tcPr>
          <w:p w14:paraId="40462CE7" w14:textId="77777777" w:rsidR="004678C7" w:rsidRPr="003205B5" w:rsidRDefault="004678C7" w:rsidP="00020836">
            <w:pPr>
              <w:pStyle w:val="REG-P0"/>
              <w:jc w:val="center"/>
              <w:rPr>
                <w:sz w:val="17"/>
                <w:szCs w:val="17"/>
              </w:rPr>
            </w:pPr>
            <w:r w:rsidRPr="003205B5">
              <w:rPr>
                <w:sz w:val="17"/>
                <w:szCs w:val="17"/>
              </w:rPr>
              <w:t>Liabilities</w:t>
            </w:r>
          </w:p>
        </w:tc>
        <w:tc>
          <w:tcPr>
            <w:tcW w:w="709" w:type="dxa"/>
            <w:gridSpan w:val="2"/>
            <w:tcBorders>
              <w:top w:val="single" w:sz="12" w:space="0" w:color="auto"/>
            </w:tcBorders>
          </w:tcPr>
          <w:p w14:paraId="1F3F5B51" w14:textId="77777777" w:rsidR="004678C7" w:rsidRPr="003205B5" w:rsidRDefault="004678C7" w:rsidP="004678C7">
            <w:pPr>
              <w:pStyle w:val="REG-P0"/>
              <w:tabs>
                <w:tab w:val="right" w:leader="dot" w:pos="709"/>
              </w:tabs>
              <w:jc w:val="center"/>
              <w:rPr>
                <w:sz w:val="17"/>
                <w:szCs w:val="17"/>
              </w:rPr>
            </w:pPr>
          </w:p>
        </w:tc>
        <w:tc>
          <w:tcPr>
            <w:tcW w:w="3544" w:type="dxa"/>
            <w:tcBorders>
              <w:top w:val="single" w:sz="12" w:space="0" w:color="auto"/>
              <w:bottom w:val="single" w:sz="4" w:space="0" w:color="auto"/>
            </w:tcBorders>
          </w:tcPr>
          <w:p w14:paraId="5C9EF5DC" w14:textId="77777777" w:rsidR="004678C7" w:rsidRPr="003205B5" w:rsidRDefault="004678C7" w:rsidP="00020836">
            <w:pPr>
              <w:pStyle w:val="REG-P0"/>
              <w:jc w:val="center"/>
              <w:rPr>
                <w:sz w:val="17"/>
                <w:szCs w:val="17"/>
              </w:rPr>
            </w:pPr>
            <w:r w:rsidRPr="003205B5">
              <w:rPr>
                <w:sz w:val="17"/>
                <w:szCs w:val="17"/>
              </w:rPr>
              <w:t>Assets</w:t>
            </w:r>
          </w:p>
        </w:tc>
        <w:tc>
          <w:tcPr>
            <w:tcW w:w="455" w:type="dxa"/>
            <w:tcBorders>
              <w:top w:val="single" w:sz="12" w:space="0" w:color="auto"/>
              <w:bottom w:val="single" w:sz="4" w:space="0" w:color="auto"/>
              <w:right w:val="nil"/>
            </w:tcBorders>
            <w:tcMar>
              <w:left w:w="28" w:type="dxa"/>
              <w:right w:w="28" w:type="dxa"/>
            </w:tcMar>
          </w:tcPr>
          <w:p w14:paraId="594AE50B" w14:textId="77777777" w:rsidR="004678C7" w:rsidRPr="003205B5" w:rsidRDefault="004678C7" w:rsidP="00350639">
            <w:pPr>
              <w:pStyle w:val="REG-P0"/>
              <w:tabs>
                <w:tab w:val="clear" w:pos="567"/>
                <w:tab w:val="right" w:leader="dot" w:pos="714"/>
              </w:tabs>
              <w:jc w:val="center"/>
              <w:rPr>
                <w:sz w:val="17"/>
                <w:szCs w:val="17"/>
              </w:rPr>
            </w:pPr>
          </w:p>
        </w:tc>
        <w:tc>
          <w:tcPr>
            <w:tcW w:w="258" w:type="dxa"/>
            <w:tcBorders>
              <w:top w:val="single" w:sz="12" w:space="0" w:color="auto"/>
              <w:left w:val="nil"/>
              <w:bottom w:val="single" w:sz="4" w:space="0" w:color="auto"/>
            </w:tcBorders>
          </w:tcPr>
          <w:p w14:paraId="2941B4F5" w14:textId="77777777" w:rsidR="004678C7" w:rsidRPr="003205B5" w:rsidRDefault="004678C7" w:rsidP="001A73FF">
            <w:pPr>
              <w:pStyle w:val="REG-P0"/>
              <w:jc w:val="center"/>
              <w:rPr>
                <w:sz w:val="17"/>
                <w:szCs w:val="17"/>
              </w:rPr>
            </w:pPr>
          </w:p>
        </w:tc>
      </w:tr>
      <w:tr w:rsidR="005F4F00" w:rsidRPr="003205B5" w14:paraId="49010AA1" w14:textId="77777777" w:rsidTr="005F4F00">
        <w:trPr>
          <w:trHeight w:val="214"/>
        </w:trPr>
        <w:tc>
          <w:tcPr>
            <w:tcW w:w="2830" w:type="dxa"/>
            <w:tcBorders>
              <w:bottom w:val="nil"/>
            </w:tcBorders>
          </w:tcPr>
          <w:p w14:paraId="32F963C9" w14:textId="77777777" w:rsidR="005F4F00" w:rsidRDefault="005F4F00" w:rsidP="00020836">
            <w:pPr>
              <w:pStyle w:val="REG-P0"/>
              <w:tabs>
                <w:tab w:val="clear" w:pos="567"/>
                <w:tab w:val="left" w:pos="356"/>
                <w:tab w:val="right" w:leader="dot" w:pos="3742"/>
              </w:tabs>
              <w:ind w:left="72" w:hanging="72"/>
              <w:rPr>
                <w:sz w:val="17"/>
                <w:szCs w:val="17"/>
              </w:rPr>
            </w:pPr>
          </w:p>
        </w:tc>
        <w:tc>
          <w:tcPr>
            <w:tcW w:w="709" w:type="dxa"/>
            <w:tcBorders>
              <w:bottom w:val="nil"/>
            </w:tcBorders>
            <w:tcMar>
              <w:left w:w="28" w:type="dxa"/>
              <w:right w:w="28" w:type="dxa"/>
            </w:tcMar>
          </w:tcPr>
          <w:p w14:paraId="60E7ED51" w14:textId="0E678504" w:rsidR="005F4F00" w:rsidRPr="003205B5" w:rsidRDefault="005F4F00" w:rsidP="004678C7">
            <w:pPr>
              <w:pStyle w:val="REG-P0"/>
              <w:tabs>
                <w:tab w:val="right" w:pos="709"/>
              </w:tabs>
              <w:jc w:val="center"/>
              <w:rPr>
                <w:sz w:val="17"/>
                <w:szCs w:val="17"/>
              </w:rPr>
            </w:pPr>
            <w:r w:rsidRPr="003205B5">
              <w:rPr>
                <w:sz w:val="17"/>
                <w:szCs w:val="17"/>
              </w:rPr>
              <w:t>R</w:t>
            </w:r>
            <w:r>
              <w:rPr>
                <w:sz w:val="17"/>
                <w:szCs w:val="17"/>
              </w:rPr>
              <w:t> </w:t>
            </w:r>
            <w:r w:rsidR="00FB7BC8">
              <w:rPr>
                <w:sz w:val="17"/>
                <w:szCs w:val="17"/>
              </w:rPr>
              <w:t>c</w:t>
            </w:r>
          </w:p>
        </w:tc>
        <w:tc>
          <w:tcPr>
            <w:tcW w:w="709" w:type="dxa"/>
            <w:gridSpan w:val="2"/>
            <w:vMerge w:val="restart"/>
          </w:tcPr>
          <w:p w14:paraId="6CDA2A05" w14:textId="5EB1918C" w:rsidR="005F4F00" w:rsidRDefault="005F4F00" w:rsidP="004678C7">
            <w:pPr>
              <w:pStyle w:val="REG-P0"/>
              <w:tabs>
                <w:tab w:val="right" w:leader="dot" w:pos="709"/>
              </w:tabs>
              <w:jc w:val="center"/>
              <w:rPr>
                <w:sz w:val="17"/>
                <w:szCs w:val="17"/>
              </w:rPr>
            </w:pPr>
            <w:r w:rsidRPr="003205B5">
              <w:rPr>
                <w:sz w:val="17"/>
                <w:szCs w:val="17"/>
              </w:rPr>
              <w:t>R</w:t>
            </w:r>
            <w:r>
              <w:rPr>
                <w:sz w:val="17"/>
                <w:szCs w:val="17"/>
              </w:rPr>
              <w:t> </w:t>
            </w:r>
            <w:r w:rsidR="00FB7BC8">
              <w:rPr>
                <w:sz w:val="17"/>
                <w:szCs w:val="17"/>
              </w:rPr>
              <w:t>c</w:t>
            </w:r>
          </w:p>
          <w:p w14:paraId="29FBA094" w14:textId="77777777" w:rsidR="005F4F00" w:rsidRDefault="005F4F00" w:rsidP="004678C7">
            <w:pPr>
              <w:pStyle w:val="REG-P0"/>
              <w:tabs>
                <w:tab w:val="right" w:leader="dot" w:pos="709"/>
              </w:tabs>
              <w:rPr>
                <w:sz w:val="17"/>
                <w:szCs w:val="17"/>
              </w:rPr>
            </w:pPr>
          </w:p>
          <w:p w14:paraId="4C469AD0" w14:textId="354C17CC" w:rsidR="005F4F00" w:rsidRPr="003205B5" w:rsidRDefault="005F4F00" w:rsidP="004678C7">
            <w:pPr>
              <w:pStyle w:val="REG-P0"/>
              <w:tabs>
                <w:tab w:val="right" w:leader="dot" w:pos="709"/>
              </w:tabs>
              <w:rPr>
                <w:sz w:val="17"/>
                <w:szCs w:val="17"/>
              </w:rPr>
            </w:pPr>
            <w:r>
              <w:rPr>
                <w:sz w:val="17"/>
                <w:szCs w:val="17"/>
              </w:rPr>
              <w:tab/>
            </w:r>
          </w:p>
        </w:tc>
        <w:tc>
          <w:tcPr>
            <w:tcW w:w="3544" w:type="dxa"/>
            <w:tcBorders>
              <w:bottom w:val="nil"/>
            </w:tcBorders>
          </w:tcPr>
          <w:p w14:paraId="16049918" w14:textId="58262E4E" w:rsidR="005F4F00" w:rsidRPr="003205B5" w:rsidRDefault="005F4F00" w:rsidP="00020836">
            <w:pPr>
              <w:pStyle w:val="REG-P0"/>
              <w:tabs>
                <w:tab w:val="clear" w:pos="567"/>
                <w:tab w:val="left" w:pos="248"/>
                <w:tab w:val="left" w:pos="390"/>
                <w:tab w:val="right" w:leader="dot" w:pos="3657"/>
              </w:tabs>
              <w:jc w:val="left"/>
              <w:rPr>
                <w:sz w:val="17"/>
                <w:szCs w:val="17"/>
              </w:rPr>
            </w:pPr>
          </w:p>
        </w:tc>
        <w:tc>
          <w:tcPr>
            <w:tcW w:w="713" w:type="dxa"/>
            <w:gridSpan w:val="2"/>
            <w:vMerge w:val="restart"/>
            <w:tcMar>
              <w:left w:w="28" w:type="dxa"/>
              <w:right w:w="28" w:type="dxa"/>
            </w:tcMar>
          </w:tcPr>
          <w:p w14:paraId="3A737064" w14:textId="1E1C2DC9" w:rsidR="005F4F00" w:rsidRDefault="005F4F00" w:rsidP="00350639">
            <w:pPr>
              <w:pStyle w:val="REG-P0"/>
              <w:tabs>
                <w:tab w:val="clear" w:pos="567"/>
                <w:tab w:val="right" w:leader="dot" w:pos="714"/>
              </w:tabs>
              <w:jc w:val="center"/>
              <w:rPr>
                <w:sz w:val="17"/>
                <w:szCs w:val="17"/>
              </w:rPr>
            </w:pPr>
            <w:r w:rsidRPr="003205B5">
              <w:rPr>
                <w:sz w:val="17"/>
                <w:szCs w:val="17"/>
              </w:rPr>
              <w:t>R</w:t>
            </w:r>
            <w:r>
              <w:rPr>
                <w:sz w:val="17"/>
                <w:szCs w:val="17"/>
              </w:rPr>
              <w:t> </w:t>
            </w:r>
            <w:r w:rsidR="00FB7BC8">
              <w:rPr>
                <w:sz w:val="17"/>
                <w:szCs w:val="17"/>
              </w:rPr>
              <w:t>c</w:t>
            </w:r>
          </w:p>
          <w:p w14:paraId="2B90CA44" w14:textId="77777777" w:rsidR="005F4F00" w:rsidRPr="00350639" w:rsidRDefault="005F4F00" w:rsidP="00350639">
            <w:pPr>
              <w:pStyle w:val="REG-P0"/>
              <w:tabs>
                <w:tab w:val="clear" w:pos="567"/>
                <w:tab w:val="right" w:leader="dot" w:pos="714"/>
              </w:tabs>
              <w:rPr>
                <w:sz w:val="15"/>
                <w:szCs w:val="15"/>
              </w:rPr>
            </w:pPr>
          </w:p>
          <w:p w14:paraId="2B5A3E5D" w14:textId="77777777" w:rsidR="005F4F00" w:rsidRPr="00350639" w:rsidRDefault="005F4F00" w:rsidP="00350639">
            <w:pPr>
              <w:pStyle w:val="REG-P0"/>
              <w:tabs>
                <w:tab w:val="clear" w:pos="567"/>
                <w:tab w:val="right" w:leader="dot" w:pos="714"/>
              </w:tabs>
              <w:rPr>
                <w:sz w:val="15"/>
                <w:szCs w:val="15"/>
              </w:rPr>
            </w:pPr>
          </w:p>
          <w:p w14:paraId="1148A346" w14:textId="77777777" w:rsidR="005F4F00" w:rsidRDefault="005F4F00" w:rsidP="00350639">
            <w:pPr>
              <w:pStyle w:val="REG-P0"/>
              <w:tabs>
                <w:tab w:val="clear" w:pos="567"/>
                <w:tab w:val="right" w:leader="dot" w:pos="714"/>
              </w:tabs>
              <w:rPr>
                <w:sz w:val="17"/>
                <w:szCs w:val="17"/>
              </w:rPr>
            </w:pPr>
            <w:r>
              <w:rPr>
                <w:sz w:val="17"/>
                <w:szCs w:val="17"/>
              </w:rPr>
              <w:tab/>
            </w:r>
          </w:p>
          <w:p w14:paraId="35542759" w14:textId="77777777" w:rsidR="005F4F00" w:rsidRDefault="005F4F00" w:rsidP="00350639">
            <w:pPr>
              <w:pStyle w:val="REG-P0"/>
              <w:tabs>
                <w:tab w:val="clear" w:pos="567"/>
                <w:tab w:val="right" w:leader="dot" w:pos="714"/>
              </w:tabs>
              <w:rPr>
                <w:sz w:val="17"/>
                <w:szCs w:val="17"/>
              </w:rPr>
            </w:pPr>
          </w:p>
          <w:p w14:paraId="6DF68B47" w14:textId="77777777" w:rsidR="005F4F00" w:rsidRDefault="005F4F00" w:rsidP="00350639">
            <w:pPr>
              <w:pStyle w:val="REG-P0"/>
              <w:tabs>
                <w:tab w:val="clear" w:pos="567"/>
                <w:tab w:val="right" w:leader="dot" w:pos="714"/>
              </w:tabs>
              <w:rPr>
                <w:sz w:val="17"/>
                <w:szCs w:val="17"/>
              </w:rPr>
            </w:pPr>
          </w:p>
          <w:p w14:paraId="02140615" w14:textId="77777777" w:rsidR="005F4F00" w:rsidRDefault="005F4F00" w:rsidP="00350639">
            <w:pPr>
              <w:pStyle w:val="REG-P0"/>
              <w:tabs>
                <w:tab w:val="clear" w:pos="567"/>
                <w:tab w:val="right" w:leader="dot" w:pos="714"/>
              </w:tabs>
              <w:rPr>
                <w:sz w:val="17"/>
                <w:szCs w:val="17"/>
              </w:rPr>
            </w:pPr>
          </w:p>
          <w:p w14:paraId="2D241483" w14:textId="77777777" w:rsidR="005F4F00" w:rsidRDefault="005F4F00" w:rsidP="00350639">
            <w:pPr>
              <w:pStyle w:val="REG-P0"/>
              <w:tabs>
                <w:tab w:val="clear" w:pos="567"/>
                <w:tab w:val="right" w:leader="dot" w:pos="714"/>
              </w:tabs>
              <w:rPr>
                <w:sz w:val="17"/>
                <w:szCs w:val="17"/>
              </w:rPr>
            </w:pPr>
          </w:p>
          <w:p w14:paraId="45D6CC91" w14:textId="77777777" w:rsidR="005F4F00" w:rsidRDefault="005F4F00" w:rsidP="00350639">
            <w:pPr>
              <w:pStyle w:val="REG-P0"/>
              <w:tabs>
                <w:tab w:val="clear" w:pos="567"/>
                <w:tab w:val="right" w:leader="dot" w:pos="714"/>
              </w:tabs>
              <w:rPr>
                <w:sz w:val="17"/>
                <w:szCs w:val="17"/>
              </w:rPr>
            </w:pPr>
          </w:p>
          <w:p w14:paraId="38043CF4" w14:textId="77777777" w:rsidR="005F4F00" w:rsidRDefault="005F4F00" w:rsidP="00350639">
            <w:pPr>
              <w:pStyle w:val="REG-P0"/>
              <w:tabs>
                <w:tab w:val="clear" w:pos="567"/>
                <w:tab w:val="right" w:leader="dot" w:pos="714"/>
              </w:tabs>
              <w:rPr>
                <w:sz w:val="17"/>
                <w:szCs w:val="17"/>
              </w:rPr>
            </w:pPr>
          </w:p>
          <w:p w14:paraId="2E54820D" w14:textId="77777777" w:rsidR="005F4F00" w:rsidRPr="00BE15D6" w:rsidRDefault="005F4F00" w:rsidP="00350639">
            <w:pPr>
              <w:pStyle w:val="REG-P0"/>
              <w:tabs>
                <w:tab w:val="clear" w:pos="567"/>
                <w:tab w:val="right" w:leader="dot" w:pos="714"/>
              </w:tabs>
              <w:rPr>
                <w:sz w:val="21"/>
                <w:szCs w:val="21"/>
              </w:rPr>
            </w:pPr>
          </w:p>
          <w:p w14:paraId="307D10FA" w14:textId="7B0DF89F" w:rsidR="005F4F00" w:rsidRPr="003205B5" w:rsidRDefault="005F4F00" w:rsidP="00350639">
            <w:pPr>
              <w:pStyle w:val="REG-P0"/>
              <w:tabs>
                <w:tab w:val="clear" w:pos="567"/>
                <w:tab w:val="right" w:leader="dot" w:pos="714"/>
              </w:tabs>
              <w:rPr>
                <w:sz w:val="17"/>
                <w:szCs w:val="17"/>
              </w:rPr>
            </w:pPr>
            <w:r>
              <w:rPr>
                <w:sz w:val="17"/>
                <w:szCs w:val="17"/>
              </w:rPr>
              <w:tab/>
            </w:r>
          </w:p>
        </w:tc>
      </w:tr>
      <w:tr w:rsidR="005F4F00" w:rsidRPr="003205B5" w14:paraId="2E860CC8" w14:textId="77777777" w:rsidTr="005F4F00">
        <w:trPr>
          <w:trHeight w:val="455"/>
        </w:trPr>
        <w:tc>
          <w:tcPr>
            <w:tcW w:w="2830" w:type="dxa"/>
            <w:tcBorders>
              <w:top w:val="nil"/>
              <w:bottom w:val="nil"/>
            </w:tcBorders>
          </w:tcPr>
          <w:p w14:paraId="07847E23" w14:textId="77B341FE" w:rsidR="005F4F00" w:rsidRPr="00020836" w:rsidRDefault="005F4F00" w:rsidP="00020836">
            <w:pPr>
              <w:pStyle w:val="TableParagraph"/>
              <w:ind w:left="6"/>
              <w:rPr>
                <w:rFonts w:cs="Times New Roman"/>
                <w:sz w:val="17"/>
              </w:rPr>
            </w:pPr>
            <w:r w:rsidRPr="00020836">
              <w:rPr>
                <w:rFonts w:cs="Times New Roman"/>
                <w:sz w:val="17"/>
              </w:rPr>
              <w:t>Capital issued and allotted:</w:t>
            </w:r>
          </w:p>
          <w:p w14:paraId="00E7A889" w14:textId="57B0F180" w:rsidR="005F4F00" w:rsidRPr="00020836" w:rsidRDefault="005F4F00" w:rsidP="00F10B00">
            <w:pPr>
              <w:pStyle w:val="TableParagraph"/>
              <w:tabs>
                <w:tab w:val="right" w:leader="dot" w:pos="2700"/>
              </w:tabs>
              <w:ind w:left="289" w:hanging="159"/>
              <w:rPr>
                <w:rFonts w:cs="Times New Roman"/>
                <w:sz w:val="17"/>
              </w:rPr>
            </w:pPr>
            <w:r w:rsidRPr="00020836">
              <w:rPr>
                <w:rFonts w:cs="Times New Roman"/>
                <w:sz w:val="17"/>
              </w:rPr>
              <w:t>Founder’s share of</w:t>
            </w:r>
            <w:r>
              <w:rPr>
                <w:rFonts w:cs="Times New Roman"/>
                <w:sz w:val="17"/>
              </w:rPr>
              <w:t xml:space="preserve"> </w:t>
            </w:r>
            <w:r w:rsidRPr="00020836">
              <w:rPr>
                <w:rFonts w:cs="Times New Roman"/>
                <w:sz w:val="17"/>
              </w:rPr>
              <w:t>R</w:t>
            </w:r>
            <w:r>
              <w:rPr>
                <w:rFonts w:cs="Times New Roman"/>
                <w:sz w:val="17"/>
              </w:rPr>
              <w:tab/>
            </w:r>
            <w:r w:rsidRPr="00020836">
              <w:rPr>
                <w:rFonts w:cs="Times New Roman"/>
                <w:sz w:val="17"/>
              </w:rPr>
              <w:t>per share</w:t>
            </w:r>
          </w:p>
          <w:p w14:paraId="52393C80" w14:textId="3A2D9E7C" w:rsidR="005F4F00" w:rsidRPr="00020836" w:rsidRDefault="005F4F00" w:rsidP="00F10B00">
            <w:pPr>
              <w:pStyle w:val="TableParagraph"/>
              <w:tabs>
                <w:tab w:val="right" w:leader="dot" w:pos="2700"/>
              </w:tabs>
              <w:ind w:left="289" w:hanging="159"/>
              <w:rPr>
                <w:rFonts w:cs="Times New Roman"/>
                <w:sz w:val="17"/>
              </w:rPr>
            </w:pPr>
            <w:r w:rsidRPr="00020836">
              <w:rPr>
                <w:rFonts w:cs="Times New Roman"/>
                <w:sz w:val="17"/>
              </w:rPr>
              <w:t>Ordinary shares of</w:t>
            </w:r>
            <w:r>
              <w:rPr>
                <w:rFonts w:cs="Times New Roman"/>
                <w:sz w:val="17"/>
              </w:rPr>
              <w:t xml:space="preserve"> </w:t>
            </w:r>
            <w:r w:rsidRPr="00020836">
              <w:rPr>
                <w:rFonts w:cs="Times New Roman"/>
                <w:sz w:val="17"/>
              </w:rPr>
              <w:t>R</w:t>
            </w:r>
            <w:r>
              <w:rPr>
                <w:rFonts w:cs="Times New Roman"/>
                <w:sz w:val="17"/>
              </w:rPr>
              <w:tab/>
            </w:r>
            <w:r w:rsidRPr="00020836">
              <w:rPr>
                <w:rFonts w:cs="Times New Roman"/>
                <w:sz w:val="17"/>
              </w:rPr>
              <w:t>per share</w:t>
            </w:r>
          </w:p>
          <w:p w14:paraId="78D2E532" w14:textId="0325C382" w:rsidR="005F4F00" w:rsidRPr="00020836" w:rsidRDefault="005F4F00" w:rsidP="00F10B00">
            <w:pPr>
              <w:pStyle w:val="TableParagraph"/>
              <w:tabs>
                <w:tab w:val="right" w:leader="dot" w:pos="2700"/>
              </w:tabs>
              <w:ind w:left="289" w:hanging="159"/>
              <w:rPr>
                <w:rFonts w:cs="Times New Roman"/>
                <w:sz w:val="17"/>
              </w:rPr>
            </w:pPr>
            <w:r w:rsidRPr="00020836">
              <w:rPr>
                <w:rFonts w:cs="Times New Roman"/>
                <w:sz w:val="17"/>
              </w:rPr>
              <w:t>Preference shares of</w:t>
            </w:r>
            <w:r>
              <w:rPr>
                <w:rFonts w:cs="Times New Roman"/>
                <w:sz w:val="17"/>
              </w:rPr>
              <w:t xml:space="preserve"> </w:t>
            </w:r>
            <w:r w:rsidRPr="00020836">
              <w:rPr>
                <w:rFonts w:cs="Times New Roman"/>
                <w:sz w:val="17"/>
              </w:rPr>
              <w:t>R</w:t>
            </w:r>
            <w:r>
              <w:rPr>
                <w:rFonts w:cs="Times New Roman"/>
                <w:sz w:val="17"/>
              </w:rPr>
              <w:tab/>
            </w:r>
            <w:r w:rsidRPr="00020836">
              <w:rPr>
                <w:rFonts w:cs="Times New Roman"/>
                <w:sz w:val="17"/>
              </w:rPr>
              <w:t>per share</w:t>
            </w:r>
          </w:p>
          <w:p w14:paraId="4D2B2F49" w14:textId="32FF3419" w:rsidR="005F4F00" w:rsidRPr="005D51A9" w:rsidRDefault="005F4F00" w:rsidP="00F54CF0">
            <w:pPr>
              <w:pStyle w:val="REG-P085pt"/>
            </w:pPr>
            <w:r w:rsidRPr="00020836">
              <w:t>Particulars of any other capital</w:t>
            </w:r>
            <w:r>
              <w:tab/>
            </w:r>
            <w:r>
              <w:br/>
            </w:r>
            <w:r>
              <w:tab/>
            </w:r>
          </w:p>
        </w:tc>
        <w:tc>
          <w:tcPr>
            <w:tcW w:w="709" w:type="dxa"/>
            <w:tcBorders>
              <w:top w:val="nil"/>
              <w:bottom w:val="single" w:sz="4" w:space="0" w:color="auto"/>
            </w:tcBorders>
            <w:tcMar>
              <w:left w:w="28" w:type="dxa"/>
              <w:right w:w="28" w:type="dxa"/>
            </w:tcMar>
          </w:tcPr>
          <w:p w14:paraId="12D28C1F" w14:textId="4339B245" w:rsidR="005F4F00" w:rsidRDefault="005F4F00" w:rsidP="004678C7">
            <w:pPr>
              <w:pStyle w:val="REG-P0"/>
              <w:tabs>
                <w:tab w:val="clear" w:pos="567"/>
                <w:tab w:val="right" w:leader="dot" w:pos="709"/>
              </w:tabs>
              <w:rPr>
                <w:sz w:val="17"/>
                <w:szCs w:val="17"/>
              </w:rPr>
            </w:pPr>
          </w:p>
          <w:p w14:paraId="1778CDA5" w14:textId="472AD904" w:rsidR="005F4F00" w:rsidRDefault="005F4F00" w:rsidP="004678C7">
            <w:pPr>
              <w:pStyle w:val="REG-P0"/>
              <w:tabs>
                <w:tab w:val="clear" w:pos="567"/>
                <w:tab w:val="right" w:leader="dot" w:pos="709"/>
              </w:tabs>
              <w:rPr>
                <w:sz w:val="17"/>
                <w:szCs w:val="17"/>
              </w:rPr>
            </w:pPr>
            <w:r>
              <w:rPr>
                <w:sz w:val="17"/>
                <w:szCs w:val="17"/>
              </w:rPr>
              <w:tab/>
            </w:r>
          </w:p>
          <w:p w14:paraId="51D452A2" w14:textId="27CAC3AD" w:rsidR="005F4F00" w:rsidRDefault="005F4F00" w:rsidP="004678C7">
            <w:pPr>
              <w:pStyle w:val="REG-P0"/>
              <w:tabs>
                <w:tab w:val="clear" w:pos="567"/>
                <w:tab w:val="right" w:leader="dot" w:pos="709"/>
              </w:tabs>
              <w:rPr>
                <w:sz w:val="17"/>
                <w:szCs w:val="17"/>
              </w:rPr>
            </w:pPr>
            <w:r>
              <w:rPr>
                <w:sz w:val="17"/>
                <w:szCs w:val="17"/>
              </w:rPr>
              <w:tab/>
            </w:r>
          </w:p>
          <w:p w14:paraId="28C1790C" w14:textId="39140787" w:rsidR="005F4F00" w:rsidRDefault="005F4F00" w:rsidP="004678C7">
            <w:pPr>
              <w:pStyle w:val="REG-P0"/>
              <w:tabs>
                <w:tab w:val="clear" w:pos="567"/>
                <w:tab w:val="right" w:leader="dot" w:pos="709"/>
              </w:tabs>
              <w:rPr>
                <w:sz w:val="17"/>
                <w:szCs w:val="17"/>
              </w:rPr>
            </w:pPr>
            <w:r>
              <w:rPr>
                <w:sz w:val="17"/>
                <w:szCs w:val="17"/>
              </w:rPr>
              <w:tab/>
            </w:r>
          </w:p>
          <w:p w14:paraId="50719CE2" w14:textId="5AB263B1" w:rsidR="005F4F00" w:rsidRDefault="005F4F00" w:rsidP="004678C7">
            <w:pPr>
              <w:pStyle w:val="REG-P0"/>
              <w:tabs>
                <w:tab w:val="clear" w:pos="567"/>
                <w:tab w:val="right" w:leader="dot" w:pos="709"/>
              </w:tabs>
              <w:rPr>
                <w:sz w:val="17"/>
                <w:szCs w:val="17"/>
              </w:rPr>
            </w:pPr>
            <w:r>
              <w:rPr>
                <w:sz w:val="17"/>
                <w:szCs w:val="17"/>
              </w:rPr>
              <w:tab/>
            </w:r>
          </w:p>
          <w:p w14:paraId="0CC1D2DF" w14:textId="05987CFA" w:rsidR="005F4F00" w:rsidRDefault="005F4F00" w:rsidP="004678C7">
            <w:pPr>
              <w:pStyle w:val="REG-P0"/>
              <w:tabs>
                <w:tab w:val="clear" w:pos="567"/>
                <w:tab w:val="right" w:leader="dot" w:pos="709"/>
              </w:tabs>
              <w:rPr>
                <w:sz w:val="17"/>
                <w:szCs w:val="17"/>
              </w:rPr>
            </w:pPr>
            <w:r>
              <w:rPr>
                <w:sz w:val="17"/>
                <w:szCs w:val="17"/>
              </w:rPr>
              <w:tab/>
            </w:r>
          </w:p>
        </w:tc>
        <w:tc>
          <w:tcPr>
            <w:tcW w:w="709" w:type="dxa"/>
            <w:gridSpan w:val="2"/>
            <w:vMerge/>
          </w:tcPr>
          <w:p w14:paraId="1F9A5D6B" w14:textId="77777777" w:rsidR="005F4F00" w:rsidRPr="003205B5" w:rsidRDefault="005F4F00" w:rsidP="004678C7">
            <w:pPr>
              <w:pStyle w:val="REG-P0"/>
              <w:tabs>
                <w:tab w:val="right" w:leader="dot" w:pos="709"/>
              </w:tabs>
              <w:jc w:val="center"/>
              <w:rPr>
                <w:sz w:val="17"/>
                <w:szCs w:val="17"/>
              </w:rPr>
            </w:pPr>
          </w:p>
        </w:tc>
        <w:tc>
          <w:tcPr>
            <w:tcW w:w="3544" w:type="dxa"/>
            <w:tcBorders>
              <w:top w:val="nil"/>
              <w:bottom w:val="nil"/>
            </w:tcBorders>
          </w:tcPr>
          <w:p w14:paraId="7FFE9202" w14:textId="7BB30764" w:rsidR="005F4F00" w:rsidRPr="003205B5" w:rsidRDefault="005F4F00" w:rsidP="005643AB">
            <w:pPr>
              <w:pStyle w:val="TableParagraph"/>
              <w:tabs>
                <w:tab w:val="right" w:leader="dot" w:pos="3544"/>
              </w:tabs>
              <w:rPr>
                <w:rFonts w:cs="Times New Roman"/>
                <w:sz w:val="17"/>
                <w:szCs w:val="17"/>
              </w:rPr>
            </w:pPr>
            <w:r w:rsidRPr="008C3FE8">
              <w:rPr>
                <w:rFonts w:cs="Times New Roman"/>
                <w:sz w:val="17"/>
              </w:rPr>
              <w:t>Estimated surplus as above</w:t>
            </w:r>
            <w:r w:rsidRPr="008C3FE8">
              <w:rPr>
                <w:rFonts w:cs="Times New Roman"/>
                <w:spacing w:val="1"/>
                <w:sz w:val="17"/>
              </w:rPr>
              <w:t xml:space="preserve"> </w:t>
            </w:r>
            <w:r w:rsidRPr="008C3FE8">
              <w:rPr>
                <w:rFonts w:cs="Times New Roman"/>
                <w:sz w:val="17"/>
              </w:rPr>
              <w:t>(if any), subject to costs of</w:t>
            </w:r>
            <w:r w:rsidRPr="008C3FE8">
              <w:rPr>
                <w:rFonts w:cs="Times New Roman"/>
                <w:spacing w:val="1"/>
                <w:sz w:val="17"/>
              </w:rPr>
              <w:t xml:space="preserve"> </w:t>
            </w:r>
            <w:r w:rsidRPr="008C3FE8">
              <w:rPr>
                <w:rFonts w:cs="Times New Roman"/>
                <w:sz w:val="17"/>
              </w:rPr>
              <w:t>liquidation</w:t>
            </w:r>
            <w:r>
              <w:rPr>
                <w:rFonts w:cs="Times New Roman"/>
                <w:sz w:val="17"/>
              </w:rPr>
              <w:tab/>
            </w:r>
          </w:p>
        </w:tc>
        <w:tc>
          <w:tcPr>
            <w:tcW w:w="713" w:type="dxa"/>
            <w:gridSpan w:val="2"/>
            <w:vMerge/>
            <w:tcMar>
              <w:left w:w="28" w:type="dxa"/>
              <w:right w:w="28" w:type="dxa"/>
            </w:tcMar>
          </w:tcPr>
          <w:p w14:paraId="477354B9" w14:textId="77777777" w:rsidR="005F4F00" w:rsidRPr="003205B5" w:rsidRDefault="005F4F00" w:rsidP="00350639">
            <w:pPr>
              <w:pStyle w:val="REG-P0"/>
              <w:tabs>
                <w:tab w:val="clear" w:pos="567"/>
                <w:tab w:val="right" w:leader="dot" w:pos="714"/>
              </w:tabs>
              <w:rPr>
                <w:sz w:val="17"/>
                <w:szCs w:val="17"/>
              </w:rPr>
            </w:pPr>
          </w:p>
        </w:tc>
      </w:tr>
      <w:tr w:rsidR="005F4F00" w:rsidRPr="003205B5" w14:paraId="33620B3A" w14:textId="77777777" w:rsidTr="005F4F00">
        <w:tc>
          <w:tcPr>
            <w:tcW w:w="2830" w:type="dxa"/>
            <w:tcBorders>
              <w:top w:val="nil"/>
              <w:bottom w:val="nil"/>
            </w:tcBorders>
          </w:tcPr>
          <w:p w14:paraId="510F5D55" w14:textId="3A5435B6" w:rsidR="005F4F00" w:rsidRPr="00AE2E0A" w:rsidRDefault="005F4F00" w:rsidP="005D51A9">
            <w:pPr>
              <w:pStyle w:val="REG-P0"/>
              <w:tabs>
                <w:tab w:val="clear" w:pos="567"/>
                <w:tab w:val="left" w:pos="356"/>
                <w:tab w:val="right" w:leader="dot" w:pos="3742"/>
              </w:tabs>
              <w:ind w:left="72" w:hanging="72"/>
              <w:jc w:val="left"/>
              <w:rPr>
                <w:sz w:val="17"/>
                <w:szCs w:val="17"/>
              </w:rPr>
            </w:pPr>
            <w:r w:rsidRPr="00AE2E0A">
              <w:rPr>
                <w:i/>
                <w:sz w:val="17"/>
              </w:rPr>
              <w:t xml:space="preserve">Less </w:t>
            </w:r>
            <w:r w:rsidRPr="00AE2E0A">
              <w:rPr>
                <w:sz w:val="17"/>
              </w:rPr>
              <w:t>unpaid calls estimated to be irrecoverable</w:t>
            </w:r>
            <w:r w:rsidRPr="00AE2E0A">
              <w:rPr>
                <w:sz w:val="17"/>
              </w:rPr>
              <w:tab/>
            </w:r>
          </w:p>
        </w:tc>
        <w:tc>
          <w:tcPr>
            <w:tcW w:w="709" w:type="dxa"/>
            <w:tcBorders>
              <w:top w:val="single" w:sz="4" w:space="0" w:color="auto"/>
              <w:bottom w:val="single" w:sz="4" w:space="0" w:color="auto"/>
            </w:tcBorders>
            <w:tcMar>
              <w:left w:w="28" w:type="dxa"/>
              <w:right w:w="28" w:type="dxa"/>
            </w:tcMar>
          </w:tcPr>
          <w:p w14:paraId="6C260405" w14:textId="77777777" w:rsidR="005F4F00" w:rsidRDefault="005F4F00" w:rsidP="004678C7">
            <w:pPr>
              <w:pStyle w:val="REG-P0"/>
              <w:tabs>
                <w:tab w:val="clear" w:pos="567"/>
                <w:tab w:val="right" w:leader="dot" w:pos="709"/>
              </w:tabs>
              <w:rPr>
                <w:sz w:val="17"/>
                <w:szCs w:val="17"/>
              </w:rPr>
            </w:pPr>
          </w:p>
          <w:p w14:paraId="557C7419" w14:textId="097519A6" w:rsidR="005F4F00" w:rsidRDefault="005F4F00" w:rsidP="004678C7">
            <w:pPr>
              <w:pStyle w:val="REG-P0"/>
              <w:tabs>
                <w:tab w:val="clear" w:pos="567"/>
                <w:tab w:val="right" w:leader="dot" w:pos="709"/>
              </w:tabs>
              <w:rPr>
                <w:sz w:val="17"/>
                <w:szCs w:val="17"/>
              </w:rPr>
            </w:pPr>
            <w:r>
              <w:rPr>
                <w:sz w:val="17"/>
                <w:szCs w:val="17"/>
              </w:rPr>
              <w:tab/>
            </w:r>
          </w:p>
        </w:tc>
        <w:tc>
          <w:tcPr>
            <w:tcW w:w="291" w:type="dxa"/>
            <w:tcBorders>
              <w:right w:val="nil"/>
            </w:tcBorders>
          </w:tcPr>
          <w:p w14:paraId="227EC457" w14:textId="77777777" w:rsidR="005F4F00" w:rsidRPr="003205B5" w:rsidRDefault="005F4F00" w:rsidP="004678C7">
            <w:pPr>
              <w:pStyle w:val="REG-P0"/>
              <w:tabs>
                <w:tab w:val="right" w:leader="dot" w:pos="709"/>
              </w:tabs>
              <w:jc w:val="center"/>
              <w:rPr>
                <w:sz w:val="17"/>
                <w:szCs w:val="17"/>
              </w:rPr>
            </w:pPr>
          </w:p>
        </w:tc>
        <w:tc>
          <w:tcPr>
            <w:tcW w:w="418" w:type="dxa"/>
            <w:tcBorders>
              <w:left w:val="nil"/>
            </w:tcBorders>
          </w:tcPr>
          <w:p w14:paraId="743F0E9A" w14:textId="77777777" w:rsidR="005F4F00" w:rsidRPr="003205B5" w:rsidRDefault="005F4F00" w:rsidP="004678C7">
            <w:pPr>
              <w:pStyle w:val="REG-P0"/>
              <w:tabs>
                <w:tab w:val="right" w:leader="dot" w:pos="709"/>
              </w:tabs>
              <w:jc w:val="center"/>
              <w:rPr>
                <w:sz w:val="17"/>
                <w:szCs w:val="17"/>
              </w:rPr>
            </w:pPr>
          </w:p>
        </w:tc>
        <w:tc>
          <w:tcPr>
            <w:tcW w:w="3544" w:type="dxa"/>
            <w:tcBorders>
              <w:top w:val="nil"/>
              <w:bottom w:val="nil"/>
            </w:tcBorders>
          </w:tcPr>
          <w:p w14:paraId="32201159" w14:textId="7EC01B9C" w:rsidR="005F4F00" w:rsidRPr="003205B5" w:rsidRDefault="005F4F00" w:rsidP="005643AB">
            <w:pPr>
              <w:pStyle w:val="TableParagraph"/>
              <w:tabs>
                <w:tab w:val="left" w:pos="248"/>
                <w:tab w:val="right" w:leader="dot" w:pos="3544"/>
                <w:tab w:val="right" w:leader="dot" w:pos="3657"/>
              </w:tabs>
              <w:ind w:left="391" w:hanging="391"/>
              <w:rPr>
                <w:rFonts w:cs="Times New Roman"/>
                <w:sz w:val="17"/>
                <w:szCs w:val="17"/>
              </w:rPr>
            </w:pPr>
          </w:p>
        </w:tc>
        <w:tc>
          <w:tcPr>
            <w:tcW w:w="713" w:type="dxa"/>
            <w:gridSpan w:val="2"/>
            <w:vMerge/>
            <w:tcMar>
              <w:left w:w="28" w:type="dxa"/>
              <w:right w:w="28" w:type="dxa"/>
            </w:tcMar>
          </w:tcPr>
          <w:p w14:paraId="0B82C8E7" w14:textId="77777777" w:rsidR="005F4F00" w:rsidRPr="003205B5" w:rsidRDefault="005F4F00" w:rsidP="00350639">
            <w:pPr>
              <w:pStyle w:val="REG-P0"/>
              <w:tabs>
                <w:tab w:val="clear" w:pos="567"/>
                <w:tab w:val="right" w:leader="dot" w:pos="714"/>
              </w:tabs>
              <w:rPr>
                <w:sz w:val="17"/>
                <w:szCs w:val="17"/>
              </w:rPr>
            </w:pPr>
          </w:p>
        </w:tc>
      </w:tr>
      <w:tr w:rsidR="005F4F00" w:rsidRPr="003205B5" w14:paraId="06D2727A" w14:textId="77777777" w:rsidTr="005F4F00">
        <w:trPr>
          <w:trHeight w:val="167"/>
        </w:trPr>
        <w:tc>
          <w:tcPr>
            <w:tcW w:w="3539" w:type="dxa"/>
            <w:gridSpan w:val="2"/>
            <w:tcBorders>
              <w:top w:val="nil"/>
              <w:bottom w:val="nil"/>
            </w:tcBorders>
          </w:tcPr>
          <w:p w14:paraId="3C5020A7" w14:textId="2E2DE586" w:rsidR="005F4F00" w:rsidRDefault="005F4F00" w:rsidP="005D51A9">
            <w:pPr>
              <w:pStyle w:val="REG-P0"/>
              <w:tabs>
                <w:tab w:val="clear" w:pos="567"/>
                <w:tab w:val="left" w:pos="356"/>
                <w:tab w:val="right" w:leader="dot" w:pos="3742"/>
              </w:tabs>
              <w:ind w:left="72" w:hanging="72"/>
              <w:jc w:val="left"/>
              <w:rPr>
                <w:sz w:val="17"/>
                <w:szCs w:val="17"/>
              </w:rPr>
            </w:pPr>
            <w:r w:rsidRPr="008C3FE8">
              <w:rPr>
                <w:i/>
                <w:sz w:val="17"/>
              </w:rPr>
              <w:t>Add</w:t>
            </w:r>
            <w:r w:rsidRPr="008C3FE8">
              <w:rPr>
                <w:i/>
                <w:spacing w:val="16"/>
                <w:sz w:val="17"/>
              </w:rPr>
              <w:t xml:space="preserve"> </w:t>
            </w:r>
            <w:r w:rsidRPr="008C3FE8">
              <w:rPr>
                <w:sz w:val="17"/>
              </w:rPr>
              <w:t>deficiency</w:t>
            </w:r>
            <w:r w:rsidRPr="008C3FE8">
              <w:rPr>
                <w:spacing w:val="24"/>
                <w:sz w:val="17"/>
              </w:rPr>
              <w:t xml:space="preserve"> </w:t>
            </w:r>
            <w:r w:rsidRPr="008C3FE8">
              <w:rPr>
                <w:sz w:val="17"/>
              </w:rPr>
              <w:t>to</w:t>
            </w:r>
            <w:r w:rsidRPr="008C3FE8">
              <w:rPr>
                <w:spacing w:val="23"/>
                <w:sz w:val="17"/>
              </w:rPr>
              <w:t xml:space="preserve"> </w:t>
            </w:r>
            <w:r w:rsidRPr="008C3FE8">
              <w:rPr>
                <w:sz w:val="17"/>
              </w:rPr>
              <w:t>meet</w:t>
            </w:r>
            <w:r w:rsidRPr="008C3FE8">
              <w:rPr>
                <w:spacing w:val="9"/>
                <w:sz w:val="17"/>
              </w:rPr>
              <w:t xml:space="preserve"> </w:t>
            </w:r>
            <w:r w:rsidRPr="008C3FE8">
              <w:rPr>
                <w:sz w:val="17"/>
              </w:rPr>
              <w:t>liabilities</w:t>
            </w:r>
            <w:r>
              <w:rPr>
                <w:spacing w:val="20"/>
                <w:sz w:val="17"/>
              </w:rPr>
              <w:t xml:space="preserve"> </w:t>
            </w:r>
            <w:r w:rsidRPr="008C3FE8">
              <w:rPr>
                <w:sz w:val="17"/>
              </w:rPr>
              <w:t>as</w:t>
            </w:r>
            <w:r>
              <w:rPr>
                <w:sz w:val="17"/>
              </w:rPr>
              <w:t xml:space="preserve"> </w:t>
            </w:r>
            <w:r w:rsidRPr="008C3FE8">
              <w:rPr>
                <w:sz w:val="17"/>
              </w:rPr>
              <w:t>above</w:t>
            </w:r>
            <w:r>
              <w:rPr>
                <w:sz w:val="17"/>
              </w:rPr>
              <w:tab/>
            </w:r>
          </w:p>
        </w:tc>
        <w:tc>
          <w:tcPr>
            <w:tcW w:w="709" w:type="dxa"/>
            <w:gridSpan w:val="2"/>
            <w:tcMar>
              <w:left w:w="28" w:type="dxa"/>
              <w:right w:w="28" w:type="dxa"/>
            </w:tcMar>
          </w:tcPr>
          <w:p w14:paraId="7852DC6A" w14:textId="003A8F0D" w:rsidR="005F4F00" w:rsidRPr="003205B5" w:rsidRDefault="005F4F00" w:rsidP="004678C7">
            <w:pPr>
              <w:pStyle w:val="REG-P0"/>
              <w:tabs>
                <w:tab w:val="clear" w:pos="567"/>
                <w:tab w:val="right" w:leader="dot" w:pos="709"/>
              </w:tabs>
              <w:jc w:val="left"/>
              <w:rPr>
                <w:sz w:val="17"/>
                <w:szCs w:val="17"/>
              </w:rPr>
            </w:pPr>
            <w:r>
              <w:rPr>
                <w:sz w:val="17"/>
                <w:szCs w:val="17"/>
              </w:rPr>
              <w:tab/>
            </w:r>
          </w:p>
        </w:tc>
        <w:tc>
          <w:tcPr>
            <w:tcW w:w="3544" w:type="dxa"/>
            <w:tcBorders>
              <w:top w:val="nil"/>
              <w:bottom w:val="nil"/>
            </w:tcBorders>
          </w:tcPr>
          <w:p w14:paraId="1DDECA11" w14:textId="2AF029A8" w:rsidR="005F4F00" w:rsidRPr="003205B5" w:rsidRDefault="005F4F00" w:rsidP="00020836">
            <w:pPr>
              <w:pStyle w:val="TableParagraph"/>
              <w:tabs>
                <w:tab w:val="left" w:pos="248"/>
                <w:tab w:val="right" w:leader="dot" w:pos="3657"/>
              </w:tabs>
              <w:ind w:left="391" w:hanging="391"/>
              <w:rPr>
                <w:rFonts w:cs="Times New Roman"/>
                <w:sz w:val="17"/>
                <w:szCs w:val="17"/>
              </w:rPr>
            </w:pPr>
            <w:r w:rsidRPr="008C3FE8">
              <w:rPr>
                <w:rFonts w:cs="Times New Roman"/>
                <w:sz w:val="17"/>
              </w:rPr>
              <w:t>Total</w:t>
            </w:r>
            <w:r w:rsidRPr="008C3FE8">
              <w:rPr>
                <w:rFonts w:cs="Times New Roman"/>
                <w:spacing w:val="27"/>
                <w:sz w:val="17"/>
              </w:rPr>
              <w:t xml:space="preserve"> </w:t>
            </w:r>
            <w:r w:rsidRPr="008C3FE8">
              <w:rPr>
                <w:rFonts w:cs="Times New Roman"/>
                <w:sz w:val="17"/>
              </w:rPr>
              <w:t>deficiency*</w:t>
            </w:r>
            <w:r>
              <w:rPr>
                <w:rFonts w:cs="Times New Roman"/>
                <w:sz w:val="17"/>
              </w:rPr>
              <w:tab/>
            </w:r>
          </w:p>
        </w:tc>
        <w:tc>
          <w:tcPr>
            <w:tcW w:w="713" w:type="dxa"/>
            <w:gridSpan w:val="2"/>
            <w:vMerge/>
            <w:tcMar>
              <w:left w:w="28" w:type="dxa"/>
              <w:right w:w="28" w:type="dxa"/>
            </w:tcMar>
          </w:tcPr>
          <w:p w14:paraId="5B20726C" w14:textId="77777777" w:rsidR="005F4F00" w:rsidRPr="003205B5" w:rsidRDefault="005F4F00" w:rsidP="00350639">
            <w:pPr>
              <w:pStyle w:val="REG-P0"/>
              <w:tabs>
                <w:tab w:val="clear" w:pos="567"/>
                <w:tab w:val="right" w:leader="dot" w:pos="714"/>
              </w:tabs>
              <w:rPr>
                <w:sz w:val="17"/>
                <w:szCs w:val="17"/>
              </w:rPr>
            </w:pPr>
          </w:p>
        </w:tc>
      </w:tr>
      <w:tr w:rsidR="00AE47B0" w:rsidRPr="003205B5" w14:paraId="3DD08DF9" w14:textId="77777777" w:rsidTr="005F4F00">
        <w:tc>
          <w:tcPr>
            <w:tcW w:w="3539" w:type="dxa"/>
            <w:gridSpan w:val="2"/>
            <w:tcBorders>
              <w:top w:val="nil"/>
            </w:tcBorders>
          </w:tcPr>
          <w:p w14:paraId="4801AB17" w14:textId="77777777" w:rsidR="00AE47B0" w:rsidRPr="003205B5" w:rsidRDefault="00AE47B0" w:rsidP="00020836">
            <w:pPr>
              <w:pStyle w:val="REG-P0"/>
              <w:jc w:val="right"/>
              <w:rPr>
                <w:sz w:val="17"/>
                <w:szCs w:val="17"/>
              </w:rPr>
            </w:pPr>
            <w:r>
              <w:rPr>
                <w:sz w:val="17"/>
                <w:szCs w:val="17"/>
              </w:rPr>
              <w:t>R</w:t>
            </w:r>
          </w:p>
        </w:tc>
        <w:tc>
          <w:tcPr>
            <w:tcW w:w="709" w:type="dxa"/>
            <w:gridSpan w:val="2"/>
          </w:tcPr>
          <w:p w14:paraId="030D5AB7" w14:textId="77777777" w:rsidR="00AE47B0" w:rsidRPr="003205B5" w:rsidRDefault="00AE47B0" w:rsidP="00020836">
            <w:pPr>
              <w:pStyle w:val="REG-P0"/>
              <w:tabs>
                <w:tab w:val="right" w:leader="dot" w:pos="607"/>
              </w:tabs>
              <w:rPr>
                <w:sz w:val="17"/>
                <w:szCs w:val="17"/>
              </w:rPr>
            </w:pPr>
          </w:p>
        </w:tc>
        <w:tc>
          <w:tcPr>
            <w:tcW w:w="3544" w:type="dxa"/>
            <w:tcBorders>
              <w:top w:val="nil"/>
            </w:tcBorders>
          </w:tcPr>
          <w:p w14:paraId="325DCB4A" w14:textId="77777777" w:rsidR="00AE47B0" w:rsidRPr="003205B5" w:rsidRDefault="00AE47B0" w:rsidP="00020836">
            <w:pPr>
              <w:pStyle w:val="REG-P0"/>
              <w:jc w:val="right"/>
              <w:rPr>
                <w:sz w:val="17"/>
                <w:szCs w:val="17"/>
              </w:rPr>
            </w:pPr>
            <w:r>
              <w:rPr>
                <w:sz w:val="17"/>
                <w:szCs w:val="17"/>
              </w:rPr>
              <w:t>R</w:t>
            </w:r>
          </w:p>
        </w:tc>
        <w:tc>
          <w:tcPr>
            <w:tcW w:w="713" w:type="dxa"/>
            <w:gridSpan w:val="2"/>
            <w:tcMar>
              <w:left w:w="28" w:type="dxa"/>
              <w:right w:w="28" w:type="dxa"/>
            </w:tcMar>
          </w:tcPr>
          <w:p w14:paraId="534CA130" w14:textId="77777777" w:rsidR="00AE47B0" w:rsidRPr="003205B5" w:rsidRDefault="00AE47B0" w:rsidP="00350639">
            <w:pPr>
              <w:pStyle w:val="REG-P0"/>
              <w:tabs>
                <w:tab w:val="clear" w:pos="567"/>
                <w:tab w:val="right" w:leader="dot" w:pos="714"/>
              </w:tabs>
              <w:rPr>
                <w:sz w:val="17"/>
                <w:szCs w:val="17"/>
              </w:rPr>
            </w:pPr>
          </w:p>
        </w:tc>
      </w:tr>
    </w:tbl>
    <w:p w14:paraId="04E353A4" w14:textId="77777777" w:rsidR="00B232CA" w:rsidRDefault="00B232CA" w:rsidP="00B232CA">
      <w:pPr>
        <w:pStyle w:val="REG-P0"/>
        <w:rPr>
          <w:sz w:val="17"/>
          <w:szCs w:val="17"/>
        </w:rPr>
      </w:pPr>
    </w:p>
    <w:p w14:paraId="19D612A0" w14:textId="77967028" w:rsidR="008E2476" w:rsidRPr="001B3E0F" w:rsidRDefault="008E2476" w:rsidP="00F54CF0">
      <w:pPr>
        <w:pStyle w:val="REG-P09pt"/>
      </w:pPr>
      <w:r w:rsidRPr="001B3E0F">
        <w:t xml:space="preserve">I, </w:t>
      </w:r>
      <w:r w:rsidR="001B3E0F" w:rsidRPr="001B3E0F">
        <w:t>……………………………………………….</w:t>
      </w:r>
      <w:r w:rsidR="001B3E0F">
        <w:t>..</w:t>
      </w:r>
      <w:r w:rsidRPr="001B3E0F">
        <w:t>,</w:t>
      </w:r>
      <w:r w:rsidRPr="001B3E0F">
        <w:rPr>
          <w:spacing w:val="4"/>
        </w:rPr>
        <w:t xml:space="preserve"> </w:t>
      </w:r>
      <w:r w:rsidRPr="001B3E0F">
        <w:t>of ………………………………………………</w:t>
      </w:r>
      <w:r w:rsidR="001B3E0F">
        <w:t>…</w:t>
      </w:r>
      <w:r w:rsidRPr="001B3E0F">
        <w:t>, being</w:t>
      </w:r>
      <w:r w:rsidRPr="001B3E0F">
        <w:rPr>
          <w:spacing w:val="19"/>
        </w:rPr>
        <w:t xml:space="preserve"> </w:t>
      </w:r>
      <w:r w:rsidRPr="001B3E0F">
        <w:t>a</w:t>
      </w:r>
      <w:r w:rsidRPr="001B3E0F">
        <w:rPr>
          <w:spacing w:val="29"/>
        </w:rPr>
        <w:t xml:space="preserve"> </w:t>
      </w:r>
      <w:r w:rsidRPr="001B3E0F">
        <w:t>director,</w:t>
      </w:r>
    </w:p>
    <w:p w14:paraId="3E208004" w14:textId="4BBAEEDD" w:rsidR="008E2476" w:rsidRPr="001B3E0F" w:rsidRDefault="008E2476" w:rsidP="00F54CF0">
      <w:pPr>
        <w:pStyle w:val="REG-P09pt"/>
      </w:pPr>
      <w:r w:rsidRPr="001B3E0F">
        <w:t>and</w:t>
      </w:r>
      <w:r w:rsidRPr="001B3E0F">
        <w:rPr>
          <w:spacing w:val="13"/>
        </w:rPr>
        <w:t xml:space="preserve"> </w:t>
      </w:r>
      <w:r w:rsidRPr="001B3E0F">
        <w:t xml:space="preserve">I, </w:t>
      </w:r>
      <w:r w:rsidR="001B3E0F" w:rsidRPr="001B3E0F">
        <w:t>……………………………………</w:t>
      </w:r>
      <w:r w:rsidR="001B3E0F">
        <w:t>...</w:t>
      </w:r>
      <w:r w:rsidR="001B3E0F" w:rsidRPr="001B3E0F">
        <w:t>…</w:t>
      </w:r>
      <w:r w:rsidR="001B3E0F">
        <w:t>..</w:t>
      </w:r>
      <w:r w:rsidR="001B3E0F" w:rsidRPr="001B3E0F">
        <w:t>….</w:t>
      </w:r>
      <w:r w:rsidRPr="001B3E0F">
        <w:t>,</w:t>
      </w:r>
      <w:r w:rsidRPr="001B3E0F">
        <w:rPr>
          <w:spacing w:val="3"/>
        </w:rPr>
        <w:t xml:space="preserve"> </w:t>
      </w:r>
      <w:r w:rsidRPr="001B3E0F">
        <w:t>of</w:t>
      </w:r>
      <w:r w:rsidR="00DB328D">
        <w:t xml:space="preserve"> </w:t>
      </w:r>
      <w:r w:rsidR="001B3E0F" w:rsidRPr="001B3E0F">
        <w:t>………………………………………….</w:t>
      </w:r>
      <w:r w:rsidRPr="001B3E0F">
        <w:t>,</w:t>
      </w:r>
      <w:r w:rsidRPr="001B3E0F">
        <w:rPr>
          <w:spacing w:val="16"/>
        </w:rPr>
        <w:t xml:space="preserve"> </w:t>
      </w:r>
      <w:r w:rsidRPr="001B3E0F">
        <w:t>being</w:t>
      </w:r>
      <w:r w:rsidRPr="001B3E0F">
        <w:rPr>
          <w:spacing w:val="20"/>
        </w:rPr>
        <w:t xml:space="preserve"> </w:t>
      </w:r>
      <w:r w:rsidRPr="001B3E0F">
        <w:t>the</w:t>
      </w:r>
      <w:r w:rsidRPr="001B3E0F">
        <w:rPr>
          <w:spacing w:val="26"/>
        </w:rPr>
        <w:t xml:space="preserve"> </w:t>
      </w:r>
      <w:r w:rsidRPr="001B3E0F">
        <w:t>secretary</w:t>
      </w:r>
      <w:r w:rsidR="001B3E0F" w:rsidRPr="001B3E0F">
        <w:t xml:space="preserve"> </w:t>
      </w:r>
      <w:r w:rsidRPr="001B3E0F">
        <w:t>of</w:t>
      </w:r>
    </w:p>
    <w:p w14:paraId="7EFC4C3E" w14:textId="7880F850" w:rsidR="008E2476" w:rsidRPr="001B3E0F" w:rsidRDefault="008E2476" w:rsidP="00F54CF0">
      <w:pPr>
        <w:pStyle w:val="REG-P09pt"/>
      </w:pPr>
      <w:r w:rsidRPr="001B3E0F">
        <w:rPr>
          <w:spacing w:val="-2"/>
        </w:rPr>
        <w:t>the above-named company make oath/truly affirm and say that the above statement and the several lists hereunto</w:t>
      </w:r>
      <w:r w:rsidRPr="001B3E0F">
        <w:rPr>
          <w:spacing w:val="23"/>
        </w:rPr>
        <w:t xml:space="preserve"> </w:t>
      </w:r>
      <w:r w:rsidRPr="001B3E0F">
        <w:t>annexed,</w:t>
      </w:r>
      <w:r w:rsidRPr="001B3E0F">
        <w:rPr>
          <w:spacing w:val="18"/>
        </w:rPr>
        <w:t xml:space="preserve"> </w:t>
      </w:r>
      <w:r w:rsidRPr="001B3E0F">
        <w:t>marked</w:t>
      </w:r>
      <w:r w:rsidR="001B3E0F">
        <w:t xml:space="preserve"> …</w:t>
      </w:r>
      <w:r w:rsidR="00936B41">
        <w:t>…………</w:t>
      </w:r>
      <w:r w:rsidRPr="001B3E0F">
        <w:t>,</w:t>
      </w:r>
      <w:r w:rsidRPr="001B3E0F">
        <w:rPr>
          <w:spacing w:val="11"/>
        </w:rPr>
        <w:t xml:space="preserve"> </w:t>
      </w:r>
      <w:r w:rsidRPr="001B3E0F">
        <w:t>are</w:t>
      </w:r>
      <w:r w:rsidRPr="001B3E0F">
        <w:rPr>
          <w:spacing w:val="17"/>
        </w:rPr>
        <w:t xml:space="preserve"> </w:t>
      </w:r>
      <w:r w:rsidRPr="001B3E0F">
        <w:t>to</w:t>
      </w:r>
      <w:r w:rsidRPr="001B3E0F">
        <w:rPr>
          <w:spacing w:val="18"/>
        </w:rPr>
        <w:t xml:space="preserve"> </w:t>
      </w:r>
      <w:r w:rsidRPr="001B3E0F">
        <w:t>the</w:t>
      </w:r>
      <w:r w:rsidRPr="001B3E0F">
        <w:rPr>
          <w:spacing w:val="17"/>
        </w:rPr>
        <w:t xml:space="preserve"> </w:t>
      </w:r>
      <w:r w:rsidRPr="001B3E0F">
        <w:t>best</w:t>
      </w:r>
      <w:r w:rsidRPr="001B3E0F">
        <w:rPr>
          <w:spacing w:val="5"/>
        </w:rPr>
        <w:t xml:space="preserve"> </w:t>
      </w:r>
      <w:r w:rsidRPr="001B3E0F">
        <w:t>of</w:t>
      </w:r>
      <w:r w:rsidRPr="001B3E0F">
        <w:rPr>
          <w:spacing w:val="13"/>
        </w:rPr>
        <w:t xml:space="preserve"> </w:t>
      </w:r>
      <w:r w:rsidRPr="001B3E0F">
        <w:t>our</w:t>
      </w:r>
      <w:r w:rsidRPr="001B3E0F">
        <w:rPr>
          <w:spacing w:val="15"/>
        </w:rPr>
        <w:t xml:space="preserve"> </w:t>
      </w:r>
      <w:r w:rsidRPr="001B3E0F">
        <w:t>knowledge and</w:t>
      </w:r>
      <w:r w:rsidRPr="001B3E0F">
        <w:rPr>
          <w:spacing w:val="15"/>
        </w:rPr>
        <w:t xml:space="preserve"> </w:t>
      </w:r>
      <w:r w:rsidRPr="001B3E0F">
        <w:t>belief</w:t>
      </w:r>
      <w:r w:rsidRPr="001B3E0F">
        <w:rPr>
          <w:spacing w:val="13"/>
        </w:rPr>
        <w:t xml:space="preserve"> </w:t>
      </w:r>
      <w:r w:rsidRPr="001B3E0F">
        <w:t>a</w:t>
      </w:r>
      <w:r w:rsidRPr="001B3E0F">
        <w:rPr>
          <w:spacing w:val="16"/>
        </w:rPr>
        <w:t xml:space="preserve"> </w:t>
      </w:r>
      <w:r w:rsidRPr="001B3E0F">
        <w:t>complete</w:t>
      </w:r>
      <w:r w:rsidRPr="001B3E0F">
        <w:rPr>
          <w:spacing w:val="17"/>
        </w:rPr>
        <w:t xml:space="preserve"> </w:t>
      </w:r>
      <w:r w:rsidRPr="001B3E0F">
        <w:t>and</w:t>
      </w:r>
      <w:r w:rsidRPr="001B3E0F">
        <w:rPr>
          <w:spacing w:val="16"/>
        </w:rPr>
        <w:t xml:space="preserve"> </w:t>
      </w:r>
      <w:r w:rsidRPr="001B3E0F">
        <w:t>true</w:t>
      </w:r>
      <w:r w:rsidRPr="001B3E0F">
        <w:rPr>
          <w:spacing w:val="21"/>
        </w:rPr>
        <w:t xml:space="preserve"> </w:t>
      </w:r>
      <w:r w:rsidRPr="001B3E0F">
        <w:t>statement</w:t>
      </w:r>
      <w:r w:rsidRPr="001B3E0F">
        <w:rPr>
          <w:spacing w:val="5"/>
        </w:rPr>
        <w:t xml:space="preserve"> </w:t>
      </w:r>
      <w:r w:rsidRPr="001B3E0F">
        <w:t>of</w:t>
      </w:r>
      <w:r w:rsidRPr="001B3E0F">
        <w:rPr>
          <w:spacing w:val="12"/>
        </w:rPr>
        <w:t xml:space="preserve"> </w:t>
      </w:r>
      <w:r w:rsidRPr="001B3E0F">
        <w:t>the</w:t>
      </w:r>
      <w:r w:rsidRPr="001B3E0F">
        <w:rPr>
          <w:spacing w:val="18"/>
        </w:rPr>
        <w:t xml:space="preserve"> </w:t>
      </w:r>
      <w:r w:rsidRPr="001B3E0F">
        <w:t>affairs</w:t>
      </w:r>
      <w:r w:rsidRPr="001B3E0F">
        <w:rPr>
          <w:spacing w:val="15"/>
        </w:rPr>
        <w:t xml:space="preserve"> </w:t>
      </w:r>
      <w:r w:rsidRPr="001B3E0F">
        <w:t>of</w:t>
      </w:r>
      <w:r w:rsidRPr="001B3E0F">
        <w:rPr>
          <w:spacing w:val="13"/>
        </w:rPr>
        <w:t xml:space="preserve"> </w:t>
      </w:r>
      <w:r w:rsidRPr="001B3E0F">
        <w:t>the</w:t>
      </w:r>
      <w:r w:rsidRPr="001B3E0F">
        <w:rPr>
          <w:spacing w:val="21"/>
        </w:rPr>
        <w:t xml:space="preserve"> </w:t>
      </w:r>
      <w:r w:rsidRPr="001B3E0F">
        <w:t>said</w:t>
      </w:r>
      <w:r w:rsidRPr="001B3E0F">
        <w:rPr>
          <w:spacing w:val="12"/>
        </w:rPr>
        <w:t xml:space="preserve"> </w:t>
      </w:r>
      <w:r w:rsidRPr="001B3E0F">
        <w:t>company</w:t>
      </w:r>
      <w:r w:rsidRPr="001B3E0F">
        <w:rPr>
          <w:spacing w:val="21"/>
        </w:rPr>
        <w:t xml:space="preserve"> </w:t>
      </w:r>
      <w:r w:rsidRPr="001B3E0F">
        <w:t>on</w:t>
      </w:r>
      <w:r w:rsidRPr="001B3E0F">
        <w:rPr>
          <w:spacing w:val="13"/>
        </w:rPr>
        <w:t xml:space="preserve"> </w:t>
      </w:r>
      <w:r w:rsidRPr="001B3E0F">
        <w:t>the</w:t>
      </w:r>
      <w:r w:rsidR="001B3E0F">
        <w:t xml:space="preserve"> ………………</w:t>
      </w:r>
      <w:r w:rsidR="00936B41">
        <w:t>…</w:t>
      </w:r>
      <w:r w:rsidRPr="001B3E0F">
        <w:t xml:space="preserve"> day</w:t>
      </w:r>
      <w:r w:rsidRPr="001B3E0F">
        <w:rPr>
          <w:spacing w:val="17"/>
        </w:rPr>
        <w:t xml:space="preserve"> </w:t>
      </w:r>
      <w:r w:rsidRPr="001B3E0F">
        <w:t>of</w:t>
      </w:r>
      <w:r w:rsidR="001B3E0F">
        <w:t>…….……………………</w:t>
      </w:r>
      <w:r w:rsidR="00936B41">
        <w:t>……</w:t>
      </w:r>
      <w:r w:rsidRPr="001B3E0F">
        <w:t>19</w:t>
      </w:r>
      <w:r w:rsidR="001B3E0F">
        <w:t>…</w:t>
      </w:r>
      <w:r w:rsidR="00936B41">
        <w:t>….</w:t>
      </w:r>
      <w:r w:rsidRPr="001B3E0F">
        <w:t>,</w:t>
      </w:r>
      <w:r w:rsidRPr="001B3E0F">
        <w:rPr>
          <w:spacing w:val="6"/>
        </w:rPr>
        <w:t xml:space="preserve"> </w:t>
      </w:r>
      <w:r w:rsidRPr="001B3E0F">
        <w:t>the</w:t>
      </w:r>
      <w:r w:rsidRPr="001B3E0F">
        <w:rPr>
          <w:spacing w:val="17"/>
        </w:rPr>
        <w:t xml:space="preserve"> </w:t>
      </w:r>
      <w:r w:rsidRPr="001B3E0F">
        <w:t>date</w:t>
      </w:r>
      <w:r w:rsidRPr="001B3E0F">
        <w:rPr>
          <w:spacing w:val="13"/>
        </w:rPr>
        <w:t xml:space="preserve"> </w:t>
      </w:r>
      <w:r w:rsidRPr="001B3E0F">
        <w:t>of</w:t>
      </w:r>
      <w:r w:rsidRPr="001B3E0F">
        <w:rPr>
          <w:spacing w:val="9"/>
        </w:rPr>
        <w:t xml:space="preserve"> </w:t>
      </w:r>
      <w:r w:rsidRPr="001B3E0F">
        <w:t>the</w:t>
      </w:r>
      <w:r w:rsidRPr="001B3E0F">
        <w:rPr>
          <w:spacing w:val="13"/>
        </w:rPr>
        <w:t xml:space="preserve"> </w:t>
      </w:r>
      <w:r w:rsidRPr="001B3E0F">
        <w:t>winding-up</w:t>
      </w:r>
      <w:r w:rsidRPr="001B3E0F">
        <w:rPr>
          <w:spacing w:val="8"/>
        </w:rPr>
        <w:t xml:space="preserve"> </w:t>
      </w:r>
      <w:r w:rsidRPr="001B3E0F">
        <w:t xml:space="preserve">order </w:t>
      </w:r>
    </w:p>
    <w:p w14:paraId="7DDBE1CC" w14:textId="77777777" w:rsidR="00E145E9" w:rsidRPr="001B3E0F" w:rsidRDefault="00E145E9" w:rsidP="00F54CF0">
      <w:pPr>
        <w:pStyle w:val="REG-P09pt"/>
      </w:pPr>
    </w:p>
    <w:p w14:paraId="2FDD0FC2" w14:textId="1B9DF983" w:rsidR="00E145E9" w:rsidRDefault="00E145E9" w:rsidP="000B1312">
      <w:pPr>
        <w:pStyle w:val="REG-P09pt"/>
        <w:jc w:val="right"/>
      </w:pPr>
      <w:r>
        <w:t>……..…………………………….</w:t>
      </w:r>
    </w:p>
    <w:p w14:paraId="6B6616DA" w14:textId="198E634D" w:rsidR="008E2476" w:rsidRDefault="008E2476" w:rsidP="00CE2DBE">
      <w:pPr>
        <w:pStyle w:val="REG-P09pt"/>
        <w:ind w:right="964"/>
        <w:jc w:val="right"/>
      </w:pPr>
      <w:r w:rsidRPr="001B3E0F">
        <w:t>Director</w:t>
      </w:r>
    </w:p>
    <w:p w14:paraId="06842DC9" w14:textId="17DD1CF6" w:rsidR="00E145E9" w:rsidRDefault="00E145E9" w:rsidP="000B1312">
      <w:pPr>
        <w:pStyle w:val="REG-P09pt"/>
        <w:jc w:val="right"/>
      </w:pPr>
    </w:p>
    <w:p w14:paraId="38FD37CD" w14:textId="77777777" w:rsidR="00E145E9" w:rsidRDefault="00E145E9" w:rsidP="000B1312">
      <w:pPr>
        <w:pStyle w:val="REG-P09pt"/>
        <w:jc w:val="right"/>
      </w:pPr>
      <w:r>
        <w:t>……..…………………………….</w:t>
      </w:r>
    </w:p>
    <w:p w14:paraId="655285BE" w14:textId="25D12A57" w:rsidR="00E145E9" w:rsidRPr="001B3E0F" w:rsidRDefault="00E145E9" w:rsidP="000B1312">
      <w:pPr>
        <w:pStyle w:val="REG-P09pt"/>
        <w:ind w:right="907"/>
        <w:jc w:val="right"/>
      </w:pPr>
      <w:r>
        <w:t>Secretary</w:t>
      </w:r>
    </w:p>
    <w:p w14:paraId="18ACD1E7" w14:textId="5AB179AC" w:rsidR="00E145E9" w:rsidRPr="00DB328D" w:rsidRDefault="00057453" w:rsidP="00DB328D">
      <w:pPr>
        <w:pStyle w:val="REG-P09pt"/>
      </w:pPr>
      <w:r w:rsidRPr="00DB328D">
        <w:t>The deponents have acknowledged that they know and understand the contents of this affidavit/declaration.</w:t>
      </w:r>
    </w:p>
    <w:p w14:paraId="3A6B3656" w14:textId="5F03227F" w:rsidR="0036152D" w:rsidRPr="00DB328D" w:rsidRDefault="0036152D" w:rsidP="00DB328D">
      <w:pPr>
        <w:pStyle w:val="REG-P09pt"/>
        <w:rPr>
          <w:sz w:val="17"/>
          <w:szCs w:val="17"/>
        </w:rPr>
      </w:pPr>
      <w:r w:rsidRPr="00DB328D">
        <w:rPr>
          <w:sz w:val="17"/>
          <w:szCs w:val="17"/>
        </w:rPr>
        <w:t>Signed and sworn to/declared before met at</w:t>
      </w:r>
      <w:r w:rsidR="000A5893">
        <w:rPr>
          <w:sz w:val="17"/>
          <w:szCs w:val="17"/>
        </w:rPr>
        <w:t xml:space="preserve"> </w:t>
      </w:r>
      <w:r w:rsidR="000A5893" w:rsidRPr="001B3E0F">
        <w:t>…………………………….</w:t>
      </w:r>
      <w:r w:rsidR="000A5893">
        <w:t xml:space="preserve"> </w:t>
      </w:r>
      <w:r w:rsidRPr="00DB328D">
        <w:rPr>
          <w:sz w:val="17"/>
          <w:szCs w:val="17"/>
        </w:rPr>
        <w:t xml:space="preserve">this </w:t>
      </w:r>
      <w:r w:rsidR="000A5893" w:rsidRPr="001B3E0F">
        <w:t>……………</w:t>
      </w:r>
      <w:r w:rsidRPr="00DB328D">
        <w:rPr>
          <w:sz w:val="17"/>
          <w:szCs w:val="17"/>
        </w:rPr>
        <w:t xml:space="preserve"> day of </w:t>
      </w:r>
      <w:r w:rsidR="000A5893" w:rsidRPr="001B3E0F">
        <w:t>………</w:t>
      </w:r>
      <w:r w:rsidR="000A5893">
        <w:t>….</w:t>
      </w:r>
      <w:r w:rsidR="000A5893" w:rsidRPr="001B3E0F">
        <w:t>……</w:t>
      </w:r>
      <w:r w:rsidR="000A5893">
        <w:t xml:space="preserve"> </w:t>
      </w:r>
      <w:r w:rsidRPr="00DB328D">
        <w:rPr>
          <w:sz w:val="17"/>
          <w:szCs w:val="17"/>
        </w:rPr>
        <w:t>19</w:t>
      </w:r>
      <w:r w:rsidR="000A5893" w:rsidRPr="001B3E0F">
        <w:t>……</w:t>
      </w:r>
    </w:p>
    <w:p w14:paraId="0A290E16" w14:textId="77777777" w:rsidR="00970566" w:rsidRDefault="00970566" w:rsidP="00970566">
      <w:pPr>
        <w:pStyle w:val="REG-P09pt"/>
      </w:pPr>
    </w:p>
    <w:p w14:paraId="640E0A87" w14:textId="77777777" w:rsidR="00970566" w:rsidRPr="001B3E0F" w:rsidRDefault="00970566" w:rsidP="00970566">
      <w:pPr>
        <w:pStyle w:val="REG-P09pt"/>
      </w:pPr>
    </w:p>
    <w:p w14:paraId="09B6C127" w14:textId="77777777" w:rsidR="00970566" w:rsidRDefault="00970566" w:rsidP="00970566">
      <w:pPr>
        <w:pStyle w:val="REG-P09pt"/>
        <w:jc w:val="right"/>
      </w:pPr>
      <w:r>
        <w:t>……..…………………………….</w:t>
      </w:r>
    </w:p>
    <w:p w14:paraId="431C9C0E" w14:textId="2891D750" w:rsidR="00970566" w:rsidRDefault="00970566" w:rsidP="00970566">
      <w:pPr>
        <w:pStyle w:val="REG-P09pt"/>
        <w:ind w:right="964"/>
        <w:jc w:val="right"/>
      </w:pPr>
      <w:r>
        <w:t>Signature</w:t>
      </w:r>
    </w:p>
    <w:p w14:paraId="1A09008B" w14:textId="08B46498" w:rsidR="003C6495" w:rsidRDefault="003C6495" w:rsidP="00C61033">
      <w:pPr>
        <w:pStyle w:val="REG-P09pt"/>
        <w:spacing w:after="60"/>
      </w:pPr>
      <w:r w:rsidRPr="008C3FE8">
        <w:t>Exempt</w:t>
      </w:r>
      <w:r w:rsidRPr="008C3FE8">
        <w:rPr>
          <w:spacing w:val="11"/>
        </w:rPr>
        <w:t xml:space="preserve"> </w:t>
      </w:r>
      <w:r w:rsidRPr="008C3FE8">
        <w:t>from</w:t>
      </w:r>
      <w:r w:rsidRPr="008C3FE8">
        <w:rPr>
          <w:spacing w:val="24"/>
        </w:rPr>
        <w:t xml:space="preserve"> </w:t>
      </w:r>
      <w:r w:rsidRPr="008C3FE8">
        <w:t>stamp</w:t>
      </w:r>
      <w:r w:rsidRPr="008C3FE8">
        <w:rPr>
          <w:spacing w:val="19"/>
        </w:rPr>
        <w:t xml:space="preserve"> </w:t>
      </w:r>
      <w:r w:rsidRPr="008C3FE8">
        <w:t>duty.</w:t>
      </w:r>
    </w:p>
    <w:p w14:paraId="085857AA" w14:textId="1614299F" w:rsidR="003C6495" w:rsidRPr="008C3FE8" w:rsidRDefault="003C6495" w:rsidP="00C61033">
      <w:pPr>
        <w:pStyle w:val="REG-P09pt"/>
        <w:pBdr>
          <w:top w:val="single" w:sz="4" w:space="1" w:color="auto"/>
        </w:pBdr>
        <w:tabs>
          <w:tab w:val="clear" w:pos="567"/>
          <w:tab w:val="left" w:pos="284"/>
        </w:tabs>
        <w:ind w:left="284" w:hanging="284"/>
      </w:pPr>
      <w:r>
        <w:rPr>
          <w:sz w:val="17"/>
        </w:rPr>
        <w:t xml:space="preserve">* </w:t>
      </w:r>
      <w:r w:rsidRPr="003C6495">
        <w:rPr>
          <w:spacing w:val="-2"/>
          <w:sz w:val="17"/>
        </w:rPr>
        <w:t xml:space="preserve">If the Master so directs, this deficiency is to be explained by Statement G or in such other </w:t>
      </w:r>
      <w:r w:rsidRPr="003C6495">
        <w:rPr>
          <w:spacing w:val="-2"/>
        </w:rPr>
        <w:t>manner as the Master may require.</w:t>
      </w:r>
    </w:p>
    <w:p w14:paraId="071A6107" w14:textId="03256B2D" w:rsidR="003C6495" w:rsidRDefault="003C6495" w:rsidP="009110B2">
      <w:pPr>
        <w:pStyle w:val="REG-P09pt"/>
      </w:pPr>
    </w:p>
    <w:p w14:paraId="4D8D4309" w14:textId="3F51981F" w:rsidR="009110B2" w:rsidRDefault="009110B2" w:rsidP="009110B2">
      <w:pPr>
        <w:pStyle w:val="REG-P09pt"/>
      </w:pPr>
    </w:p>
    <w:p w14:paraId="172C58EE" w14:textId="3D1E560D" w:rsidR="0079593A" w:rsidRDefault="0079593A" w:rsidP="0079593A">
      <w:pPr>
        <w:pStyle w:val="REG-P09pt"/>
        <w:jc w:val="center"/>
      </w:pPr>
      <w:r w:rsidRPr="008C3FE8">
        <w:t>LIST</w:t>
      </w:r>
      <w:r w:rsidRPr="008C3FE8">
        <w:rPr>
          <w:spacing w:val="6"/>
        </w:rPr>
        <w:t xml:space="preserve"> </w:t>
      </w:r>
      <w:r w:rsidRPr="008C3FE8">
        <w:t>A</w:t>
      </w:r>
    </w:p>
    <w:p w14:paraId="4B96D4DC" w14:textId="05BFEEA5" w:rsidR="0079593A" w:rsidRDefault="0079593A" w:rsidP="0079593A">
      <w:pPr>
        <w:pStyle w:val="REG-P09pt"/>
        <w:jc w:val="center"/>
      </w:pPr>
      <w:r w:rsidRPr="008C3FE8">
        <w:t>UNSECURED</w:t>
      </w:r>
      <w:r w:rsidRPr="008C3FE8">
        <w:rPr>
          <w:spacing w:val="33"/>
        </w:rPr>
        <w:t xml:space="preserve"> </w:t>
      </w:r>
      <w:r w:rsidRPr="008C3FE8">
        <w:t>CREDITORS</w:t>
      </w:r>
    </w:p>
    <w:p w14:paraId="2F32DAF4" w14:textId="77777777" w:rsidR="0079593A" w:rsidRPr="008C3FE8" w:rsidRDefault="0079593A" w:rsidP="0079593A">
      <w:pPr>
        <w:pStyle w:val="REG-P09pt"/>
        <w:jc w:val="center"/>
      </w:pPr>
    </w:p>
    <w:p w14:paraId="7470CB45" w14:textId="4D7A6042" w:rsidR="0079593A" w:rsidRPr="0011251E" w:rsidRDefault="0079593A" w:rsidP="0011251E">
      <w:pPr>
        <w:pStyle w:val="REG-P09pt"/>
      </w:pPr>
      <w:r w:rsidRPr="0011251E">
        <w:t>The names must be numbered consecutively, creditors</w:t>
      </w:r>
      <w:r w:rsidR="00EF307A" w:rsidRPr="0011251E">
        <w:t xml:space="preserve"> </w:t>
      </w:r>
      <w:r w:rsidRPr="0011251E">
        <w:t>for R20 and upwards being placed first.</w:t>
      </w:r>
    </w:p>
    <w:p w14:paraId="0D6F5D3E" w14:textId="77777777" w:rsidR="0079593A" w:rsidRPr="008C3FE8" w:rsidRDefault="0079593A" w:rsidP="0079593A">
      <w:pPr>
        <w:pStyle w:val="REG-P09pt"/>
      </w:pPr>
    </w:p>
    <w:p w14:paraId="2632FD9F" w14:textId="43A5B0CA" w:rsidR="0079593A" w:rsidRDefault="0079593A" w:rsidP="00EF307A">
      <w:pPr>
        <w:pStyle w:val="REG-P09pt"/>
        <w:jc w:val="center"/>
      </w:pPr>
      <w:r w:rsidRPr="008C3FE8">
        <w:t>NOTES</w:t>
      </w:r>
    </w:p>
    <w:p w14:paraId="467C16B7" w14:textId="77777777" w:rsidR="00EF307A" w:rsidRPr="008C3FE8" w:rsidRDefault="00EF307A" w:rsidP="00EF307A">
      <w:pPr>
        <w:pStyle w:val="REG-P09pt"/>
        <w:jc w:val="center"/>
      </w:pPr>
    </w:p>
    <w:p w14:paraId="0D387171" w14:textId="6DCAAAFC" w:rsidR="0079593A" w:rsidRPr="00F03E1A" w:rsidRDefault="0079593A" w:rsidP="00F03E1A">
      <w:pPr>
        <w:pStyle w:val="REG-P09pt"/>
        <w:ind w:firstLine="284"/>
      </w:pPr>
      <w:r w:rsidRPr="00F03E1A">
        <w:t>1.</w:t>
      </w:r>
      <w:r w:rsidRPr="00F03E1A">
        <w:tab/>
        <w:t xml:space="preserve">If </w:t>
      </w:r>
      <w:r w:rsidR="0069214C">
        <w:t xml:space="preserve">any </w:t>
      </w:r>
      <w:r w:rsidRPr="00F03E1A">
        <w:t>creditor of the company is also a debtor thereof, but for an amount less than the amount of his claim against the company, the gross amount due to the creditor and the amount of his counter-claim must be shown in the third column, and the balance only be inserted under the heading “Amount of Debt”, as follows:</w:t>
      </w:r>
    </w:p>
    <w:p w14:paraId="4964A3C3" w14:textId="77777777" w:rsidR="0079593A" w:rsidRPr="008C3FE8" w:rsidRDefault="0079593A" w:rsidP="0079593A">
      <w:pPr>
        <w:pStyle w:val="REG-P09pt"/>
        <w:rPr>
          <w:sz w:val="17"/>
        </w:rPr>
      </w:pPr>
    </w:p>
    <w:p w14:paraId="34EB5405" w14:textId="77777777" w:rsidR="0079593A" w:rsidRPr="008C3FE8" w:rsidRDefault="0079593A" w:rsidP="005B17AB">
      <w:pPr>
        <w:pStyle w:val="REG-P09pt"/>
        <w:tabs>
          <w:tab w:val="left" w:pos="7513"/>
        </w:tabs>
        <w:ind w:right="134"/>
        <w:jc w:val="right"/>
      </w:pPr>
      <w:r w:rsidRPr="008C3FE8">
        <w:t>R</w:t>
      </w:r>
      <w:r w:rsidRPr="008C3FE8">
        <w:tab/>
        <w:t>c</w:t>
      </w:r>
    </w:p>
    <w:p w14:paraId="43031809" w14:textId="5902E175" w:rsidR="0079593A" w:rsidRPr="008C3FE8" w:rsidRDefault="0079593A" w:rsidP="0013328D">
      <w:pPr>
        <w:pStyle w:val="REG-P09pt"/>
        <w:tabs>
          <w:tab w:val="right" w:leader="dot" w:pos="7371"/>
          <w:tab w:val="left" w:pos="7513"/>
          <w:tab w:val="right" w:leader="dot" w:pos="8505"/>
        </w:tabs>
      </w:pPr>
      <w:r w:rsidRPr="008C3FE8">
        <w:t>Gross</w:t>
      </w:r>
      <w:r w:rsidRPr="008C3FE8">
        <w:rPr>
          <w:spacing w:val="18"/>
        </w:rPr>
        <w:t xml:space="preserve"> </w:t>
      </w:r>
      <w:r w:rsidRPr="008C3FE8">
        <w:t>amount</w:t>
      </w:r>
      <w:r w:rsidRPr="008C3FE8">
        <w:rPr>
          <w:spacing w:val="9"/>
        </w:rPr>
        <w:t xml:space="preserve"> </w:t>
      </w:r>
      <w:r w:rsidRPr="008C3FE8">
        <w:t>due</w:t>
      </w:r>
      <w:r w:rsidRPr="008C3FE8">
        <w:rPr>
          <w:spacing w:val="24"/>
        </w:rPr>
        <w:t xml:space="preserve"> </w:t>
      </w:r>
      <w:r w:rsidRPr="008C3FE8">
        <w:t>to</w:t>
      </w:r>
      <w:r w:rsidRPr="008C3FE8">
        <w:rPr>
          <w:spacing w:val="19"/>
        </w:rPr>
        <w:t xml:space="preserve"> </w:t>
      </w:r>
      <w:r w:rsidRPr="008C3FE8">
        <w:t>creditor</w:t>
      </w:r>
      <w:r w:rsidR="0013328D">
        <w:tab/>
      </w:r>
      <w:r w:rsidR="0013328D">
        <w:tab/>
      </w:r>
      <w:r w:rsidR="0013328D">
        <w:tab/>
      </w:r>
    </w:p>
    <w:p w14:paraId="68BDF166" w14:textId="6CF14AFE" w:rsidR="0079593A" w:rsidRPr="008C3FE8" w:rsidRDefault="0079593A" w:rsidP="00F937F6">
      <w:pPr>
        <w:pStyle w:val="REG-P09pt"/>
        <w:tabs>
          <w:tab w:val="clear" w:pos="567"/>
          <w:tab w:val="right" w:leader="dot" w:pos="7371"/>
          <w:tab w:val="left" w:pos="7513"/>
          <w:tab w:val="right" w:leader="dot" w:pos="8505"/>
        </w:tabs>
        <w:ind w:left="284"/>
        <w:rPr>
          <w:sz w:val="17"/>
        </w:rPr>
      </w:pPr>
      <w:r w:rsidRPr="008C3FE8">
        <w:rPr>
          <w:i/>
          <w:sz w:val="17"/>
        </w:rPr>
        <w:t>Less</w:t>
      </w:r>
      <w:r w:rsidR="00190454">
        <w:rPr>
          <w:i/>
          <w:spacing w:val="28"/>
          <w:sz w:val="17"/>
        </w:rPr>
        <w:t xml:space="preserve"> </w:t>
      </w:r>
      <w:r w:rsidRPr="008C3FE8">
        <w:rPr>
          <w:sz w:val="17"/>
        </w:rPr>
        <w:t>counter-claim</w:t>
      </w:r>
      <w:r w:rsidR="00F937F6">
        <w:tab/>
      </w:r>
      <w:r w:rsidR="00F937F6">
        <w:tab/>
      </w:r>
      <w:r w:rsidR="00F937F6">
        <w:tab/>
      </w:r>
    </w:p>
    <w:p w14:paraId="59E2D7FB" w14:textId="0FDBA1E7" w:rsidR="0079593A" w:rsidRDefault="0079593A" w:rsidP="0079593A">
      <w:pPr>
        <w:pStyle w:val="REG-P09pt"/>
      </w:pPr>
      <w:r w:rsidRPr="008C3FE8">
        <w:t>Such</w:t>
      </w:r>
      <w:r w:rsidRPr="008C3FE8">
        <w:rPr>
          <w:spacing w:val="11"/>
        </w:rPr>
        <w:t xml:space="preserve"> </w:t>
      </w:r>
      <w:r w:rsidRPr="008C3FE8">
        <w:t>set-off</w:t>
      </w:r>
      <w:r w:rsidRPr="008C3FE8">
        <w:rPr>
          <w:spacing w:val="13"/>
        </w:rPr>
        <w:t xml:space="preserve"> </w:t>
      </w:r>
      <w:r w:rsidRPr="008C3FE8">
        <w:t>must</w:t>
      </w:r>
      <w:r w:rsidRPr="008C3FE8">
        <w:rPr>
          <w:spacing w:val="5"/>
        </w:rPr>
        <w:t xml:space="preserve"> </w:t>
      </w:r>
      <w:r w:rsidRPr="008C3FE8">
        <w:t>not</w:t>
      </w:r>
      <w:r w:rsidRPr="008C3FE8">
        <w:rPr>
          <w:spacing w:val="6"/>
        </w:rPr>
        <w:t xml:space="preserve"> </w:t>
      </w:r>
      <w:r w:rsidRPr="008C3FE8">
        <w:t>be</w:t>
      </w:r>
      <w:r w:rsidRPr="008C3FE8">
        <w:rPr>
          <w:spacing w:val="18"/>
        </w:rPr>
        <w:t xml:space="preserve"> </w:t>
      </w:r>
      <w:r w:rsidRPr="008C3FE8">
        <w:t>included</w:t>
      </w:r>
      <w:r w:rsidRPr="008C3FE8">
        <w:rPr>
          <w:spacing w:val="16"/>
        </w:rPr>
        <w:t xml:space="preserve"> </w:t>
      </w:r>
      <w:r w:rsidRPr="008C3FE8">
        <w:t>in</w:t>
      </w:r>
      <w:r w:rsidRPr="008C3FE8">
        <w:rPr>
          <w:spacing w:val="13"/>
        </w:rPr>
        <w:t xml:space="preserve"> </w:t>
      </w:r>
      <w:r w:rsidRPr="008C3FE8">
        <w:t>List</w:t>
      </w:r>
      <w:r w:rsidRPr="008C3FE8">
        <w:rPr>
          <w:spacing w:val="5"/>
        </w:rPr>
        <w:t xml:space="preserve"> </w:t>
      </w:r>
      <w:r w:rsidRPr="008C3FE8">
        <w:t>D.</w:t>
      </w:r>
    </w:p>
    <w:p w14:paraId="77DEDA3B" w14:textId="77777777" w:rsidR="0069214C" w:rsidRPr="008C3FE8" w:rsidRDefault="0069214C" w:rsidP="0079593A">
      <w:pPr>
        <w:pStyle w:val="REG-P09pt"/>
      </w:pPr>
    </w:p>
    <w:p w14:paraId="6E8490AC" w14:textId="12FC3F78" w:rsidR="0079593A" w:rsidRDefault="0079593A" w:rsidP="00190454">
      <w:pPr>
        <w:pStyle w:val="REG-P09pt"/>
        <w:ind w:firstLine="284"/>
        <w:rPr>
          <w:sz w:val="17"/>
        </w:rPr>
      </w:pPr>
      <w:r w:rsidRPr="008C3FE8">
        <w:rPr>
          <w:spacing w:val="-1"/>
          <w:sz w:val="17"/>
          <w:szCs w:val="17"/>
        </w:rPr>
        <w:t>2.</w:t>
      </w:r>
      <w:r w:rsidRPr="008C3FE8">
        <w:rPr>
          <w:spacing w:val="-1"/>
          <w:sz w:val="17"/>
          <w:szCs w:val="17"/>
        </w:rPr>
        <w:tab/>
      </w:r>
      <w:r w:rsidRPr="008C3FE8">
        <w:rPr>
          <w:sz w:val="17"/>
        </w:rPr>
        <w:t>Particulars</w:t>
      </w:r>
      <w:r w:rsidRPr="008C3FE8">
        <w:rPr>
          <w:spacing w:val="21"/>
          <w:sz w:val="17"/>
        </w:rPr>
        <w:t xml:space="preserve"> </w:t>
      </w:r>
      <w:r w:rsidRPr="008C3FE8">
        <w:rPr>
          <w:sz w:val="17"/>
        </w:rPr>
        <w:t>of</w:t>
      </w:r>
      <w:r w:rsidRPr="008C3FE8">
        <w:rPr>
          <w:spacing w:val="19"/>
          <w:sz w:val="17"/>
        </w:rPr>
        <w:t xml:space="preserve"> </w:t>
      </w:r>
      <w:r w:rsidRPr="008C3FE8">
        <w:rPr>
          <w:sz w:val="17"/>
        </w:rPr>
        <w:t>any</w:t>
      </w:r>
      <w:r w:rsidRPr="008C3FE8">
        <w:rPr>
          <w:spacing w:val="27"/>
          <w:sz w:val="17"/>
        </w:rPr>
        <w:t xml:space="preserve"> </w:t>
      </w:r>
      <w:r w:rsidRPr="008C3FE8">
        <w:rPr>
          <w:sz w:val="17"/>
        </w:rPr>
        <w:t>bills</w:t>
      </w:r>
      <w:r w:rsidRPr="008C3FE8">
        <w:rPr>
          <w:spacing w:val="19"/>
          <w:sz w:val="17"/>
        </w:rPr>
        <w:t xml:space="preserve"> </w:t>
      </w:r>
      <w:r w:rsidRPr="008C3FE8">
        <w:rPr>
          <w:sz w:val="17"/>
        </w:rPr>
        <w:t>of</w:t>
      </w:r>
      <w:r w:rsidRPr="008C3FE8">
        <w:rPr>
          <w:spacing w:val="19"/>
          <w:sz w:val="17"/>
        </w:rPr>
        <w:t xml:space="preserve"> </w:t>
      </w:r>
      <w:r w:rsidRPr="008C3FE8">
        <w:rPr>
          <w:sz w:val="17"/>
        </w:rPr>
        <w:t>exchange</w:t>
      </w:r>
      <w:r w:rsidRPr="008C3FE8">
        <w:rPr>
          <w:spacing w:val="24"/>
          <w:sz w:val="17"/>
        </w:rPr>
        <w:t xml:space="preserve"> </w:t>
      </w:r>
      <w:r w:rsidRPr="008C3FE8">
        <w:rPr>
          <w:sz w:val="17"/>
        </w:rPr>
        <w:t>and</w:t>
      </w:r>
      <w:r w:rsidRPr="008C3FE8">
        <w:rPr>
          <w:spacing w:val="21"/>
          <w:sz w:val="17"/>
        </w:rPr>
        <w:t xml:space="preserve"> </w:t>
      </w:r>
      <w:r w:rsidRPr="008C3FE8">
        <w:rPr>
          <w:sz w:val="17"/>
        </w:rPr>
        <w:t>promissory</w:t>
      </w:r>
      <w:r w:rsidRPr="008C3FE8">
        <w:rPr>
          <w:spacing w:val="25"/>
          <w:sz w:val="17"/>
        </w:rPr>
        <w:t xml:space="preserve"> </w:t>
      </w:r>
      <w:r w:rsidRPr="008C3FE8">
        <w:rPr>
          <w:sz w:val="17"/>
        </w:rPr>
        <w:t>notes</w:t>
      </w:r>
      <w:r w:rsidRPr="008C3FE8">
        <w:rPr>
          <w:spacing w:val="22"/>
          <w:sz w:val="17"/>
        </w:rPr>
        <w:t xml:space="preserve"> </w:t>
      </w:r>
      <w:r w:rsidRPr="008C3FE8">
        <w:rPr>
          <w:sz w:val="17"/>
        </w:rPr>
        <w:t>in</w:t>
      </w:r>
      <w:r w:rsidRPr="008C3FE8">
        <w:rPr>
          <w:spacing w:val="19"/>
          <w:sz w:val="17"/>
        </w:rPr>
        <w:t xml:space="preserve"> </w:t>
      </w:r>
      <w:r w:rsidRPr="008C3FE8">
        <w:rPr>
          <w:sz w:val="17"/>
        </w:rPr>
        <w:t>possession</w:t>
      </w:r>
      <w:r w:rsidRPr="008C3FE8">
        <w:rPr>
          <w:spacing w:val="16"/>
          <w:sz w:val="17"/>
        </w:rPr>
        <w:t xml:space="preserve"> </w:t>
      </w:r>
      <w:r w:rsidRPr="008C3FE8">
        <w:rPr>
          <w:sz w:val="17"/>
        </w:rPr>
        <w:t>of</w:t>
      </w:r>
      <w:r w:rsidRPr="008C3FE8">
        <w:rPr>
          <w:spacing w:val="19"/>
          <w:sz w:val="17"/>
        </w:rPr>
        <w:t xml:space="preserve"> </w:t>
      </w:r>
      <w:r w:rsidRPr="008C3FE8">
        <w:rPr>
          <w:sz w:val="17"/>
        </w:rPr>
        <w:t>a</w:t>
      </w:r>
      <w:r w:rsidRPr="008C3FE8">
        <w:rPr>
          <w:spacing w:val="23"/>
          <w:sz w:val="17"/>
        </w:rPr>
        <w:t xml:space="preserve"> </w:t>
      </w:r>
      <w:r w:rsidR="00B21A60">
        <w:rPr>
          <w:sz w:val="17"/>
        </w:rPr>
        <w:t>creditor must</w:t>
      </w:r>
      <w:r w:rsidRPr="008C3FE8">
        <w:rPr>
          <w:spacing w:val="-2"/>
          <w:sz w:val="17"/>
        </w:rPr>
        <w:t xml:space="preserve"> </w:t>
      </w:r>
      <w:r w:rsidRPr="008C3FE8">
        <w:rPr>
          <w:sz w:val="17"/>
        </w:rPr>
        <w:t>be</w:t>
      </w:r>
      <w:r w:rsidRPr="008C3FE8">
        <w:rPr>
          <w:spacing w:val="13"/>
          <w:sz w:val="17"/>
        </w:rPr>
        <w:t xml:space="preserve"> </w:t>
      </w:r>
      <w:r w:rsidRPr="008C3FE8">
        <w:rPr>
          <w:sz w:val="17"/>
        </w:rPr>
        <w:t>inserted</w:t>
      </w:r>
      <w:r w:rsidRPr="008C3FE8">
        <w:rPr>
          <w:spacing w:val="8"/>
          <w:sz w:val="17"/>
        </w:rPr>
        <w:t xml:space="preserve"> </w:t>
      </w:r>
      <w:r w:rsidRPr="008C3FE8">
        <w:rPr>
          <w:sz w:val="17"/>
        </w:rPr>
        <w:t>under</w:t>
      </w:r>
      <w:r w:rsidRPr="008C3FE8">
        <w:rPr>
          <w:spacing w:val="7"/>
          <w:sz w:val="17"/>
        </w:rPr>
        <w:t xml:space="preserve"> </w:t>
      </w:r>
      <w:r w:rsidRPr="008C3FE8">
        <w:rPr>
          <w:sz w:val="17"/>
        </w:rPr>
        <w:t>the</w:t>
      </w:r>
      <w:r w:rsidRPr="008C3FE8">
        <w:rPr>
          <w:spacing w:val="10"/>
          <w:sz w:val="17"/>
        </w:rPr>
        <w:t xml:space="preserve"> </w:t>
      </w:r>
      <w:r w:rsidRPr="008C3FE8">
        <w:rPr>
          <w:sz w:val="17"/>
        </w:rPr>
        <w:t>heading</w:t>
      </w:r>
      <w:r w:rsidRPr="008C3FE8">
        <w:rPr>
          <w:spacing w:val="5"/>
          <w:sz w:val="17"/>
        </w:rPr>
        <w:t xml:space="preserve"> </w:t>
      </w:r>
      <w:r w:rsidRPr="008C3FE8">
        <w:rPr>
          <w:sz w:val="17"/>
        </w:rPr>
        <w:t>“Remarks”.</w:t>
      </w:r>
    </w:p>
    <w:p w14:paraId="721BAC4B" w14:textId="77777777" w:rsidR="0069214C" w:rsidRPr="008C3FE8" w:rsidRDefault="0069214C" w:rsidP="00190454">
      <w:pPr>
        <w:pStyle w:val="REG-P09pt"/>
        <w:ind w:firstLine="284"/>
        <w:rPr>
          <w:sz w:val="17"/>
        </w:rPr>
      </w:pPr>
    </w:p>
    <w:p w14:paraId="6EAF042D" w14:textId="19245ADF" w:rsidR="0079593A" w:rsidRDefault="0079593A" w:rsidP="00190454">
      <w:pPr>
        <w:pStyle w:val="REG-P09pt"/>
        <w:ind w:firstLine="284"/>
        <w:rPr>
          <w:sz w:val="17"/>
        </w:rPr>
      </w:pPr>
      <w:r w:rsidRPr="008C3FE8">
        <w:rPr>
          <w:spacing w:val="-1"/>
          <w:sz w:val="17"/>
          <w:szCs w:val="17"/>
        </w:rPr>
        <w:t>3.</w:t>
      </w:r>
      <w:r w:rsidRPr="008C3FE8">
        <w:rPr>
          <w:spacing w:val="-1"/>
          <w:sz w:val="17"/>
          <w:szCs w:val="17"/>
        </w:rPr>
        <w:tab/>
      </w:r>
      <w:r w:rsidRPr="008C3FE8">
        <w:rPr>
          <w:sz w:val="17"/>
        </w:rPr>
        <w:t>The</w:t>
      </w:r>
      <w:r w:rsidRPr="008C3FE8">
        <w:rPr>
          <w:spacing w:val="20"/>
          <w:sz w:val="17"/>
        </w:rPr>
        <w:t xml:space="preserve"> </w:t>
      </w:r>
      <w:r w:rsidRPr="008C3FE8">
        <w:rPr>
          <w:sz w:val="17"/>
        </w:rPr>
        <w:t>names</w:t>
      </w:r>
      <w:r w:rsidRPr="008C3FE8">
        <w:rPr>
          <w:spacing w:val="19"/>
          <w:sz w:val="17"/>
        </w:rPr>
        <w:t xml:space="preserve"> </w:t>
      </w:r>
      <w:r w:rsidRPr="008C3FE8">
        <w:rPr>
          <w:sz w:val="17"/>
        </w:rPr>
        <w:t>of</w:t>
      </w:r>
      <w:r w:rsidRPr="008C3FE8">
        <w:rPr>
          <w:spacing w:val="16"/>
          <w:sz w:val="17"/>
        </w:rPr>
        <w:t xml:space="preserve"> </w:t>
      </w:r>
      <w:r w:rsidRPr="008C3FE8">
        <w:rPr>
          <w:sz w:val="17"/>
        </w:rPr>
        <w:t>any</w:t>
      </w:r>
      <w:r w:rsidRPr="008C3FE8">
        <w:rPr>
          <w:spacing w:val="22"/>
          <w:sz w:val="17"/>
        </w:rPr>
        <w:t xml:space="preserve"> </w:t>
      </w:r>
      <w:r w:rsidRPr="008C3FE8">
        <w:rPr>
          <w:sz w:val="17"/>
        </w:rPr>
        <w:t>creditors</w:t>
      </w:r>
      <w:r w:rsidRPr="008C3FE8">
        <w:rPr>
          <w:spacing w:val="19"/>
          <w:sz w:val="17"/>
        </w:rPr>
        <w:t xml:space="preserve"> </w:t>
      </w:r>
      <w:r w:rsidRPr="008C3FE8">
        <w:rPr>
          <w:sz w:val="17"/>
        </w:rPr>
        <w:t>who</w:t>
      </w:r>
      <w:r w:rsidRPr="008C3FE8">
        <w:rPr>
          <w:spacing w:val="18"/>
          <w:sz w:val="17"/>
        </w:rPr>
        <w:t xml:space="preserve"> </w:t>
      </w:r>
      <w:r w:rsidRPr="008C3FE8">
        <w:rPr>
          <w:sz w:val="17"/>
        </w:rPr>
        <w:t>are</w:t>
      </w:r>
      <w:r w:rsidRPr="008C3FE8">
        <w:rPr>
          <w:spacing w:val="24"/>
          <w:sz w:val="17"/>
        </w:rPr>
        <w:t xml:space="preserve"> </w:t>
      </w:r>
      <w:r w:rsidRPr="008C3FE8">
        <w:rPr>
          <w:sz w:val="17"/>
        </w:rPr>
        <w:t>also</w:t>
      </w:r>
      <w:r w:rsidRPr="008C3FE8">
        <w:rPr>
          <w:spacing w:val="19"/>
          <w:sz w:val="17"/>
        </w:rPr>
        <w:t xml:space="preserve"> </w:t>
      </w:r>
      <w:r w:rsidRPr="008C3FE8">
        <w:rPr>
          <w:sz w:val="17"/>
        </w:rPr>
        <w:t>contributories</w:t>
      </w:r>
      <w:r w:rsidRPr="008C3FE8">
        <w:rPr>
          <w:spacing w:val="18"/>
          <w:sz w:val="17"/>
        </w:rPr>
        <w:t xml:space="preserve"> </w:t>
      </w:r>
      <w:r w:rsidRPr="008C3FE8">
        <w:rPr>
          <w:sz w:val="17"/>
        </w:rPr>
        <w:t>or</w:t>
      </w:r>
      <w:r w:rsidRPr="008C3FE8">
        <w:rPr>
          <w:spacing w:val="21"/>
          <w:sz w:val="17"/>
        </w:rPr>
        <w:t xml:space="preserve"> </w:t>
      </w:r>
      <w:r w:rsidRPr="008C3FE8">
        <w:rPr>
          <w:sz w:val="17"/>
        </w:rPr>
        <w:t>alleged</w:t>
      </w:r>
      <w:r w:rsidRPr="008C3FE8">
        <w:rPr>
          <w:spacing w:val="19"/>
          <w:sz w:val="17"/>
        </w:rPr>
        <w:t xml:space="preserve"> </w:t>
      </w:r>
      <w:r w:rsidRPr="008C3FE8">
        <w:rPr>
          <w:sz w:val="17"/>
        </w:rPr>
        <w:t>contributories</w:t>
      </w:r>
      <w:r w:rsidRPr="008C3FE8">
        <w:rPr>
          <w:spacing w:val="18"/>
          <w:sz w:val="17"/>
        </w:rPr>
        <w:t xml:space="preserve"> </w:t>
      </w:r>
      <w:r w:rsidRPr="008C3FE8">
        <w:rPr>
          <w:sz w:val="17"/>
        </w:rPr>
        <w:t>of</w:t>
      </w:r>
      <w:r w:rsidRPr="008C3FE8">
        <w:rPr>
          <w:spacing w:val="16"/>
          <w:sz w:val="17"/>
        </w:rPr>
        <w:t xml:space="preserve"> </w:t>
      </w:r>
      <w:r w:rsidR="00C06CC9">
        <w:rPr>
          <w:sz w:val="17"/>
        </w:rPr>
        <w:t>the c</w:t>
      </w:r>
      <w:r w:rsidRPr="008C3FE8">
        <w:rPr>
          <w:sz w:val="17"/>
        </w:rPr>
        <w:t>ompany,</w:t>
      </w:r>
      <w:r w:rsidRPr="008C3FE8">
        <w:rPr>
          <w:spacing w:val="7"/>
          <w:sz w:val="17"/>
        </w:rPr>
        <w:t xml:space="preserve"> </w:t>
      </w:r>
      <w:r w:rsidRPr="008C3FE8">
        <w:rPr>
          <w:sz w:val="17"/>
        </w:rPr>
        <w:t>must</w:t>
      </w:r>
      <w:r w:rsidRPr="008C3FE8">
        <w:rPr>
          <w:spacing w:val="2"/>
          <w:sz w:val="17"/>
        </w:rPr>
        <w:t xml:space="preserve"> </w:t>
      </w:r>
      <w:r w:rsidRPr="008C3FE8">
        <w:rPr>
          <w:sz w:val="17"/>
        </w:rPr>
        <w:t>be</w:t>
      </w:r>
      <w:r w:rsidRPr="008C3FE8">
        <w:rPr>
          <w:spacing w:val="17"/>
          <w:sz w:val="17"/>
        </w:rPr>
        <w:t xml:space="preserve"> </w:t>
      </w:r>
      <w:r w:rsidRPr="008C3FE8">
        <w:rPr>
          <w:sz w:val="17"/>
        </w:rPr>
        <w:t>shown</w:t>
      </w:r>
      <w:r w:rsidRPr="008C3FE8">
        <w:rPr>
          <w:spacing w:val="10"/>
          <w:sz w:val="17"/>
        </w:rPr>
        <w:t xml:space="preserve"> </w:t>
      </w:r>
      <w:r w:rsidRPr="008C3FE8">
        <w:rPr>
          <w:sz w:val="17"/>
        </w:rPr>
        <w:t>separately</w:t>
      </w:r>
      <w:r w:rsidRPr="008C3FE8">
        <w:rPr>
          <w:spacing w:val="15"/>
          <w:sz w:val="17"/>
        </w:rPr>
        <w:t xml:space="preserve"> </w:t>
      </w:r>
      <w:r w:rsidRPr="008C3FE8">
        <w:rPr>
          <w:sz w:val="17"/>
        </w:rPr>
        <w:t>and</w:t>
      </w:r>
      <w:r w:rsidRPr="008C3FE8">
        <w:rPr>
          <w:spacing w:val="12"/>
          <w:sz w:val="17"/>
        </w:rPr>
        <w:t xml:space="preserve"> </w:t>
      </w:r>
      <w:r w:rsidRPr="008C3FE8">
        <w:rPr>
          <w:sz w:val="17"/>
        </w:rPr>
        <w:t>described</w:t>
      </w:r>
      <w:r w:rsidRPr="008C3FE8">
        <w:rPr>
          <w:spacing w:val="11"/>
          <w:sz w:val="17"/>
        </w:rPr>
        <w:t xml:space="preserve"> </w:t>
      </w:r>
      <w:r w:rsidRPr="008C3FE8">
        <w:rPr>
          <w:sz w:val="17"/>
        </w:rPr>
        <w:t>as</w:t>
      </w:r>
      <w:r w:rsidRPr="008C3FE8">
        <w:rPr>
          <w:spacing w:val="11"/>
          <w:sz w:val="17"/>
        </w:rPr>
        <w:t xml:space="preserve"> </w:t>
      </w:r>
      <w:r w:rsidRPr="008C3FE8">
        <w:rPr>
          <w:sz w:val="17"/>
        </w:rPr>
        <w:t>such</w:t>
      </w:r>
      <w:r w:rsidRPr="008C3FE8">
        <w:rPr>
          <w:spacing w:val="8"/>
          <w:sz w:val="17"/>
        </w:rPr>
        <w:t xml:space="preserve"> </w:t>
      </w:r>
      <w:r w:rsidRPr="008C3FE8">
        <w:rPr>
          <w:sz w:val="17"/>
        </w:rPr>
        <w:t>at</w:t>
      </w:r>
      <w:r w:rsidRPr="008C3FE8">
        <w:rPr>
          <w:spacing w:val="2"/>
          <w:sz w:val="17"/>
        </w:rPr>
        <w:t xml:space="preserve"> </w:t>
      </w:r>
      <w:r w:rsidRPr="008C3FE8">
        <w:rPr>
          <w:sz w:val="17"/>
        </w:rPr>
        <w:t>the</w:t>
      </w:r>
      <w:r w:rsidRPr="008C3FE8">
        <w:rPr>
          <w:spacing w:val="17"/>
          <w:sz w:val="17"/>
        </w:rPr>
        <w:t xml:space="preserve"> </w:t>
      </w:r>
      <w:r w:rsidRPr="008C3FE8">
        <w:rPr>
          <w:sz w:val="17"/>
        </w:rPr>
        <w:t>end</w:t>
      </w:r>
      <w:r w:rsidRPr="008C3FE8">
        <w:rPr>
          <w:spacing w:val="12"/>
          <w:sz w:val="17"/>
        </w:rPr>
        <w:t xml:space="preserve"> </w:t>
      </w:r>
      <w:r w:rsidRPr="008C3FE8">
        <w:rPr>
          <w:sz w:val="17"/>
        </w:rPr>
        <w:t>of</w:t>
      </w:r>
      <w:r w:rsidRPr="008C3FE8">
        <w:rPr>
          <w:spacing w:val="9"/>
          <w:sz w:val="17"/>
        </w:rPr>
        <w:t xml:space="preserve"> </w:t>
      </w:r>
      <w:r w:rsidRPr="008C3FE8">
        <w:rPr>
          <w:sz w:val="17"/>
        </w:rPr>
        <w:t>the</w:t>
      </w:r>
      <w:r w:rsidRPr="008C3FE8">
        <w:rPr>
          <w:spacing w:val="14"/>
          <w:sz w:val="17"/>
        </w:rPr>
        <w:t xml:space="preserve"> </w:t>
      </w:r>
      <w:r w:rsidRPr="008C3FE8">
        <w:rPr>
          <w:sz w:val="17"/>
        </w:rPr>
        <w:t>list.</w:t>
      </w:r>
    </w:p>
    <w:p w14:paraId="22BEE698" w14:textId="77777777" w:rsidR="003E2138" w:rsidRPr="008C3FE8" w:rsidRDefault="003E2138" w:rsidP="00190454">
      <w:pPr>
        <w:pStyle w:val="REG-P09pt"/>
        <w:ind w:firstLine="284"/>
        <w:rPr>
          <w:sz w:val="17"/>
        </w:rPr>
      </w:pPr>
    </w:p>
    <w:p w14:paraId="4B402F8D" w14:textId="77777777" w:rsidR="0079593A" w:rsidRPr="008C3FE8" w:rsidRDefault="0079593A" w:rsidP="0079593A">
      <w:pPr>
        <w:pStyle w:val="REG-P09pt"/>
        <w:rPr>
          <w:sz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6"/>
        <w:gridCol w:w="1659"/>
        <w:gridCol w:w="2304"/>
        <w:gridCol w:w="1240"/>
        <w:gridCol w:w="2539"/>
      </w:tblGrid>
      <w:tr w:rsidR="008900FB" w:rsidRPr="008C3FE8" w14:paraId="612C6526" w14:textId="77777777" w:rsidTr="008900FB">
        <w:trPr>
          <w:trHeight w:val="341"/>
        </w:trPr>
        <w:tc>
          <w:tcPr>
            <w:tcW w:w="746" w:type="dxa"/>
            <w:tcBorders>
              <w:top w:val="single" w:sz="12" w:space="0" w:color="auto"/>
            </w:tcBorders>
            <w:vAlign w:val="center"/>
          </w:tcPr>
          <w:p w14:paraId="786D2224" w14:textId="77777777" w:rsidR="0079593A" w:rsidRPr="008C3FE8" w:rsidRDefault="0079593A" w:rsidP="002026BA">
            <w:pPr>
              <w:pStyle w:val="REG-P085pt"/>
              <w:spacing w:line="220" w:lineRule="exact"/>
              <w:ind w:left="0" w:firstLine="0"/>
              <w:jc w:val="center"/>
            </w:pPr>
            <w:bookmarkStart w:id="1" w:name="_Hlk80439537"/>
            <w:r w:rsidRPr="008C3FE8">
              <w:t>No.</w:t>
            </w:r>
          </w:p>
        </w:tc>
        <w:tc>
          <w:tcPr>
            <w:tcW w:w="1659" w:type="dxa"/>
            <w:tcBorders>
              <w:top w:val="single" w:sz="12" w:space="0" w:color="auto"/>
            </w:tcBorders>
            <w:vAlign w:val="center"/>
          </w:tcPr>
          <w:p w14:paraId="0DC3AAD4" w14:textId="77777777" w:rsidR="0079593A" w:rsidRPr="008C3FE8" w:rsidRDefault="0079593A" w:rsidP="002026BA">
            <w:pPr>
              <w:pStyle w:val="REG-P085pt"/>
              <w:tabs>
                <w:tab w:val="right" w:leader="dot" w:pos="1661"/>
              </w:tabs>
              <w:spacing w:line="220" w:lineRule="exact"/>
              <w:ind w:left="0" w:firstLine="0"/>
              <w:jc w:val="center"/>
            </w:pPr>
            <w:r w:rsidRPr="008C3FE8">
              <w:t>Name</w:t>
            </w:r>
          </w:p>
        </w:tc>
        <w:tc>
          <w:tcPr>
            <w:tcW w:w="2304" w:type="dxa"/>
            <w:tcBorders>
              <w:top w:val="single" w:sz="12" w:space="0" w:color="auto"/>
            </w:tcBorders>
            <w:vAlign w:val="center"/>
          </w:tcPr>
          <w:p w14:paraId="267D4249" w14:textId="77777777" w:rsidR="0079593A" w:rsidRPr="008C3FE8" w:rsidRDefault="0079593A" w:rsidP="002026BA">
            <w:pPr>
              <w:pStyle w:val="REG-P085pt"/>
              <w:tabs>
                <w:tab w:val="right" w:leader="dot" w:pos="1661"/>
              </w:tabs>
              <w:spacing w:line="220" w:lineRule="exact"/>
              <w:ind w:left="0" w:firstLine="0"/>
              <w:jc w:val="center"/>
            </w:pPr>
            <w:r w:rsidRPr="008C3FE8">
              <w:t>Address</w:t>
            </w:r>
            <w:r w:rsidRPr="008C3FE8">
              <w:rPr>
                <w:spacing w:val="29"/>
              </w:rPr>
              <w:t xml:space="preserve"> </w:t>
            </w:r>
            <w:r w:rsidRPr="008C3FE8">
              <w:t>and</w:t>
            </w:r>
            <w:r w:rsidRPr="008C3FE8">
              <w:rPr>
                <w:spacing w:val="26"/>
              </w:rPr>
              <w:t xml:space="preserve"> </w:t>
            </w:r>
            <w:r w:rsidRPr="008C3FE8">
              <w:t>occupation</w:t>
            </w:r>
          </w:p>
        </w:tc>
        <w:tc>
          <w:tcPr>
            <w:tcW w:w="1240" w:type="dxa"/>
            <w:tcBorders>
              <w:top w:val="single" w:sz="12" w:space="0" w:color="auto"/>
            </w:tcBorders>
            <w:vAlign w:val="center"/>
          </w:tcPr>
          <w:p w14:paraId="2E64B7FF" w14:textId="77777777" w:rsidR="0079593A" w:rsidRPr="008C3FE8" w:rsidRDefault="0079593A" w:rsidP="002026BA">
            <w:pPr>
              <w:pStyle w:val="REG-P085pt"/>
              <w:tabs>
                <w:tab w:val="right" w:leader="dot" w:pos="1383"/>
              </w:tabs>
              <w:spacing w:line="220" w:lineRule="exact"/>
              <w:ind w:left="0" w:firstLine="0"/>
              <w:jc w:val="center"/>
            </w:pPr>
            <w:r w:rsidRPr="008C3FE8">
              <w:t>Amount</w:t>
            </w:r>
            <w:r w:rsidRPr="008C3FE8">
              <w:rPr>
                <w:spacing w:val="9"/>
              </w:rPr>
              <w:t xml:space="preserve"> </w:t>
            </w:r>
            <w:r w:rsidRPr="008C3FE8">
              <w:t>of</w:t>
            </w:r>
            <w:r w:rsidRPr="008C3FE8">
              <w:rPr>
                <w:spacing w:val="18"/>
              </w:rPr>
              <w:t xml:space="preserve"> </w:t>
            </w:r>
            <w:r w:rsidRPr="008C3FE8">
              <w:t>debt</w:t>
            </w:r>
          </w:p>
        </w:tc>
        <w:tc>
          <w:tcPr>
            <w:tcW w:w="2539" w:type="dxa"/>
            <w:tcBorders>
              <w:top w:val="single" w:sz="12" w:space="0" w:color="auto"/>
            </w:tcBorders>
            <w:vAlign w:val="center"/>
          </w:tcPr>
          <w:p w14:paraId="68F3846E" w14:textId="77777777" w:rsidR="0079593A" w:rsidRPr="008C3FE8" w:rsidRDefault="0079593A" w:rsidP="002026BA">
            <w:pPr>
              <w:pStyle w:val="REG-P085pt"/>
              <w:tabs>
                <w:tab w:val="right" w:leader="dot" w:pos="2398"/>
              </w:tabs>
              <w:spacing w:line="220" w:lineRule="exact"/>
              <w:ind w:left="0" w:firstLine="0"/>
              <w:jc w:val="center"/>
            </w:pPr>
            <w:r w:rsidRPr="008C3FE8">
              <w:t>Remarks</w:t>
            </w:r>
          </w:p>
        </w:tc>
      </w:tr>
      <w:tr w:rsidR="00AC0F9B" w:rsidRPr="008C3FE8" w14:paraId="5BD225CA" w14:textId="77777777" w:rsidTr="008900FB">
        <w:trPr>
          <w:trHeight w:val="1179"/>
        </w:trPr>
        <w:tc>
          <w:tcPr>
            <w:tcW w:w="746" w:type="dxa"/>
          </w:tcPr>
          <w:p w14:paraId="5E65D1C5" w14:textId="40BAEC44" w:rsidR="00AE528C" w:rsidRDefault="00AE528C" w:rsidP="002026BA">
            <w:pPr>
              <w:pStyle w:val="REG-P09pt"/>
              <w:tabs>
                <w:tab w:val="clear" w:pos="567"/>
                <w:tab w:val="right" w:leader="dot" w:pos="748"/>
              </w:tabs>
              <w:spacing w:line="220" w:lineRule="exact"/>
              <w:rPr>
                <w:sz w:val="16"/>
              </w:rPr>
            </w:pPr>
          </w:p>
          <w:p w14:paraId="7CC798B7" w14:textId="77777777" w:rsidR="0079593A" w:rsidRDefault="00AE528C" w:rsidP="002026BA">
            <w:pPr>
              <w:pStyle w:val="REG-P09pt"/>
              <w:tabs>
                <w:tab w:val="clear" w:pos="567"/>
                <w:tab w:val="right" w:leader="dot" w:pos="748"/>
              </w:tabs>
              <w:spacing w:line="220" w:lineRule="exact"/>
              <w:rPr>
                <w:sz w:val="16"/>
              </w:rPr>
            </w:pPr>
            <w:r>
              <w:rPr>
                <w:sz w:val="16"/>
              </w:rPr>
              <w:tab/>
            </w:r>
          </w:p>
          <w:p w14:paraId="1CA8B367" w14:textId="77777777" w:rsidR="00AE528C" w:rsidRDefault="00AE528C" w:rsidP="002026BA">
            <w:pPr>
              <w:pStyle w:val="REG-P09pt"/>
              <w:tabs>
                <w:tab w:val="clear" w:pos="567"/>
                <w:tab w:val="right" w:leader="dot" w:pos="748"/>
              </w:tabs>
              <w:spacing w:line="220" w:lineRule="exact"/>
              <w:rPr>
                <w:sz w:val="16"/>
              </w:rPr>
            </w:pPr>
            <w:r>
              <w:rPr>
                <w:sz w:val="16"/>
              </w:rPr>
              <w:tab/>
            </w:r>
          </w:p>
          <w:p w14:paraId="7F313FF0" w14:textId="0EF728D9" w:rsidR="00AE528C" w:rsidRPr="008C3FE8" w:rsidRDefault="00AE528C" w:rsidP="002026BA">
            <w:pPr>
              <w:pStyle w:val="REG-P09pt"/>
              <w:tabs>
                <w:tab w:val="clear" w:pos="567"/>
                <w:tab w:val="right" w:leader="dot" w:pos="748"/>
              </w:tabs>
              <w:spacing w:line="220" w:lineRule="exact"/>
              <w:rPr>
                <w:sz w:val="16"/>
              </w:rPr>
            </w:pPr>
            <w:r>
              <w:rPr>
                <w:sz w:val="16"/>
              </w:rPr>
              <w:tab/>
            </w:r>
          </w:p>
        </w:tc>
        <w:tc>
          <w:tcPr>
            <w:tcW w:w="1659" w:type="dxa"/>
          </w:tcPr>
          <w:p w14:paraId="0DD85ED6" w14:textId="77777777" w:rsidR="00146A01" w:rsidRDefault="00146A01" w:rsidP="002026BA">
            <w:pPr>
              <w:pStyle w:val="REG-P09pt"/>
              <w:tabs>
                <w:tab w:val="right" w:leader="dot" w:pos="1661"/>
              </w:tabs>
              <w:spacing w:line="220" w:lineRule="exact"/>
              <w:rPr>
                <w:sz w:val="16"/>
              </w:rPr>
            </w:pPr>
          </w:p>
          <w:p w14:paraId="677DCE75" w14:textId="77777777" w:rsidR="00AE528C" w:rsidRDefault="00AE528C" w:rsidP="002026BA">
            <w:pPr>
              <w:pStyle w:val="REG-P09pt"/>
              <w:tabs>
                <w:tab w:val="clear" w:pos="567"/>
                <w:tab w:val="right" w:leader="dot" w:pos="1661"/>
              </w:tabs>
              <w:spacing w:line="220" w:lineRule="exact"/>
              <w:rPr>
                <w:sz w:val="16"/>
              </w:rPr>
            </w:pPr>
            <w:r>
              <w:rPr>
                <w:sz w:val="16"/>
              </w:rPr>
              <w:tab/>
            </w:r>
          </w:p>
          <w:p w14:paraId="11E5AD01" w14:textId="77777777" w:rsidR="00AE528C" w:rsidRDefault="00AE528C" w:rsidP="002026BA">
            <w:pPr>
              <w:pStyle w:val="REG-P09pt"/>
              <w:tabs>
                <w:tab w:val="clear" w:pos="567"/>
                <w:tab w:val="right" w:leader="dot" w:pos="1661"/>
              </w:tabs>
              <w:spacing w:line="220" w:lineRule="exact"/>
              <w:rPr>
                <w:sz w:val="16"/>
              </w:rPr>
            </w:pPr>
            <w:r>
              <w:rPr>
                <w:sz w:val="16"/>
              </w:rPr>
              <w:tab/>
            </w:r>
          </w:p>
          <w:p w14:paraId="1F6ED1ED" w14:textId="332AC5F2" w:rsidR="00AE528C" w:rsidRPr="008C3FE8" w:rsidRDefault="00AE528C" w:rsidP="002026BA">
            <w:pPr>
              <w:pStyle w:val="REG-P09pt"/>
              <w:tabs>
                <w:tab w:val="clear" w:pos="567"/>
                <w:tab w:val="right" w:leader="dot" w:pos="1661"/>
              </w:tabs>
              <w:spacing w:line="220" w:lineRule="exact"/>
              <w:rPr>
                <w:sz w:val="16"/>
              </w:rPr>
            </w:pPr>
            <w:r>
              <w:rPr>
                <w:sz w:val="16"/>
              </w:rPr>
              <w:tab/>
            </w:r>
          </w:p>
        </w:tc>
        <w:tc>
          <w:tcPr>
            <w:tcW w:w="2304" w:type="dxa"/>
          </w:tcPr>
          <w:p w14:paraId="5EF67BDA" w14:textId="77777777" w:rsidR="00146A01" w:rsidRDefault="00146A01" w:rsidP="002026BA">
            <w:pPr>
              <w:pStyle w:val="REG-P09pt"/>
              <w:tabs>
                <w:tab w:val="right" w:leader="dot" w:pos="1661"/>
              </w:tabs>
              <w:spacing w:line="220" w:lineRule="exact"/>
              <w:rPr>
                <w:sz w:val="16"/>
              </w:rPr>
            </w:pPr>
          </w:p>
          <w:p w14:paraId="3F45609A" w14:textId="77777777" w:rsidR="0080175A" w:rsidRDefault="0080175A" w:rsidP="002026BA">
            <w:pPr>
              <w:pStyle w:val="REG-P09pt"/>
              <w:tabs>
                <w:tab w:val="clear" w:pos="567"/>
                <w:tab w:val="right" w:leader="dot" w:pos="2300"/>
              </w:tabs>
              <w:spacing w:line="220" w:lineRule="exact"/>
              <w:rPr>
                <w:sz w:val="16"/>
              </w:rPr>
            </w:pPr>
            <w:r>
              <w:rPr>
                <w:sz w:val="16"/>
              </w:rPr>
              <w:tab/>
            </w:r>
          </w:p>
          <w:p w14:paraId="597886FA" w14:textId="77777777" w:rsidR="0080175A" w:rsidRDefault="0080175A" w:rsidP="002026BA">
            <w:pPr>
              <w:pStyle w:val="REG-P09pt"/>
              <w:tabs>
                <w:tab w:val="clear" w:pos="567"/>
                <w:tab w:val="right" w:leader="dot" w:pos="2300"/>
              </w:tabs>
              <w:spacing w:line="220" w:lineRule="exact"/>
              <w:rPr>
                <w:sz w:val="16"/>
              </w:rPr>
            </w:pPr>
            <w:r>
              <w:rPr>
                <w:sz w:val="16"/>
              </w:rPr>
              <w:tab/>
            </w:r>
          </w:p>
          <w:p w14:paraId="79782EC3" w14:textId="7FDF095F" w:rsidR="0080175A" w:rsidRPr="008C3FE8" w:rsidRDefault="0080175A" w:rsidP="002026BA">
            <w:pPr>
              <w:pStyle w:val="REG-P09pt"/>
              <w:tabs>
                <w:tab w:val="clear" w:pos="567"/>
                <w:tab w:val="right" w:leader="dot" w:pos="2300"/>
              </w:tabs>
              <w:spacing w:line="220" w:lineRule="exact"/>
              <w:rPr>
                <w:sz w:val="16"/>
              </w:rPr>
            </w:pPr>
            <w:r>
              <w:rPr>
                <w:sz w:val="16"/>
              </w:rPr>
              <w:tab/>
            </w:r>
          </w:p>
        </w:tc>
        <w:tc>
          <w:tcPr>
            <w:tcW w:w="1240" w:type="dxa"/>
          </w:tcPr>
          <w:p w14:paraId="5149151A" w14:textId="4FC06D06" w:rsidR="00146A01" w:rsidRPr="00146A01" w:rsidRDefault="0079593A" w:rsidP="002026BA">
            <w:pPr>
              <w:pStyle w:val="REG-P085pt"/>
              <w:tabs>
                <w:tab w:val="clear" w:pos="3742"/>
              </w:tabs>
              <w:spacing w:line="220" w:lineRule="exact"/>
              <w:jc w:val="center"/>
            </w:pPr>
            <w:r w:rsidRPr="008C3FE8">
              <w:t>R</w:t>
            </w:r>
            <w:r w:rsidRPr="008C3FE8">
              <w:tab/>
              <w:t>c</w:t>
            </w:r>
          </w:p>
          <w:p w14:paraId="5046ACAA" w14:textId="77777777" w:rsidR="00146A01" w:rsidRDefault="00146A01" w:rsidP="002026BA">
            <w:pPr>
              <w:pStyle w:val="REG-P09pt"/>
              <w:tabs>
                <w:tab w:val="clear" w:pos="567"/>
                <w:tab w:val="right" w:leader="dot" w:pos="1383"/>
              </w:tabs>
              <w:spacing w:line="220" w:lineRule="exact"/>
              <w:jc w:val="left"/>
              <w:rPr>
                <w:sz w:val="17"/>
              </w:rPr>
            </w:pPr>
            <w:r>
              <w:rPr>
                <w:sz w:val="17"/>
              </w:rPr>
              <w:tab/>
            </w:r>
          </w:p>
          <w:p w14:paraId="681AF7A9" w14:textId="77777777" w:rsidR="00146A01" w:rsidRDefault="00146A01" w:rsidP="002026BA">
            <w:pPr>
              <w:pStyle w:val="REG-P09pt"/>
              <w:tabs>
                <w:tab w:val="clear" w:pos="567"/>
                <w:tab w:val="right" w:leader="dot" w:pos="1383"/>
              </w:tabs>
              <w:spacing w:line="220" w:lineRule="exact"/>
              <w:jc w:val="left"/>
              <w:rPr>
                <w:sz w:val="17"/>
              </w:rPr>
            </w:pPr>
            <w:r>
              <w:rPr>
                <w:sz w:val="17"/>
              </w:rPr>
              <w:tab/>
            </w:r>
          </w:p>
          <w:p w14:paraId="12A6DB7D" w14:textId="6D9C0A53" w:rsidR="00146A01" w:rsidRPr="008C3FE8" w:rsidRDefault="00146A01" w:rsidP="002026BA">
            <w:pPr>
              <w:pStyle w:val="REG-P09pt"/>
              <w:tabs>
                <w:tab w:val="clear" w:pos="567"/>
                <w:tab w:val="right" w:leader="dot" w:pos="1383"/>
              </w:tabs>
              <w:spacing w:line="220" w:lineRule="exact"/>
              <w:jc w:val="left"/>
              <w:rPr>
                <w:sz w:val="17"/>
              </w:rPr>
            </w:pPr>
            <w:r>
              <w:rPr>
                <w:sz w:val="17"/>
              </w:rPr>
              <w:tab/>
            </w:r>
          </w:p>
        </w:tc>
        <w:tc>
          <w:tcPr>
            <w:tcW w:w="2539" w:type="dxa"/>
          </w:tcPr>
          <w:p w14:paraId="1111E640" w14:textId="77777777" w:rsidR="0079593A" w:rsidRDefault="0079593A" w:rsidP="002026BA">
            <w:pPr>
              <w:pStyle w:val="REG-P09pt"/>
              <w:tabs>
                <w:tab w:val="clear" w:pos="567"/>
                <w:tab w:val="right" w:leader="dot" w:pos="2398"/>
              </w:tabs>
              <w:spacing w:line="220" w:lineRule="exact"/>
              <w:rPr>
                <w:sz w:val="16"/>
              </w:rPr>
            </w:pPr>
          </w:p>
          <w:p w14:paraId="66EA8210" w14:textId="77777777" w:rsidR="0033276B" w:rsidRDefault="0033276B" w:rsidP="002026BA">
            <w:pPr>
              <w:pStyle w:val="REG-P09pt"/>
              <w:tabs>
                <w:tab w:val="clear" w:pos="567"/>
                <w:tab w:val="right" w:leader="dot" w:pos="2540"/>
              </w:tabs>
              <w:spacing w:line="220" w:lineRule="exact"/>
              <w:rPr>
                <w:sz w:val="16"/>
              </w:rPr>
            </w:pPr>
            <w:r>
              <w:rPr>
                <w:sz w:val="16"/>
              </w:rPr>
              <w:tab/>
            </w:r>
          </w:p>
          <w:p w14:paraId="165AF583" w14:textId="77777777" w:rsidR="0033276B" w:rsidRDefault="0033276B" w:rsidP="002026BA">
            <w:pPr>
              <w:pStyle w:val="REG-P09pt"/>
              <w:tabs>
                <w:tab w:val="clear" w:pos="567"/>
                <w:tab w:val="right" w:leader="dot" w:pos="2540"/>
              </w:tabs>
              <w:spacing w:line="220" w:lineRule="exact"/>
              <w:rPr>
                <w:sz w:val="16"/>
              </w:rPr>
            </w:pPr>
            <w:r>
              <w:rPr>
                <w:sz w:val="16"/>
              </w:rPr>
              <w:tab/>
            </w:r>
          </w:p>
          <w:p w14:paraId="263F0C93" w14:textId="3A895B3C" w:rsidR="0033276B" w:rsidRPr="008C3FE8" w:rsidRDefault="0033276B" w:rsidP="002026BA">
            <w:pPr>
              <w:pStyle w:val="REG-P09pt"/>
              <w:tabs>
                <w:tab w:val="clear" w:pos="567"/>
                <w:tab w:val="right" w:leader="dot" w:pos="2540"/>
              </w:tabs>
              <w:spacing w:line="220" w:lineRule="exact"/>
              <w:rPr>
                <w:sz w:val="16"/>
              </w:rPr>
            </w:pPr>
            <w:r>
              <w:rPr>
                <w:sz w:val="16"/>
              </w:rPr>
              <w:tab/>
            </w:r>
          </w:p>
        </w:tc>
      </w:tr>
      <w:bookmarkEnd w:id="1"/>
    </w:tbl>
    <w:p w14:paraId="2F711BED" w14:textId="77777777" w:rsidR="00996E84" w:rsidRDefault="00996E84" w:rsidP="00996E84">
      <w:pPr>
        <w:pStyle w:val="REG-P09pt"/>
      </w:pPr>
    </w:p>
    <w:p w14:paraId="0CA1A3A4" w14:textId="77777777" w:rsidR="00996E84" w:rsidRDefault="00996E84" w:rsidP="00996E84">
      <w:pPr>
        <w:pStyle w:val="REG-P09pt"/>
      </w:pPr>
    </w:p>
    <w:p w14:paraId="3847F0C7" w14:textId="77777777" w:rsidR="0079593A" w:rsidRPr="008C3FE8" w:rsidRDefault="0079593A" w:rsidP="00A87AA9">
      <w:pPr>
        <w:pStyle w:val="REG-P09pt"/>
        <w:jc w:val="center"/>
      </w:pPr>
      <w:r w:rsidRPr="008C3FE8">
        <w:t>LIST</w:t>
      </w:r>
      <w:r w:rsidRPr="008C3FE8">
        <w:rPr>
          <w:spacing w:val="13"/>
        </w:rPr>
        <w:t xml:space="preserve"> </w:t>
      </w:r>
      <w:r w:rsidRPr="008C3FE8">
        <w:t>B</w:t>
      </w:r>
    </w:p>
    <w:p w14:paraId="3AECCE59" w14:textId="77777777" w:rsidR="0079593A" w:rsidRPr="008C3FE8" w:rsidRDefault="0079593A" w:rsidP="00A87AA9">
      <w:pPr>
        <w:pStyle w:val="REG-P09pt"/>
        <w:jc w:val="center"/>
        <w:rPr>
          <w:sz w:val="17"/>
        </w:rPr>
      </w:pPr>
      <w:r w:rsidRPr="008C3FE8">
        <w:rPr>
          <w:sz w:val="17"/>
        </w:rPr>
        <w:t>LIST</w:t>
      </w:r>
      <w:r w:rsidRPr="008C3FE8">
        <w:rPr>
          <w:spacing w:val="28"/>
          <w:sz w:val="17"/>
        </w:rPr>
        <w:t xml:space="preserve"> </w:t>
      </w:r>
      <w:r w:rsidRPr="008C3FE8">
        <w:rPr>
          <w:sz w:val="17"/>
        </w:rPr>
        <w:t>OF</w:t>
      </w:r>
      <w:r w:rsidRPr="008C3FE8">
        <w:rPr>
          <w:spacing w:val="17"/>
          <w:sz w:val="17"/>
        </w:rPr>
        <w:t xml:space="preserve"> </w:t>
      </w:r>
      <w:r w:rsidRPr="008C3FE8">
        <w:rPr>
          <w:sz w:val="17"/>
        </w:rPr>
        <w:t>SECURED</w:t>
      </w:r>
      <w:r w:rsidRPr="008C3FE8">
        <w:rPr>
          <w:spacing w:val="34"/>
          <w:sz w:val="17"/>
        </w:rPr>
        <w:t xml:space="preserve"> </w:t>
      </w:r>
      <w:r w:rsidRPr="008C3FE8">
        <w:rPr>
          <w:sz w:val="17"/>
        </w:rPr>
        <w:t>AND</w:t>
      </w:r>
      <w:r w:rsidRPr="008C3FE8">
        <w:rPr>
          <w:spacing w:val="38"/>
          <w:sz w:val="17"/>
        </w:rPr>
        <w:t xml:space="preserve"> </w:t>
      </w:r>
      <w:r w:rsidRPr="008C3FE8">
        <w:rPr>
          <w:sz w:val="17"/>
        </w:rPr>
        <w:t>PREFERENT</w:t>
      </w:r>
      <w:r w:rsidRPr="008C3FE8">
        <w:rPr>
          <w:spacing w:val="31"/>
          <w:sz w:val="17"/>
        </w:rPr>
        <w:t xml:space="preserve"> </w:t>
      </w:r>
      <w:r w:rsidRPr="008C3FE8">
        <w:rPr>
          <w:sz w:val="17"/>
        </w:rPr>
        <w:t>CREDITORS</w:t>
      </w:r>
    </w:p>
    <w:p w14:paraId="516D3841" w14:textId="77777777" w:rsidR="006C70D2" w:rsidRDefault="006C70D2" w:rsidP="00A87AA9">
      <w:pPr>
        <w:pStyle w:val="REG-P09pt"/>
      </w:pPr>
    </w:p>
    <w:p w14:paraId="29B4EDD2" w14:textId="52BA5575" w:rsidR="0079593A" w:rsidRDefault="0079593A" w:rsidP="00A87AA9">
      <w:pPr>
        <w:pStyle w:val="REG-P09pt"/>
      </w:pPr>
      <w:r w:rsidRPr="008C3FE8">
        <w:t>The</w:t>
      </w:r>
      <w:r w:rsidRPr="008C3FE8">
        <w:rPr>
          <w:spacing w:val="31"/>
        </w:rPr>
        <w:t xml:space="preserve"> </w:t>
      </w:r>
      <w:r w:rsidRPr="008C3FE8">
        <w:t>names</w:t>
      </w:r>
      <w:r w:rsidRPr="008C3FE8">
        <w:rPr>
          <w:spacing w:val="26"/>
        </w:rPr>
        <w:t xml:space="preserve"> </w:t>
      </w:r>
      <w:r w:rsidRPr="008C3FE8">
        <w:t>must</w:t>
      </w:r>
      <w:r w:rsidRPr="008C3FE8">
        <w:rPr>
          <w:spacing w:val="13"/>
        </w:rPr>
        <w:t xml:space="preserve"> </w:t>
      </w:r>
      <w:r w:rsidRPr="008C3FE8">
        <w:t>be</w:t>
      </w:r>
      <w:r w:rsidRPr="008C3FE8">
        <w:rPr>
          <w:spacing w:val="28"/>
        </w:rPr>
        <w:t xml:space="preserve"> </w:t>
      </w:r>
      <w:r w:rsidRPr="008C3FE8">
        <w:t>arranged</w:t>
      </w:r>
      <w:r w:rsidRPr="008C3FE8">
        <w:rPr>
          <w:spacing w:val="25"/>
        </w:rPr>
        <w:t xml:space="preserve"> </w:t>
      </w:r>
      <w:r w:rsidRPr="008C3FE8">
        <w:t>in</w:t>
      </w:r>
      <w:r w:rsidRPr="008C3FE8">
        <w:rPr>
          <w:spacing w:val="23"/>
        </w:rPr>
        <w:t xml:space="preserve"> </w:t>
      </w:r>
      <w:r w:rsidRPr="008C3FE8">
        <w:t>alphabetical</w:t>
      </w:r>
      <w:r w:rsidRPr="008C3FE8">
        <w:rPr>
          <w:spacing w:val="22"/>
        </w:rPr>
        <w:t xml:space="preserve"> </w:t>
      </w:r>
      <w:r w:rsidRPr="008C3FE8">
        <w:t>order</w:t>
      </w:r>
      <w:r w:rsidRPr="008C3FE8">
        <w:rPr>
          <w:spacing w:val="27"/>
        </w:rPr>
        <w:t xml:space="preserve"> </w:t>
      </w:r>
      <w:r w:rsidRPr="008C3FE8">
        <w:t>and</w:t>
      </w:r>
      <w:r w:rsidRPr="008C3FE8">
        <w:rPr>
          <w:spacing w:val="22"/>
        </w:rPr>
        <w:t xml:space="preserve"> </w:t>
      </w:r>
      <w:r w:rsidRPr="008C3FE8">
        <w:t>numbered</w:t>
      </w:r>
      <w:r w:rsidRPr="008C3FE8">
        <w:rPr>
          <w:spacing w:val="21"/>
        </w:rPr>
        <w:t xml:space="preserve"> </w:t>
      </w:r>
      <w:r w:rsidRPr="008C3FE8">
        <w:t>consecutively</w:t>
      </w:r>
    </w:p>
    <w:p w14:paraId="5192FCEF" w14:textId="77777777" w:rsidR="00A87AA9" w:rsidRPr="008C3FE8" w:rsidRDefault="00A87AA9" w:rsidP="00A87AA9">
      <w:pPr>
        <w:pStyle w:val="REG-P09pt"/>
        <w:ind w:firstLine="284"/>
        <w:rPr>
          <w:sz w:val="17"/>
        </w:rPr>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4"/>
        <w:gridCol w:w="1378"/>
        <w:gridCol w:w="2268"/>
        <w:gridCol w:w="1134"/>
        <w:gridCol w:w="850"/>
        <w:gridCol w:w="2126"/>
      </w:tblGrid>
      <w:tr w:rsidR="009D43C7" w:rsidRPr="008C3FE8" w14:paraId="1701F682" w14:textId="77777777" w:rsidTr="00CF5CB3">
        <w:trPr>
          <w:trHeight w:val="341"/>
        </w:trPr>
        <w:tc>
          <w:tcPr>
            <w:tcW w:w="744" w:type="dxa"/>
            <w:tcBorders>
              <w:top w:val="single" w:sz="12" w:space="0" w:color="auto"/>
            </w:tcBorders>
            <w:vAlign w:val="center"/>
          </w:tcPr>
          <w:p w14:paraId="48E8B06A" w14:textId="77777777" w:rsidR="009D43C7" w:rsidRPr="008C3FE8" w:rsidRDefault="009D43C7" w:rsidP="00922EE8">
            <w:pPr>
              <w:pStyle w:val="REG-P085pt"/>
              <w:ind w:left="0" w:firstLine="0"/>
              <w:jc w:val="center"/>
            </w:pPr>
            <w:bookmarkStart w:id="2" w:name="_Hlk80429179"/>
            <w:r w:rsidRPr="008C3FE8">
              <w:t>No.</w:t>
            </w:r>
          </w:p>
        </w:tc>
        <w:tc>
          <w:tcPr>
            <w:tcW w:w="1378" w:type="dxa"/>
            <w:tcBorders>
              <w:top w:val="single" w:sz="12" w:space="0" w:color="auto"/>
            </w:tcBorders>
            <w:vAlign w:val="center"/>
          </w:tcPr>
          <w:p w14:paraId="21C4A442" w14:textId="6037B63A" w:rsidR="009D43C7" w:rsidRPr="008C3FE8" w:rsidRDefault="009D43C7" w:rsidP="00922EE8">
            <w:pPr>
              <w:pStyle w:val="REG-P085pt"/>
              <w:tabs>
                <w:tab w:val="right" w:leader="dot" w:pos="1661"/>
              </w:tabs>
              <w:ind w:left="0" w:firstLine="0"/>
              <w:jc w:val="center"/>
            </w:pPr>
            <w:r w:rsidRPr="008C3FE8">
              <w:t>Name</w:t>
            </w:r>
            <w:r>
              <w:t xml:space="preserve"> of creditor</w:t>
            </w:r>
          </w:p>
        </w:tc>
        <w:tc>
          <w:tcPr>
            <w:tcW w:w="2268" w:type="dxa"/>
            <w:tcBorders>
              <w:top w:val="single" w:sz="12" w:space="0" w:color="auto"/>
            </w:tcBorders>
            <w:vAlign w:val="center"/>
          </w:tcPr>
          <w:p w14:paraId="0FDE31F9" w14:textId="5456C89A" w:rsidR="009D43C7" w:rsidRPr="008C3FE8" w:rsidRDefault="009D43C7" w:rsidP="00922EE8">
            <w:pPr>
              <w:pStyle w:val="REG-P085pt"/>
              <w:tabs>
                <w:tab w:val="right" w:leader="dot" w:pos="1661"/>
              </w:tabs>
              <w:ind w:left="0" w:firstLine="0"/>
              <w:jc w:val="center"/>
            </w:pPr>
            <w:r w:rsidRPr="008C3FE8">
              <w:t>Address</w:t>
            </w:r>
          </w:p>
        </w:tc>
        <w:tc>
          <w:tcPr>
            <w:tcW w:w="1134" w:type="dxa"/>
            <w:tcBorders>
              <w:top w:val="single" w:sz="12" w:space="0" w:color="auto"/>
            </w:tcBorders>
            <w:vAlign w:val="center"/>
          </w:tcPr>
          <w:p w14:paraId="6DDFFCC3" w14:textId="604EFA53" w:rsidR="009D43C7" w:rsidRPr="008C3FE8" w:rsidRDefault="009D43C7" w:rsidP="00922EE8">
            <w:pPr>
              <w:pStyle w:val="REG-P085pt"/>
              <w:tabs>
                <w:tab w:val="right" w:leader="dot" w:pos="1383"/>
              </w:tabs>
              <w:ind w:left="0" w:firstLine="0"/>
              <w:jc w:val="center"/>
            </w:pPr>
            <w:r>
              <w:t>Occupation</w:t>
            </w:r>
          </w:p>
        </w:tc>
        <w:tc>
          <w:tcPr>
            <w:tcW w:w="850" w:type="dxa"/>
            <w:tcBorders>
              <w:top w:val="single" w:sz="12" w:space="0" w:color="auto"/>
            </w:tcBorders>
            <w:vAlign w:val="center"/>
          </w:tcPr>
          <w:p w14:paraId="5A2FE78F" w14:textId="3E3E6054" w:rsidR="009D43C7" w:rsidRPr="008C3FE8" w:rsidRDefault="009D43C7" w:rsidP="00922EE8">
            <w:pPr>
              <w:pStyle w:val="REG-P085pt"/>
              <w:tabs>
                <w:tab w:val="right" w:leader="dot" w:pos="1383"/>
              </w:tabs>
              <w:ind w:left="0" w:firstLine="0"/>
              <w:jc w:val="center"/>
            </w:pPr>
            <w:r w:rsidRPr="008C3FE8">
              <w:t>Amount</w:t>
            </w:r>
          </w:p>
        </w:tc>
        <w:tc>
          <w:tcPr>
            <w:tcW w:w="2126" w:type="dxa"/>
            <w:tcBorders>
              <w:top w:val="single" w:sz="12" w:space="0" w:color="auto"/>
            </w:tcBorders>
            <w:vAlign w:val="center"/>
          </w:tcPr>
          <w:p w14:paraId="7AD34B70" w14:textId="304D907A" w:rsidR="009D43C7" w:rsidRPr="008C3FE8" w:rsidRDefault="009D43C7" w:rsidP="00922EE8">
            <w:pPr>
              <w:pStyle w:val="REG-P085pt"/>
              <w:tabs>
                <w:tab w:val="right" w:leader="dot" w:pos="2398"/>
              </w:tabs>
              <w:ind w:left="0" w:firstLine="0"/>
              <w:jc w:val="center"/>
            </w:pPr>
            <w:r>
              <w:t xml:space="preserve">Particulars, extent and </w:t>
            </w:r>
            <w:r>
              <w:br/>
              <w:t>date of security</w:t>
            </w:r>
          </w:p>
        </w:tc>
      </w:tr>
      <w:tr w:rsidR="009D43C7" w:rsidRPr="008C3FE8" w14:paraId="00594AF4" w14:textId="77777777" w:rsidTr="00CF5CB3">
        <w:trPr>
          <w:trHeight w:val="1179"/>
        </w:trPr>
        <w:tc>
          <w:tcPr>
            <w:tcW w:w="744" w:type="dxa"/>
          </w:tcPr>
          <w:p w14:paraId="415AA594" w14:textId="77777777" w:rsidR="009D43C7" w:rsidRDefault="009D43C7" w:rsidP="00922EE8">
            <w:pPr>
              <w:pStyle w:val="REG-P09pt"/>
              <w:tabs>
                <w:tab w:val="clear" w:pos="567"/>
                <w:tab w:val="right" w:leader="dot" w:pos="748"/>
              </w:tabs>
              <w:spacing w:line="240" w:lineRule="exact"/>
              <w:rPr>
                <w:sz w:val="16"/>
              </w:rPr>
            </w:pPr>
          </w:p>
          <w:p w14:paraId="4D8EFC20" w14:textId="77777777" w:rsidR="009D43C7" w:rsidRDefault="009D43C7" w:rsidP="00922EE8">
            <w:pPr>
              <w:pStyle w:val="REG-P09pt"/>
              <w:tabs>
                <w:tab w:val="clear" w:pos="567"/>
                <w:tab w:val="right" w:leader="dot" w:pos="748"/>
              </w:tabs>
              <w:spacing w:line="240" w:lineRule="exact"/>
              <w:rPr>
                <w:sz w:val="16"/>
              </w:rPr>
            </w:pPr>
            <w:r>
              <w:rPr>
                <w:sz w:val="16"/>
              </w:rPr>
              <w:tab/>
            </w:r>
          </w:p>
          <w:p w14:paraId="016B3DE8" w14:textId="77777777" w:rsidR="009D43C7" w:rsidRDefault="009D43C7" w:rsidP="00922EE8">
            <w:pPr>
              <w:pStyle w:val="REG-P09pt"/>
              <w:tabs>
                <w:tab w:val="clear" w:pos="567"/>
                <w:tab w:val="right" w:leader="dot" w:pos="748"/>
              </w:tabs>
              <w:spacing w:line="240" w:lineRule="exact"/>
              <w:rPr>
                <w:sz w:val="16"/>
              </w:rPr>
            </w:pPr>
            <w:r>
              <w:rPr>
                <w:sz w:val="16"/>
              </w:rPr>
              <w:tab/>
            </w:r>
          </w:p>
          <w:p w14:paraId="0A329E70" w14:textId="77777777" w:rsidR="009D43C7" w:rsidRPr="008C3FE8" w:rsidRDefault="009D43C7" w:rsidP="00922EE8">
            <w:pPr>
              <w:pStyle w:val="REG-P09pt"/>
              <w:tabs>
                <w:tab w:val="clear" w:pos="567"/>
                <w:tab w:val="right" w:leader="dot" w:pos="748"/>
              </w:tabs>
              <w:spacing w:line="240" w:lineRule="exact"/>
              <w:rPr>
                <w:sz w:val="16"/>
              </w:rPr>
            </w:pPr>
            <w:r>
              <w:rPr>
                <w:sz w:val="16"/>
              </w:rPr>
              <w:tab/>
            </w:r>
          </w:p>
        </w:tc>
        <w:tc>
          <w:tcPr>
            <w:tcW w:w="1378" w:type="dxa"/>
          </w:tcPr>
          <w:p w14:paraId="52F4E828" w14:textId="77777777" w:rsidR="009D43C7" w:rsidRDefault="009D43C7" w:rsidP="00922EE8">
            <w:pPr>
              <w:pStyle w:val="REG-P09pt"/>
              <w:tabs>
                <w:tab w:val="right" w:leader="dot" w:pos="1661"/>
              </w:tabs>
              <w:spacing w:line="240" w:lineRule="exact"/>
              <w:rPr>
                <w:sz w:val="16"/>
              </w:rPr>
            </w:pPr>
          </w:p>
          <w:p w14:paraId="187B3816" w14:textId="77777777" w:rsidR="009D43C7" w:rsidRDefault="009D43C7" w:rsidP="00922EE8">
            <w:pPr>
              <w:pStyle w:val="REG-P09pt"/>
              <w:tabs>
                <w:tab w:val="clear" w:pos="567"/>
                <w:tab w:val="right" w:leader="dot" w:pos="1661"/>
              </w:tabs>
              <w:spacing w:line="240" w:lineRule="exact"/>
              <w:rPr>
                <w:sz w:val="16"/>
              </w:rPr>
            </w:pPr>
            <w:r>
              <w:rPr>
                <w:sz w:val="16"/>
              </w:rPr>
              <w:tab/>
            </w:r>
          </w:p>
          <w:p w14:paraId="4A237537" w14:textId="77777777" w:rsidR="009D43C7" w:rsidRDefault="009D43C7" w:rsidP="00922EE8">
            <w:pPr>
              <w:pStyle w:val="REG-P09pt"/>
              <w:tabs>
                <w:tab w:val="clear" w:pos="567"/>
                <w:tab w:val="right" w:leader="dot" w:pos="1661"/>
              </w:tabs>
              <w:spacing w:line="240" w:lineRule="exact"/>
              <w:rPr>
                <w:sz w:val="16"/>
              </w:rPr>
            </w:pPr>
            <w:r>
              <w:rPr>
                <w:sz w:val="16"/>
              </w:rPr>
              <w:tab/>
            </w:r>
          </w:p>
          <w:p w14:paraId="4D5494EC" w14:textId="77777777" w:rsidR="009D43C7" w:rsidRPr="008C3FE8" w:rsidRDefault="009D43C7" w:rsidP="00922EE8">
            <w:pPr>
              <w:pStyle w:val="REG-P09pt"/>
              <w:tabs>
                <w:tab w:val="clear" w:pos="567"/>
                <w:tab w:val="right" w:leader="dot" w:pos="1661"/>
              </w:tabs>
              <w:spacing w:line="240" w:lineRule="exact"/>
              <w:rPr>
                <w:sz w:val="16"/>
              </w:rPr>
            </w:pPr>
            <w:r>
              <w:rPr>
                <w:sz w:val="16"/>
              </w:rPr>
              <w:tab/>
            </w:r>
          </w:p>
        </w:tc>
        <w:tc>
          <w:tcPr>
            <w:tcW w:w="2268" w:type="dxa"/>
          </w:tcPr>
          <w:p w14:paraId="40E208B0" w14:textId="77777777" w:rsidR="009D43C7" w:rsidRDefault="009D43C7" w:rsidP="00922EE8">
            <w:pPr>
              <w:pStyle w:val="REG-P09pt"/>
              <w:tabs>
                <w:tab w:val="right" w:leader="dot" w:pos="1661"/>
              </w:tabs>
              <w:spacing w:line="240" w:lineRule="exact"/>
              <w:rPr>
                <w:sz w:val="16"/>
              </w:rPr>
            </w:pPr>
          </w:p>
          <w:p w14:paraId="3A741171" w14:textId="77777777" w:rsidR="009D43C7" w:rsidRDefault="009D43C7" w:rsidP="00922EE8">
            <w:pPr>
              <w:pStyle w:val="REG-P09pt"/>
              <w:tabs>
                <w:tab w:val="clear" w:pos="567"/>
                <w:tab w:val="right" w:leader="dot" w:pos="2300"/>
              </w:tabs>
              <w:spacing w:line="240" w:lineRule="exact"/>
              <w:rPr>
                <w:sz w:val="16"/>
              </w:rPr>
            </w:pPr>
            <w:r>
              <w:rPr>
                <w:sz w:val="16"/>
              </w:rPr>
              <w:tab/>
            </w:r>
          </w:p>
          <w:p w14:paraId="11CDFD29" w14:textId="77777777" w:rsidR="009D43C7" w:rsidRDefault="009D43C7" w:rsidP="00922EE8">
            <w:pPr>
              <w:pStyle w:val="REG-P09pt"/>
              <w:tabs>
                <w:tab w:val="clear" w:pos="567"/>
                <w:tab w:val="right" w:leader="dot" w:pos="2300"/>
              </w:tabs>
              <w:spacing w:line="240" w:lineRule="exact"/>
              <w:rPr>
                <w:sz w:val="16"/>
              </w:rPr>
            </w:pPr>
            <w:r>
              <w:rPr>
                <w:sz w:val="16"/>
              </w:rPr>
              <w:tab/>
            </w:r>
          </w:p>
          <w:p w14:paraId="2675D0F5" w14:textId="77777777" w:rsidR="009D43C7" w:rsidRPr="008C3FE8" w:rsidRDefault="009D43C7" w:rsidP="00922EE8">
            <w:pPr>
              <w:pStyle w:val="REG-P09pt"/>
              <w:tabs>
                <w:tab w:val="clear" w:pos="567"/>
                <w:tab w:val="right" w:leader="dot" w:pos="2300"/>
              </w:tabs>
              <w:spacing w:line="240" w:lineRule="exact"/>
              <w:rPr>
                <w:sz w:val="16"/>
              </w:rPr>
            </w:pPr>
            <w:r>
              <w:rPr>
                <w:sz w:val="16"/>
              </w:rPr>
              <w:tab/>
            </w:r>
          </w:p>
        </w:tc>
        <w:tc>
          <w:tcPr>
            <w:tcW w:w="1134" w:type="dxa"/>
          </w:tcPr>
          <w:p w14:paraId="27622A39" w14:textId="77777777" w:rsidR="009D43C7" w:rsidRDefault="009D43C7" w:rsidP="00922EE8">
            <w:pPr>
              <w:pStyle w:val="REG-P09pt"/>
              <w:tabs>
                <w:tab w:val="clear" w:pos="567"/>
                <w:tab w:val="right" w:leader="dot" w:pos="1383"/>
              </w:tabs>
              <w:spacing w:line="240" w:lineRule="exact"/>
              <w:jc w:val="left"/>
              <w:rPr>
                <w:sz w:val="17"/>
              </w:rPr>
            </w:pPr>
          </w:p>
          <w:p w14:paraId="13F93B8D" w14:textId="50E61FE3" w:rsidR="009D43C7" w:rsidRDefault="009D43C7" w:rsidP="00922EE8">
            <w:pPr>
              <w:pStyle w:val="REG-P09pt"/>
              <w:tabs>
                <w:tab w:val="clear" w:pos="567"/>
                <w:tab w:val="right" w:leader="dot" w:pos="1383"/>
              </w:tabs>
              <w:spacing w:line="240" w:lineRule="exact"/>
              <w:jc w:val="left"/>
              <w:rPr>
                <w:sz w:val="17"/>
              </w:rPr>
            </w:pPr>
            <w:r>
              <w:rPr>
                <w:sz w:val="17"/>
              </w:rPr>
              <w:tab/>
            </w:r>
          </w:p>
          <w:p w14:paraId="643423C6" w14:textId="4F2CC32D" w:rsidR="009D43C7" w:rsidRPr="008C3FE8" w:rsidRDefault="009D43C7" w:rsidP="00922EE8">
            <w:pPr>
              <w:pStyle w:val="REG-P09pt"/>
              <w:tabs>
                <w:tab w:val="clear" w:pos="567"/>
                <w:tab w:val="right" w:leader="dot" w:pos="1383"/>
              </w:tabs>
              <w:spacing w:line="240" w:lineRule="exact"/>
              <w:jc w:val="left"/>
            </w:pPr>
            <w:r>
              <w:rPr>
                <w:sz w:val="17"/>
              </w:rPr>
              <w:tab/>
            </w:r>
            <w:r>
              <w:rPr>
                <w:sz w:val="17"/>
              </w:rPr>
              <w:tab/>
            </w:r>
          </w:p>
        </w:tc>
        <w:tc>
          <w:tcPr>
            <w:tcW w:w="850" w:type="dxa"/>
          </w:tcPr>
          <w:p w14:paraId="10DE1049" w14:textId="44C630C2" w:rsidR="009D43C7" w:rsidRPr="00146A01" w:rsidRDefault="009D43C7" w:rsidP="00922EE8">
            <w:pPr>
              <w:pStyle w:val="REG-P085pt"/>
              <w:tabs>
                <w:tab w:val="clear" w:pos="3742"/>
              </w:tabs>
              <w:spacing w:line="240" w:lineRule="exact"/>
              <w:jc w:val="center"/>
            </w:pPr>
            <w:r w:rsidRPr="008C3FE8">
              <w:t>R</w:t>
            </w:r>
            <w:r w:rsidRPr="008C3FE8">
              <w:tab/>
              <w:t>c</w:t>
            </w:r>
          </w:p>
          <w:p w14:paraId="32238CB9" w14:textId="77777777" w:rsidR="009D43C7" w:rsidRDefault="009D43C7" w:rsidP="00922EE8">
            <w:pPr>
              <w:pStyle w:val="REG-P09pt"/>
              <w:tabs>
                <w:tab w:val="clear" w:pos="567"/>
                <w:tab w:val="right" w:leader="dot" w:pos="1383"/>
              </w:tabs>
              <w:spacing w:line="240" w:lineRule="exact"/>
              <w:jc w:val="left"/>
              <w:rPr>
                <w:sz w:val="17"/>
              </w:rPr>
            </w:pPr>
            <w:r>
              <w:rPr>
                <w:sz w:val="17"/>
              </w:rPr>
              <w:tab/>
            </w:r>
          </w:p>
          <w:p w14:paraId="18DA64A2" w14:textId="77777777" w:rsidR="009D43C7" w:rsidRDefault="009D43C7" w:rsidP="00922EE8">
            <w:pPr>
              <w:pStyle w:val="REG-P09pt"/>
              <w:tabs>
                <w:tab w:val="clear" w:pos="567"/>
                <w:tab w:val="right" w:leader="dot" w:pos="1383"/>
              </w:tabs>
              <w:spacing w:line="240" w:lineRule="exact"/>
              <w:jc w:val="left"/>
              <w:rPr>
                <w:sz w:val="17"/>
              </w:rPr>
            </w:pPr>
            <w:r>
              <w:rPr>
                <w:sz w:val="17"/>
              </w:rPr>
              <w:tab/>
            </w:r>
          </w:p>
          <w:p w14:paraId="0D536303" w14:textId="77777777" w:rsidR="009D43C7" w:rsidRPr="008C3FE8" w:rsidRDefault="009D43C7" w:rsidP="00922EE8">
            <w:pPr>
              <w:pStyle w:val="REG-P09pt"/>
              <w:tabs>
                <w:tab w:val="clear" w:pos="567"/>
                <w:tab w:val="right" w:leader="dot" w:pos="1383"/>
              </w:tabs>
              <w:spacing w:line="240" w:lineRule="exact"/>
              <w:jc w:val="left"/>
              <w:rPr>
                <w:sz w:val="17"/>
              </w:rPr>
            </w:pPr>
            <w:r>
              <w:rPr>
                <w:sz w:val="17"/>
              </w:rPr>
              <w:tab/>
            </w:r>
          </w:p>
        </w:tc>
        <w:tc>
          <w:tcPr>
            <w:tcW w:w="2126" w:type="dxa"/>
          </w:tcPr>
          <w:p w14:paraId="530A1A7E" w14:textId="77777777" w:rsidR="009D43C7" w:rsidRDefault="009D43C7" w:rsidP="00922EE8">
            <w:pPr>
              <w:pStyle w:val="REG-P09pt"/>
              <w:tabs>
                <w:tab w:val="clear" w:pos="567"/>
                <w:tab w:val="right" w:leader="dot" w:pos="2398"/>
              </w:tabs>
              <w:spacing w:line="240" w:lineRule="exact"/>
              <w:rPr>
                <w:sz w:val="16"/>
              </w:rPr>
            </w:pPr>
          </w:p>
          <w:p w14:paraId="45A73AA6" w14:textId="77777777" w:rsidR="009D43C7" w:rsidRDefault="009D43C7" w:rsidP="00922EE8">
            <w:pPr>
              <w:pStyle w:val="REG-P09pt"/>
              <w:tabs>
                <w:tab w:val="clear" w:pos="567"/>
                <w:tab w:val="right" w:leader="dot" w:pos="2540"/>
              </w:tabs>
              <w:spacing w:line="240" w:lineRule="exact"/>
              <w:rPr>
                <w:sz w:val="16"/>
              </w:rPr>
            </w:pPr>
            <w:r>
              <w:rPr>
                <w:sz w:val="16"/>
              </w:rPr>
              <w:tab/>
            </w:r>
          </w:p>
          <w:p w14:paraId="3B81DB34" w14:textId="77777777" w:rsidR="009D43C7" w:rsidRDefault="009D43C7" w:rsidP="00922EE8">
            <w:pPr>
              <w:pStyle w:val="REG-P09pt"/>
              <w:tabs>
                <w:tab w:val="clear" w:pos="567"/>
                <w:tab w:val="right" w:leader="dot" w:pos="2540"/>
              </w:tabs>
              <w:spacing w:line="240" w:lineRule="exact"/>
              <w:rPr>
                <w:sz w:val="16"/>
              </w:rPr>
            </w:pPr>
            <w:r>
              <w:rPr>
                <w:sz w:val="16"/>
              </w:rPr>
              <w:tab/>
            </w:r>
          </w:p>
          <w:p w14:paraId="7FC33F1D" w14:textId="77777777" w:rsidR="009D43C7" w:rsidRPr="008C3FE8" w:rsidRDefault="009D43C7" w:rsidP="00922EE8">
            <w:pPr>
              <w:pStyle w:val="REG-P09pt"/>
              <w:tabs>
                <w:tab w:val="clear" w:pos="567"/>
                <w:tab w:val="right" w:leader="dot" w:pos="2540"/>
              </w:tabs>
              <w:spacing w:line="240" w:lineRule="exact"/>
              <w:rPr>
                <w:sz w:val="16"/>
              </w:rPr>
            </w:pPr>
            <w:r>
              <w:rPr>
                <w:sz w:val="16"/>
              </w:rPr>
              <w:tab/>
            </w:r>
          </w:p>
        </w:tc>
      </w:tr>
      <w:bookmarkEnd w:id="2"/>
    </w:tbl>
    <w:p w14:paraId="7C9D193A" w14:textId="77777777" w:rsidR="00A87AA9" w:rsidRDefault="00A87AA9" w:rsidP="00A87AA9">
      <w:pPr>
        <w:pStyle w:val="REG-P09pt"/>
        <w:rPr>
          <w:sz w:val="15"/>
        </w:rPr>
      </w:pPr>
    </w:p>
    <w:p w14:paraId="025F9E19" w14:textId="77777777" w:rsidR="0079593A" w:rsidRPr="008C3FE8" w:rsidRDefault="0079593A" w:rsidP="0079593A">
      <w:pPr>
        <w:pStyle w:val="REG-P09pt"/>
        <w:rPr>
          <w:sz w:val="15"/>
        </w:rPr>
      </w:pPr>
    </w:p>
    <w:p w14:paraId="7BF397B1" w14:textId="77777777" w:rsidR="009110B2" w:rsidRDefault="009110B2">
      <w:pPr>
        <w:spacing w:after="200" w:line="276" w:lineRule="auto"/>
        <w:rPr>
          <w:rFonts w:eastAsia="Times New Roman" w:cs="Times New Roman"/>
          <w:sz w:val="18"/>
          <w:szCs w:val="18"/>
        </w:rPr>
      </w:pPr>
      <w:r>
        <w:br w:type="page"/>
      </w:r>
    </w:p>
    <w:p w14:paraId="124DDA91" w14:textId="77777777" w:rsidR="00A50271" w:rsidRDefault="0079593A" w:rsidP="009110B2">
      <w:pPr>
        <w:pStyle w:val="REG-P09pt"/>
        <w:jc w:val="center"/>
        <w:rPr>
          <w:spacing w:val="1"/>
        </w:rPr>
      </w:pPr>
      <w:r w:rsidRPr="008C3FE8">
        <w:t>LIST</w:t>
      </w:r>
      <w:r w:rsidRPr="008C3FE8">
        <w:rPr>
          <w:spacing w:val="7"/>
        </w:rPr>
        <w:t xml:space="preserve"> </w:t>
      </w:r>
      <w:r w:rsidRPr="008C3FE8">
        <w:t>C</w:t>
      </w:r>
      <w:r w:rsidRPr="008C3FE8">
        <w:rPr>
          <w:spacing w:val="1"/>
        </w:rPr>
        <w:t xml:space="preserve"> </w:t>
      </w:r>
    </w:p>
    <w:p w14:paraId="2940DBB5" w14:textId="4A71FEEE" w:rsidR="0079593A" w:rsidRDefault="0079593A" w:rsidP="009110B2">
      <w:pPr>
        <w:pStyle w:val="REG-P09pt"/>
        <w:jc w:val="center"/>
      </w:pPr>
      <w:r w:rsidRPr="008C3FE8">
        <w:t>PROPERTY</w:t>
      </w:r>
    </w:p>
    <w:p w14:paraId="6F5DEC7B" w14:textId="77777777" w:rsidR="009110B2" w:rsidRPr="008C3FE8" w:rsidRDefault="009110B2" w:rsidP="009110B2">
      <w:pPr>
        <w:pStyle w:val="REG-P09pt"/>
        <w:jc w:val="center"/>
      </w:pPr>
    </w:p>
    <w:p w14:paraId="38397231" w14:textId="5C705CA8" w:rsidR="0079593A" w:rsidRPr="00DE47CD" w:rsidRDefault="0079593A" w:rsidP="00DE47CD">
      <w:pPr>
        <w:pStyle w:val="REG-P09pt"/>
      </w:pPr>
      <w:r w:rsidRPr="00DE47CD">
        <w:t>Full particulars of every description of property not included in any other list are to be</w:t>
      </w:r>
      <w:r w:rsidR="00DE47CD" w:rsidRPr="00DE47CD">
        <w:t xml:space="preserve"> </w:t>
      </w:r>
      <w:r w:rsidRPr="00DE47CD">
        <w:t>set forth herein.</w:t>
      </w:r>
    </w:p>
    <w:p w14:paraId="7B82DE57" w14:textId="6698B606" w:rsidR="00DE47CD" w:rsidRDefault="00DE47CD" w:rsidP="0079593A">
      <w:pPr>
        <w:pStyle w:val="REG-P09p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7083"/>
        <w:gridCol w:w="1405"/>
      </w:tblGrid>
      <w:tr w:rsidR="00C1222C" w:rsidRPr="008C3FE8" w14:paraId="3D760B50" w14:textId="77777777" w:rsidTr="007739FF">
        <w:trPr>
          <w:trHeight w:val="341"/>
        </w:trPr>
        <w:tc>
          <w:tcPr>
            <w:tcW w:w="7083" w:type="dxa"/>
            <w:tcBorders>
              <w:top w:val="single" w:sz="12" w:space="0" w:color="auto"/>
            </w:tcBorders>
            <w:vAlign w:val="center"/>
          </w:tcPr>
          <w:p w14:paraId="14CD7E12" w14:textId="4ABCC783" w:rsidR="00C1222C" w:rsidRPr="008C3FE8" w:rsidRDefault="00C1222C" w:rsidP="00922EE8">
            <w:pPr>
              <w:pStyle w:val="REG-P085pt"/>
              <w:tabs>
                <w:tab w:val="clear" w:pos="3742"/>
                <w:tab w:val="left" w:pos="356"/>
                <w:tab w:val="right" w:leader="dot" w:pos="7082"/>
              </w:tabs>
              <w:ind w:left="0" w:firstLine="0"/>
              <w:jc w:val="center"/>
            </w:pPr>
            <w:r>
              <w:t>Full statement and nature of property</w:t>
            </w:r>
          </w:p>
        </w:tc>
        <w:tc>
          <w:tcPr>
            <w:tcW w:w="1405" w:type="dxa"/>
            <w:tcBorders>
              <w:top w:val="single" w:sz="12" w:space="0" w:color="auto"/>
            </w:tcBorders>
            <w:vAlign w:val="center"/>
          </w:tcPr>
          <w:p w14:paraId="0DEE1B9E" w14:textId="740BE404" w:rsidR="00C1222C" w:rsidRPr="008C3FE8" w:rsidRDefault="00590EA4" w:rsidP="00922EE8">
            <w:pPr>
              <w:pStyle w:val="REG-P085pt"/>
              <w:tabs>
                <w:tab w:val="right" w:leader="dot" w:pos="1383"/>
              </w:tabs>
              <w:ind w:left="0" w:firstLine="0"/>
              <w:jc w:val="center"/>
            </w:pPr>
            <w:r>
              <w:t>Estimated to realise</w:t>
            </w:r>
          </w:p>
        </w:tc>
      </w:tr>
      <w:tr w:rsidR="00C1222C" w:rsidRPr="008C3FE8" w14:paraId="03AA1B1D" w14:textId="77777777" w:rsidTr="007739FF">
        <w:trPr>
          <w:trHeight w:val="1179"/>
        </w:trPr>
        <w:tc>
          <w:tcPr>
            <w:tcW w:w="7083" w:type="dxa"/>
          </w:tcPr>
          <w:p w14:paraId="749CD8AC" w14:textId="77777777" w:rsidR="00C1222C" w:rsidRDefault="00C1222C" w:rsidP="00922EE8">
            <w:pPr>
              <w:pStyle w:val="REG-P09pt"/>
              <w:tabs>
                <w:tab w:val="clear" w:pos="567"/>
                <w:tab w:val="left" w:pos="356"/>
                <w:tab w:val="right" w:leader="dot" w:pos="7082"/>
              </w:tabs>
              <w:spacing w:line="240" w:lineRule="exact"/>
              <w:rPr>
                <w:sz w:val="16"/>
              </w:rPr>
            </w:pPr>
          </w:p>
          <w:p w14:paraId="63EA2E33" w14:textId="12D2C745" w:rsidR="007739FF" w:rsidRPr="007739FF" w:rsidRDefault="007739FF" w:rsidP="00922EE8">
            <w:pPr>
              <w:pStyle w:val="REG-P085pt"/>
              <w:tabs>
                <w:tab w:val="clear" w:pos="3742"/>
                <w:tab w:val="left" w:pos="356"/>
                <w:tab w:val="right" w:leader="dot" w:pos="7082"/>
              </w:tabs>
              <w:spacing w:line="240" w:lineRule="exact"/>
            </w:pPr>
            <w:r w:rsidRPr="007739FF">
              <w:t>(a)</w:t>
            </w:r>
            <w:r w:rsidRPr="007739FF">
              <w:tab/>
              <w:t>Cash at bank (as per bank certificate attached)</w:t>
            </w:r>
            <w:r w:rsidR="00881B68">
              <w:tab/>
            </w:r>
          </w:p>
          <w:p w14:paraId="29FB454D" w14:textId="28549118" w:rsidR="007739FF" w:rsidRPr="007739FF" w:rsidRDefault="007739FF" w:rsidP="00922EE8">
            <w:pPr>
              <w:pStyle w:val="REG-P085pt"/>
              <w:tabs>
                <w:tab w:val="clear" w:pos="3742"/>
                <w:tab w:val="left" w:pos="356"/>
                <w:tab w:val="right" w:leader="dot" w:pos="7082"/>
              </w:tabs>
              <w:spacing w:line="240" w:lineRule="exact"/>
            </w:pPr>
            <w:r w:rsidRPr="007739FF">
              <w:t>(b)</w:t>
            </w:r>
            <w:r w:rsidRPr="007739FF">
              <w:tab/>
              <w:t>Cash in hand</w:t>
            </w:r>
            <w:r w:rsidR="00CE4949">
              <w:tab/>
            </w:r>
          </w:p>
          <w:p w14:paraId="279E6E98" w14:textId="58CF3CF3" w:rsidR="007739FF" w:rsidRPr="007739FF" w:rsidRDefault="007739FF" w:rsidP="00922EE8">
            <w:pPr>
              <w:pStyle w:val="REG-P085pt"/>
              <w:tabs>
                <w:tab w:val="clear" w:pos="3742"/>
                <w:tab w:val="left" w:pos="356"/>
                <w:tab w:val="right" w:leader="dot" w:pos="4325"/>
                <w:tab w:val="right" w:leader="dot" w:pos="7082"/>
              </w:tabs>
              <w:spacing w:line="240" w:lineRule="exact"/>
            </w:pPr>
            <w:r w:rsidRPr="007739FF">
              <w:t>(c)</w:t>
            </w:r>
            <w:r>
              <w:tab/>
            </w:r>
            <w:r w:rsidRPr="007739FF">
              <w:t>Stock-in-trade at</w:t>
            </w:r>
            <w:r w:rsidR="00E26E18">
              <w:tab/>
            </w:r>
            <w:r w:rsidRPr="007739FF">
              <w:tab/>
              <w:t>(as per valuation attached*)</w:t>
            </w:r>
            <w:r w:rsidR="00627665">
              <w:t xml:space="preserve"> </w:t>
            </w:r>
            <w:r w:rsidRPr="007739FF">
              <w:t>…………</w:t>
            </w:r>
          </w:p>
          <w:p w14:paraId="04058BF9" w14:textId="21622D6A" w:rsidR="007739FF" w:rsidRPr="007739FF" w:rsidRDefault="007739FF" w:rsidP="00922EE8">
            <w:pPr>
              <w:pStyle w:val="REG-P085pt"/>
              <w:tabs>
                <w:tab w:val="clear" w:pos="3742"/>
                <w:tab w:val="left" w:pos="356"/>
                <w:tab w:val="right" w:leader="dot" w:pos="4325"/>
                <w:tab w:val="right" w:leader="dot" w:pos="7082"/>
              </w:tabs>
              <w:spacing w:line="240" w:lineRule="exact"/>
            </w:pPr>
            <w:r w:rsidRPr="007739FF">
              <w:t>(d)</w:t>
            </w:r>
            <w:r>
              <w:tab/>
            </w:r>
            <w:r w:rsidRPr="007739FF">
              <w:t>Machinery at</w:t>
            </w:r>
            <w:r w:rsidR="00E26E18">
              <w:tab/>
            </w:r>
            <w:r w:rsidRPr="007739FF">
              <w:tab/>
              <w:t>(as per valuation attached*)</w:t>
            </w:r>
            <w:r w:rsidR="00627665">
              <w:t xml:space="preserve"> </w:t>
            </w:r>
            <w:r w:rsidRPr="007739FF">
              <w:t>…………</w:t>
            </w:r>
          </w:p>
          <w:p w14:paraId="63D77F42" w14:textId="17E21057" w:rsidR="007739FF" w:rsidRPr="007739FF" w:rsidRDefault="007739FF" w:rsidP="00922EE8">
            <w:pPr>
              <w:pStyle w:val="REG-P085pt"/>
              <w:tabs>
                <w:tab w:val="clear" w:pos="3742"/>
                <w:tab w:val="left" w:pos="356"/>
                <w:tab w:val="right" w:leader="dot" w:pos="7082"/>
              </w:tabs>
              <w:spacing w:line="240" w:lineRule="exact"/>
            </w:pPr>
            <w:r w:rsidRPr="007739FF">
              <w:t>(e)</w:t>
            </w:r>
            <w:r w:rsidRPr="007739FF">
              <w:tab/>
              <w:t>Trade fixtures, office furniture, utensils, etc.</w:t>
            </w:r>
            <w:r w:rsidR="00961272">
              <w:tab/>
            </w:r>
          </w:p>
          <w:p w14:paraId="5D3A02D5" w14:textId="5699910D" w:rsidR="007739FF" w:rsidRPr="007739FF" w:rsidRDefault="007739FF" w:rsidP="00922EE8">
            <w:pPr>
              <w:pStyle w:val="REG-P085pt"/>
              <w:tabs>
                <w:tab w:val="clear" w:pos="3742"/>
                <w:tab w:val="left" w:pos="356"/>
                <w:tab w:val="right" w:leader="dot" w:pos="7082"/>
              </w:tabs>
              <w:spacing w:line="240" w:lineRule="exact"/>
            </w:pPr>
            <w:r w:rsidRPr="007739FF">
              <w:t>†(f)</w:t>
            </w:r>
            <w:r w:rsidR="00881B68">
              <w:tab/>
            </w:r>
            <w:r w:rsidRPr="007739FF">
              <w:t>Investments in stocks or shares</w:t>
            </w:r>
            <w:r w:rsidR="00961272">
              <w:tab/>
            </w:r>
          </w:p>
          <w:p w14:paraId="158B88E3" w14:textId="5C5E8972" w:rsidR="007739FF" w:rsidRPr="007739FF" w:rsidRDefault="007739FF" w:rsidP="00922EE8">
            <w:pPr>
              <w:pStyle w:val="REG-P085pt"/>
              <w:tabs>
                <w:tab w:val="clear" w:pos="3742"/>
                <w:tab w:val="left" w:pos="356"/>
                <w:tab w:val="right" w:leader="dot" w:pos="7082"/>
              </w:tabs>
              <w:spacing w:line="240" w:lineRule="exact"/>
            </w:pPr>
            <w:r w:rsidRPr="007739FF">
              <w:t>†(g)</w:t>
            </w:r>
            <w:r w:rsidR="00881B68">
              <w:tab/>
            </w:r>
            <w:r w:rsidRPr="007739FF">
              <w:t>Loans for which mortgage or other security held</w:t>
            </w:r>
            <w:r w:rsidR="00961272">
              <w:tab/>
            </w:r>
          </w:p>
          <w:p w14:paraId="7E3D34C9" w14:textId="0390D77E" w:rsidR="00C1222C" w:rsidRPr="008C3FE8" w:rsidRDefault="007739FF" w:rsidP="00922EE8">
            <w:pPr>
              <w:pStyle w:val="REG-P085pt"/>
              <w:tabs>
                <w:tab w:val="clear" w:pos="3742"/>
                <w:tab w:val="left" w:pos="356"/>
                <w:tab w:val="right" w:leader="dot" w:pos="7082"/>
              </w:tabs>
              <w:spacing w:line="240" w:lineRule="exact"/>
              <w:rPr>
                <w:sz w:val="16"/>
              </w:rPr>
            </w:pPr>
            <w:r w:rsidRPr="007739FF">
              <w:t>†(h)</w:t>
            </w:r>
            <w:r w:rsidR="00881B68">
              <w:tab/>
            </w:r>
            <w:r w:rsidRPr="007739FF">
              <w:t>Other property (excluding book debts, bills of exchange or unpaid calls)</w:t>
            </w:r>
            <w:r w:rsidR="00961272">
              <w:tab/>
            </w:r>
          </w:p>
        </w:tc>
        <w:tc>
          <w:tcPr>
            <w:tcW w:w="1405" w:type="dxa"/>
          </w:tcPr>
          <w:p w14:paraId="0C0BF411" w14:textId="77777777" w:rsidR="00C1222C" w:rsidRPr="00146A01" w:rsidRDefault="00C1222C" w:rsidP="00922EE8">
            <w:pPr>
              <w:pStyle w:val="REG-P085pt"/>
              <w:tabs>
                <w:tab w:val="clear" w:pos="3742"/>
              </w:tabs>
              <w:spacing w:line="240" w:lineRule="exact"/>
              <w:jc w:val="center"/>
            </w:pPr>
            <w:r w:rsidRPr="008C3FE8">
              <w:t>R</w:t>
            </w:r>
            <w:r w:rsidRPr="008C3FE8">
              <w:tab/>
              <w:t>c</w:t>
            </w:r>
          </w:p>
          <w:p w14:paraId="419EF243" w14:textId="77777777" w:rsidR="00C1222C" w:rsidRDefault="00C1222C" w:rsidP="00922EE8">
            <w:pPr>
              <w:pStyle w:val="REG-P09pt"/>
              <w:tabs>
                <w:tab w:val="clear" w:pos="567"/>
                <w:tab w:val="right" w:leader="dot" w:pos="1383"/>
              </w:tabs>
              <w:spacing w:line="240" w:lineRule="exact"/>
              <w:jc w:val="left"/>
              <w:rPr>
                <w:sz w:val="17"/>
              </w:rPr>
            </w:pPr>
            <w:r>
              <w:rPr>
                <w:sz w:val="17"/>
              </w:rPr>
              <w:tab/>
            </w:r>
          </w:p>
          <w:p w14:paraId="09C0D620" w14:textId="77777777" w:rsidR="00C1222C" w:rsidRDefault="00C1222C" w:rsidP="00922EE8">
            <w:pPr>
              <w:pStyle w:val="REG-P09pt"/>
              <w:tabs>
                <w:tab w:val="clear" w:pos="567"/>
                <w:tab w:val="right" w:leader="dot" w:pos="1383"/>
              </w:tabs>
              <w:spacing w:line="240" w:lineRule="exact"/>
              <w:jc w:val="left"/>
              <w:rPr>
                <w:sz w:val="17"/>
              </w:rPr>
            </w:pPr>
            <w:r>
              <w:rPr>
                <w:sz w:val="17"/>
              </w:rPr>
              <w:tab/>
            </w:r>
          </w:p>
          <w:p w14:paraId="3005EAA7" w14:textId="77777777" w:rsidR="00C1222C" w:rsidRDefault="00C1222C" w:rsidP="00922EE8">
            <w:pPr>
              <w:pStyle w:val="REG-P09pt"/>
              <w:tabs>
                <w:tab w:val="clear" w:pos="567"/>
                <w:tab w:val="right" w:leader="dot" w:pos="1383"/>
              </w:tabs>
              <w:spacing w:line="240" w:lineRule="exact"/>
              <w:jc w:val="left"/>
              <w:rPr>
                <w:sz w:val="17"/>
              </w:rPr>
            </w:pPr>
            <w:r>
              <w:rPr>
                <w:sz w:val="17"/>
              </w:rPr>
              <w:tab/>
            </w:r>
          </w:p>
          <w:p w14:paraId="5C23B788" w14:textId="77777777" w:rsidR="002A6DFA" w:rsidRDefault="002A6DFA" w:rsidP="00922EE8">
            <w:pPr>
              <w:pStyle w:val="REG-P09pt"/>
              <w:tabs>
                <w:tab w:val="clear" w:pos="567"/>
                <w:tab w:val="right" w:leader="dot" w:pos="1383"/>
              </w:tabs>
              <w:spacing w:line="240" w:lineRule="exact"/>
              <w:jc w:val="left"/>
              <w:rPr>
                <w:sz w:val="17"/>
              </w:rPr>
            </w:pPr>
            <w:r>
              <w:rPr>
                <w:sz w:val="17"/>
              </w:rPr>
              <w:tab/>
            </w:r>
          </w:p>
          <w:p w14:paraId="605BB422" w14:textId="77777777" w:rsidR="002A6DFA" w:rsidRDefault="002A6DFA" w:rsidP="00922EE8">
            <w:pPr>
              <w:pStyle w:val="REG-P09pt"/>
              <w:tabs>
                <w:tab w:val="clear" w:pos="567"/>
                <w:tab w:val="right" w:leader="dot" w:pos="1383"/>
              </w:tabs>
              <w:spacing w:line="240" w:lineRule="exact"/>
              <w:jc w:val="left"/>
              <w:rPr>
                <w:sz w:val="17"/>
              </w:rPr>
            </w:pPr>
            <w:r>
              <w:rPr>
                <w:sz w:val="17"/>
              </w:rPr>
              <w:tab/>
            </w:r>
          </w:p>
          <w:p w14:paraId="5A05D14C" w14:textId="77777777" w:rsidR="002A6DFA" w:rsidRDefault="002A6DFA" w:rsidP="00922EE8">
            <w:pPr>
              <w:pStyle w:val="REG-P09pt"/>
              <w:tabs>
                <w:tab w:val="clear" w:pos="567"/>
                <w:tab w:val="right" w:leader="dot" w:pos="1383"/>
              </w:tabs>
              <w:spacing w:line="240" w:lineRule="exact"/>
              <w:jc w:val="left"/>
              <w:rPr>
                <w:sz w:val="17"/>
              </w:rPr>
            </w:pPr>
            <w:r>
              <w:rPr>
                <w:sz w:val="17"/>
              </w:rPr>
              <w:tab/>
            </w:r>
          </w:p>
          <w:p w14:paraId="1CEB69D3" w14:textId="77777777" w:rsidR="002A6DFA" w:rsidRDefault="002A6DFA" w:rsidP="00922EE8">
            <w:pPr>
              <w:pStyle w:val="REG-P09pt"/>
              <w:tabs>
                <w:tab w:val="clear" w:pos="567"/>
                <w:tab w:val="right" w:leader="dot" w:pos="1383"/>
              </w:tabs>
              <w:spacing w:line="240" w:lineRule="exact"/>
              <w:jc w:val="left"/>
              <w:rPr>
                <w:sz w:val="17"/>
              </w:rPr>
            </w:pPr>
            <w:r>
              <w:rPr>
                <w:sz w:val="17"/>
              </w:rPr>
              <w:tab/>
            </w:r>
          </w:p>
          <w:p w14:paraId="45E33EAD" w14:textId="0E4782D2" w:rsidR="002A6DFA" w:rsidRPr="008C3FE8" w:rsidRDefault="002A6DFA" w:rsidP="00922EE8">
            <w:pPr>
              <w:pStyle w:val="REG-P09pt"/>
              <w:tabs>
                <w:tab w:val="clear" w:pos="567"/>
                <w:tab w:val="right" w:leader="dot" w:pos="1383"/>
              </w:tabs>
              <w:spacing w:line="240" w:lineRule="exact"/>
              <w:jc w:val="left"/>
              <w:rPr>
                <w:sz w:val="17"/>
              </w:rPr>
            </w:pPr>
            <w:r>
              <w:rPr>
                <w:sz w:val="17"/>
              </w:rPr>
              <w:tab/>
            </w:r>
          </w:p>
        </w:tc>
      </w:tr>
    </w:tbl>
    <w:p w14:paraId="2E299812" w14:textId="3401BB88" w:rsidR="0079593A" w:rsidRPr="008C3FE8" w:rsidRDefault="0079593A" w:rsidP="00E218BE">
      <w:pPr>
        <w:pStyle w:val="REG-P085pt"/>
        <w:spacing w:before="60"/>
      </w:pPr>
      <w:r w:rsidRPr="008C3FE8">
        <w:rPr>
          <w:szCs w:val="17"/>
        </w:rPr>
        <w:t>*</w:t>
      </w:r>
      <w:r w:rsidR="00475BC2">
        <w:rPr>
          <w:szCs w:val="17"/>
        </w:rPr>
        <w:t xml:space="preserve"> </w:t>
      </w:r>
      <w:r w:rsidRPr="008C3FE8">
        <w:t>The</w:t>
      </w:r>
      <w:r w:rsidRPr="008C3FE8">
        <w:rPr>
          <w:spacing w:val="19"/>
        </w:rPr>
        <w:t xml:space="preserve"> </w:t>
      </w:r>
      <w:r w:rsidRPr="008C3FE8">
        <w:t>valuation</w:t>
      </w:r>
      <w:r w:rsidRPr="008C3FE8">
        <w:rPr>
          <w:spacing w:val="15"/>
        </w:rPr>
        <w:t xml:space="preserve"> </w:t>
      </w:r>
      <w:r w:rsidRPr="008C3FE8">
        <w:t>must</w:t>
      </w:r>
      <w:r w:rsidRPr="008C3FE8">
        <w:rPr>
          <w:spacing w:val="7"/>
        </w:rPr>
        <w:t xml:space="preserve"> </w:t>
      </w:r>
      <w:r w:rsidRPr="008C3FE8">
        <w:t>be</w:t>
      </w:r>
      <w:r w:rsidRPr="008C3FE8">
        <w:rPr>
          <w:spacing w:val="24"/>
        </w:rPr>
        <w:t xml:space="preserve"> </w:t>
      </w:r>
      <w:r w:rsidRPr="008C3FE8">
        <w:t>made</w:t>
      </w:r>
      <w:r w:rsidRPr="008C3FE8">
        <w:rPr>
          <w:spacing w:val="19"/>
        </w:rPr>
        <w:t xml:space="preserve"> </w:t>
      </w:r>
      <w:r w:rsidRPr="008C3FE8">
        <w:t>by</w:t>
      </w:r>
      <w:r w:rsidRPr="008C3FE8">
        <w:rPr>
          <w:spacing w:val="21"/>
        </w:rPr>
        <w:t xml:space="preserve"> </w:t>
      </w:r>
      <w:r w:rsidRPr="008C3FE8">
        <w:t>a</w:t>
      </w:r>
      <w:r w:rsidRPr="008C3FE8">
        <w:rPr>
          <w:spacing w:val="22"/>
        </w:rPr>
        <w:t xml:space="preserve"> </w:t>
      </w:r>
      <w:r w:rsidRPr="008C3FE8">
        <w:t>person</w:t>
      </w:r>
      <w:r w:rsidRPr="008C3FE8">
        <w:rPr>
          <w:spacing w:val="13"/>
        </w:rPr>
        <w:t xml:space="preserve"> </w:t>
      </w:r>
      <w:r w:rsidRPr="008C3FE8">
        <w:t>approved</w:t>
      </w:r>
      <w:r w:rsidRPr="008C3FE8">
        <w:rPr>
          <w:spacing w:val="18"/>
        </w:rPr>
        <w:t xml:space="preserve"> </w:t>
      </w:r>
      <w:r w:rsidRPr="008C3FE8">
        <w:t>by</w:t>
      </w:r>
      <w:r w:rsidRPr="008C3FE8">
        <w:rPr>
          <w:spacing w:val="23"/>
        </w:rPr>
        <w:t xml:space="preserve"> </w:t>
      </w:r>
      <w:r w:rsidRPr="008C3FE8">
        <w:t>the</w:t>
      </w:r>
      <w:r w:rsidRPr="008C3FE8">
        <w:rPr>
          <w:spacing w:val="23"/>
        </w:rPr>
        <w:t xml:space="preserve"> </w:t>
      </w:r>
      <w:r w:rsidRPr="008C3FE8">
        <w:t>Master.</w:t>
      </w:r>
    </w:p>
    <w:p w14:paraId="0CBBBB9D" w14:textId="62B04BC8" w:rsidR="0079593A" w:rsidRDefault="0079593A" w:rsidP="00E218BE">
      <w:pPr>
        <w:pStyle w:val="REG-P085pt"/>
      </w:pPr>
      <w:r w:rsidRPr="008C3FE8">
        <w:t>†</w:t>
      </w:r>
      <w:r w:rsidRPr="008C3FE8">
        <w:rPr>
          <w:spacing w:val="16"/>
        </w:rPr>
        <w:t xml:space="preserve"> </w:t>
      </w:r>
      <w:r w:rsidRPr="008C3FE8">
        <w:t>State</w:t>
      </w:r>
      <w:r w:rsidRPr="008C3FE8">
        <w:rPr>
          <w:spacing w:val="21"/>
        </w:rPr>
        <w:t xml:space="preserve"> </w:t>
      </w:r>
      <w:r w:rsidRPr="008C3FE8">
        <w:t>particulars.</w:t>
      </w:r>
    </w:p>
    <w:p w14:paraId="0E238862" w14:textId="77777777" w:rsidR="00AC0F9B" w:rsidRDefault="00AC0F9B" w:rsidP="00AC0F9B">
      <w:pPr>
        <w:pStyle w:val="REG-P09pt"/>
      </w:pPr>
    </w:p>
    <w:p w14:paraId="3739C2AA" w14:textId="3DEDC5BB" w:rsidR="00AC0F9B" w:rsidRDefault="00AC0F9B" w:rsidP="00AC0F9B">
      <w:pPr>
        <w:pStyle w:val="REG-P09pt"/>
      </w:pPr>
    </w:p>
    <w:p w14:paraId="49EC1AB0" w14:textId="77777777" w:rsidR="00AC0F9B" w:rsidRPr="008C3FE8" w:rsidRDefault="00AC0F9B" w:rsidP="00AC0F9B">
      <w:pPr>
        <w:pStyle w:val="REG-P09pt"/>
        <w:jc w:val="center"/>
      </w:pPr>
      <w:r w:rsidRPr="008C3FE8">
        <w:t>LIST</w:t>
      </w:r>
      <w:r w:rsidRPr="008C3FE8">
        <w:rPr>
          <w:spacing w:val="13"/>
        </w:rPr>
        <w:t xml:space="preserve"> </w:t>
      </w:r>
      <w:r w:rsidRPr="008C3FE8">
        <w:t>D</w:t>
      </w:r>
    </w:p>
    <w:p w14:paraId="01C8C063" w14:textId="2EDE4692" w:rsidR="00AC0F9B" w:rsidRPr="008C3FE8" w:rsidRDefault="00AC0F9B" w:rsidP="00AC0F9B">
      <w:pPr>
        <w:pStyle w:val="REG-P09pt"/>
        <w:jc w:val="center"/>
        <w:rPr>
          <w:sz w:val="17"/>
        </w:rPr>
      </w:pPr>
      <w:r w:rsidRPr="008C3FE8">
        <w:rPr>
          <w:sz w:val="17"/>
        </w:rPr>
        <w:t>DEBTS</w:t>
      </w:r>
      <w:r w:rsidRPr="008C3FE8">
        <w:rPr>
          <w:spacing w:val="20"/>
          <w:sz w:val="17"/>
        </w:rPr>
        <w:t xml:space="preserve"> </w:t>
      </w:r>
      <w:r w:rsidRPr="008C3FE8">
        <w:rPr>
          <w:sz w:val="17"/>
        </w:rPr>
        <w:t>DUE</w:t>
      </w:r>
      <w:r w:rsidRPr="008C3FE8">
        <w:rPr>
          <w:spacing w:val="14"/>
          <w:sz w:val="17"/>
        </w:rPr>
        <w:t xml:space="preserve"> </w:t>
      </w:r>
      <w:r w:rsidRPr="008C3FE8">
        <w:rPr>
          <w:sz w:val="17"/>
        </w:rPr>
        <w:t>TO</w:t>
      </w:r>
      <w:r w:rsidRPr="008C3FE8">
        <w:rPr>
          <w:spacing w:val="20"/>
          <w:sz w:val="17"/>
        </w:rPr>
        <w:t xml:space="preserve"> </w:t>
      </w:r>
      <w:r w:rsidRPr="008C3FE8">
        <w:rPr>
          <w:sz w:val="17"/>
        </w:rPr>
        <w:t>THE</w:t>
      </w:r>
      <w:r w:rsidRPr="008C3FE8">
        <w:rPr>
          <w:spacing w:val="11"/>
          <w:sz w:val="17"/>
        </w:rPr>
        <w:t xml:space="preserve"> </w:t>
      </w:r>
      <w:r w:rsidR="00264005">
        <w:rPr>
          <w:spacing w:val="11"/>
          <w:sz w:val="17"/>
        </w:rPr>
        <w:t>COMPANY</w:t>
      </w:r>
    </w:p>
    <w:p w14:paraId="5532EB35" w14:textId="77777777" w:rsidR="00AC0F9B" w:rsidRDefault="00AC0F9B" w:rsidP="00AC0F9B">
      <w:pPr>
        <w:pStyle w:val="REG-P09pt"/>
      </w:pPr>
    </w:p>
    <w:p w14:paraId="0D893F67" w14:textId="1D763C87" w:rsidR="00AC0F9B" w:rsidRDefault="00AC0F9B" w:rsidP="00AC0F9B">
      <w:pPr>
        <w:pStyle w:val="REG-P09pt"/>
      </w:pPr>
      <w:r w:rsidRPr="008C3FE8">
        <w:t>The</w:t>
      </w:r>
      <w:r w:rsidRPr="008C3FE8">
        <w:rPr>
          <w:spacing w:val="29"/>
        </w:rPr>
        <w:t xml:space="preserve"> </w:t>
      </w:r>
      <w:r w:rsidRPr="008C3FE8">
        <w:t>names</w:t>
      </w:r>
      <w:r w:rsidRPr="008C3FE8">
        <w:rPr>
          <w:spacing w:val="27"/>
        </w:rPr>
        <w:t xml:space="preserve"> </w:t>
      </w:r>
      <w:r w:rsidRPr="008C3FE8">
        <w:t>must</w:t>
      </w:r>
      <w:r w:rsidRPr="008C3FE8">
        <w:rPr>
          <w:spacing w:val="15"/>
        </w:rPr>
        <w:t xml:space="preserve"> </w:t>
      </w:r>
      <w:r w:rsidRPr="008C3FE8">
        <w:t>be</w:t>
      </w:r>
      <w:r w:rsidRPr="008C3FE8">
        <w:rPr>
          <w:spacing w:val="34"/>
        </w:rPr>
        <w:t xml:space="preserve"> </w:t>
      </w:r>
      <w:r w:rsidRPr="008C3FE8">
        <w:t>numbered</w:t>
      </w:r>
      <w:r w:rsidRPr="008C3FE8">
        <w:rPr>
          <w:spacing w:val="23"/>
        </w:rPr>
        <w:t xml:space="preserve"> </w:t>
      </w:r>
      <w:r w:rsidRPr="008C3FE8">
        <w:t>consecutively.</w:t>
      </w:r>
    </w:p>
    <w:p w14:paraId="5BFCCC93" w14:textId="77777777" w:rsidR="00AC0F9B" w:rsidRPr="008C3FE8" w:rsidRDefault="00AC0F9B" w:rsidP="00AC0F9B">
      <w:pPr>
        <w:pStyle w:val="REG-P09pt"/>
      </w:pPr>
    </w:p>
    <w:p w14:paraId="6552170D" w14:textId="3B71CCD9" w:rsidR="00AC0F9B" w:rsidRPr="00AC0F9B" w:rsidRDefault="00AC0F9B" w:rsidP="00C453C2">
      <w:pPr>
        <w:pStyle w:val="REG-P09pt"/>
        <w:ind w:firstLine="284"/>
      </w:pPr>
      <w:r w:rsidRPr="00AC0F9B">
        <w:t>Note. – If any debtor of the company is also a creditor thereof, but for an amount less than his indebtedness, the gross amount due to the company and the amount of the counter-claim must be shown in the third column, and the balance only be inserted under the heading “Amount of Debts”, as follows:</w:t>
      </w:r>
    </w:p>
    <w:p w14:paraId="6DA12A21" w14:textId="77777777" w:rsidR="00C51CD6" w:rsidRPr="008C3FE8" w:rsidRDefault="00C51CD6" w:rsidP="00C51CD6">
      <w:pPr>
        <w:pStyle w:val="REG-P09pt"/>
        <w:tabs>
          <w:tab w:val="left" w:pos="7513"/>
        </w:tabs>
        <w:ind w:right="134"/>
        <w:jc w:val="right"/>
      </w:pPr>
      <w:r w:rsidRPr="008C3FE8">
        <w:t>R</w:t>
      </w:r>
      <w:r w:rsidRPr="008C3FE8">
        <w:tab/>
        <w:t>c</w:t>
      </w:r>
    </w:p>
    <w:p w14:paraId="5ADA29B3" w14:textId="77777777" w:rsidR="00C51CD6" w:rsidRPr="008C3FE8" w:rsidRDefault="00C51CD6" w:rsidP="00C51CD6">
      <w:pPr>
        <w:pStyle w:val="REG-P09pt"/>
        <w:tabs>
          <w:tab w:val="right" w:leader="dot" w:pos="7371"/>
          <w:tab w:val="left" w:pos="7513"/>
          <w:tab w:val="right" w:leader="dot" w:pos="8505"/>
        </w:tabs>
      </w:pPr>
      <w:r w:rsidRPr="008C3FE8">
        <w:t>Gross</w:t>
      </w:r>
      <w:r w:rsidRPr="008C3FE8">
        <w:rPr>
          <w:spacing w:val="18"/>
        </w:rPr>
        <w:t xml:space="preserve"> </w:t>
      </w:r>
      <w:r w:rsidRPr="008C3FE8">
        <w:t>amount</w:t>
      </w:r>
      <w:r w:rsidRPr="008C3FE8">
        <w:rPr>
          <w:spacing w:val="9"/>
        </w:rPr>
        <w:t xml:space="preserve"> </w:t>
      </w:r>
      <w:r w:rsidRPr="008C3FE8">
        <w:t>due</w:t>
      </w:r>
      <w:r w:rsidRPr="008C3FE8">
        <w:rPr>
          <w:spacing w:val="24"/>
        </w:rPr>
        <w:t xml:space="preserve"> </w:t>
      </w:r>
      <w:r w:rsidRPr="008C3FE8">
        <w:t>to</w:t>
      </w:r>
      <w:r w:rsidRPr="008C3FE8">
        <w:rPr>
          <w:spacing w:val="19"/>
        </w:rPr>
        <w:t xml:space="preserve"> </w:t>
      </w:r>
      <w:r w:rsidRPr="008C3FE8">
        <w:t>creditor</w:t>
      </w:r>
      <w:r>
        <w:tab/>
      </w:r>
      <w:r>
        <w:tab/>
      </w:r>
      <w:r>
        <w:tab/>
      </w:r>
    </w:p>
    <w:p w14:paraId="7E7E9FA6" w14:textId="77777777" w:rsidR="00C51CD6" w:rsidRPr="008C3FE8" w:rsidRDefault="00C51CD6" w:rsidP="00C51CD6">
      <w:pPr>
        <w:pStyle w:val="REG-P09pt"/>
        <w:tabs>
          <w:tab w:val="clear" w:pos="567"/>
          <w:tab w:val="right" w:leader="dot" w:pos="7371"/>
          <w:tab w:val="left" w:pos="7513"/>
          <w:tab w:val="right" w:leader="dot" w:pos="8505"/>
        </w:tabs>
        <w:ind w:left="284"/>
        <w:rPr>
          <w:sz w:val="17"/>
        </w:rPr>
      </w:pPr>
      <w:r w:rsidRPr="008C3FE8">
        <w:rPr>
          <w:i/>
          <w:sz w:val="17"/>
        </w:rPr>
        <w:t>Less</w:t>
      </w:r>
      <w:r>
        <w:rPr>
          <w:i/>
          <w:spacing w:val="28"/>
          <w:sz w:val="17"/>
        </w:rPr>
        <w:t xml:space="preserve"> </w:t>
      </w:r>
      <w:r w:rsidRPr="008C3FE8">
        <w:rPr>
          <w:sz w:val="17"/>
        </w:rPr>
        <w:t>counter-claim</w:t>
      </w:r>
      <w:r>
        <w:tab/>
      </w:r>
      <w:r>
        <w:tab/>
      </w:r>
      <w:r>
        <w:tab/>
      </w:r>
    </w:p>
    <w:p w14:paraId="622F1767" w14:textId="4DB0EEB2" w:rsidR="00AC0F9B" w:rsidRDefault="00AC0F9B" w:rsidP="00C75B36">
      <w:pPr>
        <w:pStyle w:val="REG-P09pt"/>
      </w:pPr>
      <w:r w:rsidRPr="00C75B36">
        <w:t>Such set-off must not be included in List A.</w:t>
      </w:r>
    </w:p>
    <w:p w14:paraId="17C1EF78" w14:textId="060C890B" w:rsidR="00DB67DA" w:rsidRDefault="00DB67DA" w:rsidP="00C75B36">
      <w:pPr>
        <w:pStyle w:val="REG-P09p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44"/>
        <w:gridCol w:w="1234"/>
        <w:gridCol w:w="2123"/>
        <w:gridCol w:w="757"/>
        <w:gridCol w:w="758"/>
        <w:gridCol w:w="758"/>
        <w:gridCol w:w="2114"/>
      </w:tblGrid>
      <w:tr w:rsidR="009F3168" w:rsidRPr="008C3FE8" w14:paraId="77F286B3" w14:textId="77777777" w:rsidTr="009F3168">
        <w:trPr>
          <w:trHeight w:val="288"/>
        </w:trPr>
        <w:tc>
          <w:tcPr>
            <w:tcW w:w="744" w:type="dxa"/>
            <w:vMerge w:val="restart"/>
            <w:tcBorders>
              <w:top w:val="single" w:sz="12" w:space="0" w:color="auto"/>
            </w:tcBorders>
            <w:vAlign w:val="center"/>
          </w:tcPr>
          <w:p w14:paraId="46B06ED7" w14:textId="77777777" w:rsidR="009F3168" w:rsidRPr="008C3FE8" w:rsidRDefault="009F3168" w:rsidP="00922EE8">
            <w:pPr>
              <w:pStyle w:val="REG-P085pt"/>
              <w:spacing w:line="360" w:lineRule="auto"/>
              <w:ind w:left="0" w:firstLine="0"/>
              <w:jc w:val="center"/>
            </w:pPr>
            <w:bookmarkStart w:id="3" w:name="_Hlk80429124"/>
            <w:r w:rsidRPr="008C3FE8">
              <w:t>No.</w:t>
            </w:r>
          </w:p>
        </w:tc>
        <w:tc>
          <w:tcPr>
            <w:tcW w:w="1234" w:type="dxa"/>
            <w:vMerge w:val="restart"/>
            <w:tcBorders>
              <w:top w:val="single" w:sz="12" w:space="0" w:color="auto"/>
            </w:tcBorders>
            <w:vAlign w:val="center"/>
          </w:tcPr>
          <w:p w14:paraId="7998F8CE" w14:textId="68DA4E98" w:rsidR="009F3168" w:rsidRPr="008C3FE8" w:rsidRDefault="009F3168" w:rsidP="00922EE8">
            <w:pPr>
              <w:pStyle w:val="REG-P085pt"/>
              <w:tabs>
                <w:tab w:val="right" w:leader="dot" w:pos="1661"/>
              </w:tabs>
              <w:spacing w:line="360" w:lineRule="auto"/>
              <w:ind w:left="0" w:firstLine="0"/>
              <w:jc w:val="center"/>
            </w:pPr>
            <w:r w:rsidRPr="008C3FE8">
              <w:t>Name</w:t>
            </w:r>
            <w:r>
              <w:t xml:space="preserve"> of debtor</w:t>
            </w:r>
          </w:p>
        </w:tc>
        <w:tc>
          <w:tcPr>
            <w:tcW w:w="2123" w:type="dxa"/>
            <w:vMerge w:val="restart"/>
            <w:tcBorders>
              <w:top w:val="single" w:sz="12" w:space="0" w:color="auto"/>
            </w:tcBorders>
            <w:vAlign w:val="center"/>
          </w:tcPr>
          <w:p w14:paraId="7C8DFAB5" w14:textId="39C2AD55" w:rsidR="009F3168" w:rsidRPr="008C3FE8" w:rsidRDefault="009F3168" w:rsidP="00922EE8">
            <w:pPr>
              <w:pStyle w:val="REG-P085pt"/>
              <w:tabs>
                <w:tab w:val="right" w:leader="dot" w:pos="1661"/>
              </w:tabs>
              <w:spacing w:line="360" w:lineRule="auto"/>
              <w:ind w:left="0" w:firstLine="0"/>
              <w:jc w:val="center"/>
            </w:pPr>
            <w:r w:rsidRPr="008C3FE8">
              <w:t>Address</w:t>
            </w:r>
            <w:r>
              <w:t xml:space="preserve"> and occupation</w:t>
            </w:r>
          </w:p>
        </w:tc>
        <w:tc>
          <w:tcPr>
            <w:tcW w:w="2273" w:type="dxa"/>
            <w:gridSpan w:val="3"/>
            <w:tcBorders>
              <w:top w:val="single" w:sz="12" w:space="0" w:color="auto"/>
            </w:tcBorders>
            <w:vAlign w:val="center"/>
          </w:tcPr>
          <w:p w14:paraId="0E9E2A72" w14:textId="54AE873E" w:rsidR="009F3168" w:rsidRPr="008C3FE8" w:rsidRDefault="009F3168" w:rsidP="00922EE8">
            <w:pPr>
              <w:pStyle w:val="REG-P085pt"/>
              <w:tabs>
                <w:tab w:val="right" w:leader="dot" w:pos="1383"/>
              </w:tabs>
              <w:spacing w:line="360" w:lineRule="auto"/>
              <w:ind w:left="0" w:firstLine="0"/>
              <w:jc w:val="center"/>
            </w:pPr>
            <w:r w:rsidRPr="008C3FE8">
              <w:t>Amount</w:t>
            </w:r>
            <w:r>
              <w:t xml:space="preserve"> of debt</w:t>
            </w:r>
          </w:p>
        </w:tc>
        <w:tc>
          <w:tcPr>
            <w:tcW w:w="2114" w:type="dxa"/>
            <w:vMerge w:val="restart"/>
            <w:tcBorders>
              <w:top w:val="single" w:sz="12" w:space="0" w:color="auto"/>
            </w:tcBorders>
            <w:vAlign w:val="center"/>
          </w:tcPr>
          <w:p w14:paraId="64CF18AD" w14:textId="2452180E" w:rsidR="009F3168" w:rsidRPr="008C3FE8" w:rsidRDefault="009F3168" w:rsidP="0069214C">
            <w:pPr>
              <w:pStyle w:val="REG-P085pt"/>
              <w:tabs>
                <w:tab w:val="right" w:leader="dot" w:pos="2398"/>
              </w:tabs>
              <w:spacing w:line="276" w:lineRule="auto"/>
              <w:ind w:left="0" w:firstLine="0"/>
              <w:jc w:val="center"/>
            </w:pPr>
            <w:r>
              <w:t xml:space="preserve">Particulars of </w:t>
            </w:r>
            <w:r>
              <w:br/>
              <w:t>any securities held for debt</w:t>
            </w:r>
          </w:p>
        </w:tc>
      </w:tr>
      <w:tr w:rsidR="009F3168" w:rsidRPr="008C3FE8" w14:paraId="155B1E28" w14:textId="77777777" w:rsidTr="009F3168">
        <w:trPr>
          <w:trHeight w:val="288"/>
        </w:trPr>
        <w:tc>
          <w:tcPr>
            <w:tcW w:w="744" w:type="dxa"/>
            <w:vMerge/>
            <w:vAlign w:val="center"/>
          </w:tcPr>
          <w:p w14:paraId="0CF861C4" w14:textId="77777777" w:rsidR="009F3168" w:rsidRPr="008C3FE8" w:rsidRDefault="009F3168" w:rsidP="00922EE8">
            <w:pPr>
              <w:pStyle w:val="REG-P085pt"/>
              <w:spacing w:line="240" w:lineRule="exact"/>
              <w:ind w:left="0" w:firstLine="0"/>
              <w:jc w:val="center"/>
            </w:pPr>
          </w:p>
        </w:tc>
        <w:tc>
          <w:tcPr>
            <w:tcW w:w="1234" w:type="dxa"/>
            <w:vMerge/>
            <w:vAlign w:val="center"/>
          </w:tcPr>
          <w:p w14:paraId="2FCB506E" w14:textId="77777777" w:rsidR="009F3168" w:rsidRPr="008C3FE8" w:rsidRDefault="009F3168" w:rsidP="00922EE8">
            <w:pPr>
              <w:pStyle w:val="REG-P085pt"/>
              <w:tabs>
                <w:tab w:val="right" w:leader="dot" w:pos="1661"/>
              </w:tabs>
              <w:spacing w:line="240" w:lineRule="exact"/>
              <w:ind w:left="0" w:firstLine="0"/>
              <w:jc w:val="center"/>
            </w:pPr>
          </w:p>
        </w:tc>
        <w:tc>
          <w:tcPr>
            <w:tcW w:w="2123" w:type="dxa"/>
            <w:vMerge/>
            <w:vAlign w:val="center"/>
          </w:tcPr>
          <w:p w14:paraId="25D95697" w14:textId="77777777" w:rsidR="009F3168" w:rsidRPr="008C3FE8" w:rsidRDefault="009F3168" w:rsidP="00922EE8">
            <w:pPr>
              <w:pStyle w:val="REG-P085pt"/>
              <w:tabs>
                <w:tab w:val="right" w:leader="dot" w:pos="1661"/>
              </w:tabs>
              <w:spacing w:line="240" w:lineRule="exact"/>
              <w:ind w:left="0" w:firstLine="0"/>
              <w:jc w:val="center"/>
            </w:pPr>
          </w:p>
        </w:tc>
        <w:tc>
          <w:tcPr>
            <w:tcW w:w="757" w:type="dxa"/>
            <w:tcBorders>
              <w:top w:val="single" w:sz="4" w:space="0" w:color="auto"/>
            </w:tcBorders>
            <w:vAlign w:val="center"/>
          </w:tcPr>
          <w:p w14:paraId="26E17217" w14:textId="72043F53" w:rsidR="009F3168" w:rsidRPr="008C3FE8" w:rsidRDefault="009F3168" w:rsidP="00922EE8">
            <w:pPr>
              <w:pStyle w:val="REG-P085pt"/>
              <w:tabs>
                <w:tab w:val="right" w:leader="dot" w:pos="1383"/>
              </w:tabs>
              <w:ind w:left="0" w:firstLine="0"/>
              <w:jc w:val="center"/>
            </w:pPr>
            <w:r>
              <w:t>Recover-</w:t>
            </w:r>
            <w:r>
              <w:br/>
              <w:t>able</w:t>
            </w:r>
          </w:p>
        </w:tc>
        <w:tc>
          <w:tcPr>
            <w:tcW w:w="758" w:type="dxa"/>
            <w:tcBorders>
              <w:top w:val="single" w:sz="4" w:space="0" w:color="auto"/>
            </w:tcBorders>
            <w:vAlign w:val="center"/>
          </w:tcPr>
          <w:p w14:paraId="31E29C92" w14:textId="6FC88EBB" w:rsidR="009F3168" w:rsidRPr="008C3FE8" w:rsidRDefault="009F3168" w:rsidP="00922EE8">
            <w:pPr>
              <w:pStyle w:val="REG-P085pt"/>
              <w:tabs>
                <w:tab w:val="right" w:leader="dot" w:pos="1383"/>
              </w:tabs>
              <w:ind w:left="0" w:firstLine="0"/>
              <w:jc w:val="center"/>
            </w:pPr>
            <w:r>
              <w:t>Doubtful</w:t>
            </w:r>
          </w:p>
        </w:tc>
        <w:tc>
          <w:tcPr>
            <w:tcW w:w="758" w:type="dxa"/>
            <w:tcBorders>
              <w:top w:val="single" w:sz="4" w:space="0" w:color="auto"/>
            </w:tcBorders>
            <w:vAlign w:val="center"/>
          </w:tcPr>
          <w:p w14:paraId="10CADC08" w14:textId="463EFE57" w:rsidR="009F3168" w:rsidRPr="008C3FE8" w:rsidRDefault="009F3168" w:rsidP="00922EE8">
            <w:pPr>
              <w:pStyle w:val="REG-P085pt"/>
              <w:tabs>
                <w:tab w:val="right" w:leader="dot" w:pos="1383"/>
              </w:tabs>
              <w:ind w:left="0" w:firstLine="0"/>
              <w:jc w:val="center"/>
            </w:pPr>
            <w:r>
              <w:t>Irreco</w:t>
            </w:r>
            <w:r w:rsidR="0083066B">
              <w:t>-</w:t>
            </w:r>
            <w:r w:rsidR="001D0DF0">
              <w:br/>
            </w:r>
            <w:r>
              <w:t>verable</w:t>
            </w:r>
          </w:p>
        </w:tc>
        <w:tc>
          <w:tcPr>
            <w:tcW w:w="2114" w:type="dxa"/>
            <w:vMerge/>
            <w:vAlign w:val="center"/>
          </w:tcPr>
          <w:p w14:paraId="5167C771" w14:textId="77777777" w:rsidR="009F3168" w:rsidRDefault="009F3168" w:rsidP="00922EE8">
            <w:pPr>
              <w:pStyle w:val="REG-P085pt"/>
              <w:tabs>
                <w:tab w:val="right" w:leader="dot" w:pos="2398"/>
              </w:tabs>
              <w:spacing w:line="240" w:lineRule="exact"/>
              <w:ind w:left="0" w:firstLine="0"/>
              <w:jc w:val="center"/>
            </w:pPr>
          </w:p>
        </w:tc>
      </w:tr>
      <w:tr w:rsidR="009F3168" w:rsidRPr="008C3FE8" w14:paraId="59229ED6" w14:textId="77777777" w:rsidTr="009F3168">
        <w:trPr>
          <w:trHeight w:val="1179"/>
        </w:trPr>
        <w:tc>
          <w:tcPr>
            <w:tcW w:w="744" w:type="dxa"/>
          </w:tcPr>
          <w:p w14:paraId="2E2689C6" w14:textId="77777777" w:rsidR="009F3168" w:rsidRDefault="009F3168" w:rsidP="00922EE8">
            <w:pPr>
              <w:pStyle w:val="REG-P09pt"/>
              <w:tabs>
                <w:tab w:val="clear" w:pos="567"/>
                <w:tab w:val="right" w:leader="dot" w:pos="748"/>
              </w:tabs>
              <w:spacing w:line="240" w:lineRule="exact"/>
              <w:rPr>
                <w:sz w:val="16"/>
              </w:rPr>
            </w:pPr>
          </w:p>
          <w:p w14:paraId="17803771" w14:textId="77777777" w:rsidR="009F3168" w:rsidRDefault="009F3168" w:rsidP="00922EE8">
            <w:pPr>
              <w:pStyle w:val="REG-P09pt"/>
              <w:tabs>
                <w:tab w:val="clear" w:pos="567"/>
                <w:tab w:val="right" w:leader="dot" w:pos="748"/>
              </w:tabs>
              <w:spacing w:line="240" w:lineRule="exact"/>
              <w:rPr>
                <w:sz w:val="16"/>
              </w:rPr>
            </w:pPr>
            <w:r>
              <w:rPr>
                <w:sz w:val="16"/>
              </w:rPr>
              <w:tab/>
            </w:r>
          </w:p>
          <w:p w14:paraId="2CDB9A9B" w14:textId="77777777" w:rsidR="009F3168" w:rsidRDefault="009F3168" w:rsidP="00922EE8">
            <w:pPr>
              <w:pStyle w:val="REG-P09pt"/>
              <w:tabs>
                <w:tab w:val="clear" w:pos="567"/>
                <w:tab w:val="right" w:leader="dot" w:pos="748"/>
              </w:tabs>
              <w:spacing w:line="240" w:lineRule="exact"/>
              <w:rPr>
                <w:sz w:val="16"/>
              </w:rPr>
            </w:pPr>
            <w:r>
              <w:rPr>
                <w:sz w:val="16"/>
              </w:rPr>
              <w:tab/>
            </w:r>
          </w:p>
          <w:p w14:paraId="7FC6FAC1" w14:textId="77777777" w:rsidR="009F3168" w:rsidRPr="008C3FE8" w:rsidRDefault="009F3168" w:rsidP="00922EE8">
            <w:pPr>
              <w:pStyle w:val="REG-P09pt"/>
              <w:tabs>
                <w:tab w:val="clear" w:pos="567"/>
                <w:tab w:val="right" w:leader="dot" w:pos="748"/>
              </w:tabs>
              <w:spacing w:line="240" w:lineRule="exact"/>
              <w:rPr>
                <w:sz w:val="16"/>
              </w:rPr>
            </w:pPr>
            <w:r>
              <w:rPr>
                <w:sz w:val="16"/>
              </w:rPr>
              <w:tab/>
            </w:r>
          </w:p>
        </w:tc>
        <w:tc>
          <w:tcPr>
            <w:tcW w:w="1234" w:type="dxa"/>
          </w:tcPr>
          <w:p w14:paraId="0F8EC523" w14:textId="77777777" w:rsidR="009F3168" w:rsidRDefault="009F3168" w:rsidP="00922EE8">
            <w:pPr>
              <w:pStyle w:val="REG-P09pt"/>
              <w:tabs>
                <w:tab w:val="right" w:leader="dot" w:pos="1661"/>
              </w:tabs>
              <w:spacing w:line="240" w:lineRule="exact"/>
              <w:rPr>
                <w:sz w:val="16"/>
              </w:rPr>
            </w:pPr>
          </w:p>
          <w:p w14:paraId="732D8F7A" w14:textId="77777777" w:rsidR="009F3168" w:rsidRDefault="009F3168" w:rsidP="00922EE8">
            <w:pPr>
              <w:pStyle w:val="REG-P09pt"/>
              <w:tabs>
                <w:tab w:val="clear" w:pos="567"/>
                <w:tab w:val="right" w:leader="dot" w:pos="1661"/>
              </w:tabs>
              <w:spacing w:line="240" w:lineRule="exact"/>
              <w:rPr>
                <w:sz w:val="16"/>
              </w:rPr>
            </w:pPr>
            <w:r>
              <w:rPr>
                <w:sz w:val="16"/>
              </w:rPr>
              <w:tab/>
            </w:r>
          </w:p>
          <w:p w14:paraId="35E62B44" w14:textId="77777777" w:rsidR="009F3168" w:rsidRDefault="009F3168" w:rsidP="00922EE8">
            <w:pPr>
              <w:pStyle w:val="REG-P09pt"/>
              <w:tabs>
                <w:tab w:val="clear" w:pos="567"/>
                <w:tab w:val="right" w:leader="dot" w:pos="1661"/>
              </w:tabs>
              <w:spacing w:line="240" w:lineRule="exact"/>
              <w:rPr>
                <w:sz w:val="16"/>
              </w:rPr>
            </w:pPr>
            <w:r>
              <w:rPr>
                <w:sz w:val="16"/>
              </w:rPr>
              <w:tab/>
            </w:r>
          </w:p>
          <w:p w14:paraId="5A169190" w14:textId="77777777" w:rsidR="009F3168" w:rsidRPr="008C3FE8" w:rsidRDefault="009F3168" w:rsidP="00922EE8">
            <w:pPr>
              <w:pStyle w:val="REG-P09pt"/>
              <w:tabs>
                <w:tab w:val="clear" w:pos="567"/>
                <w:tab w:val="right" w:leader="dot" w:pos="1661"/>
              </w:tabs>
              <w:spacing w:line="240" w:lineRule="exact"/>
              <w:rPr>
                <w:sz w:val="16"/>
              </w:rPr>
            </w:pPr>
            <w:r>
              <w:rPr>
                <w:sz w:val="16"/>
              </w:rPr>
              <w:tab/>
            </w:r>
          </w:p>
        </w:tc>
        <w:tc>
          <w:tcPr>
            <w:tcW w:w="2123" w:type="dxa"/>
          </w:tcPr>
          <w:p w14:paraId="2EDB348E" w14:textId="77777777" w:rsidR="009F3168" w:rsidRDefault="009F3168" w:rsidP="00922EE8">
            <w:pPr>
              <w:pStyle w:val="REG-P09pt"/>
              <w:tabs>
                <w:tab w:val="right" w:leader="dot" w:pos="1661"/>
              </w:tabs>
              <w:spacing w:line="240" w:lineRule="exact"/>
              <w:rPr>
                <w:sz w:val="16"/>
              </w:rPr>
            </w:pPr>
          </w:p>
          <w:p w14:paraId="2A7BED00" w14:textId="77777777" w:rsidR="009F3168" w:rsidRDefault="009F3168" w:rsidP="00922EE8">
            <w:pPr>
              <w:pStyle w:val="REG-P09pt"/>
              <w:tabs>
                <w:tab w:val="clear" w:pos="567"/>
                <w:tab w:val="right" w:leader="dot" w:pos="2300"/>
              </w:tabs>
              <w:spacing w:line="240" w:lineRule="exact"/>
              <w:rPr>
                <w:sz w:val="16"/>
              </w:rPr>
            </w:pPr>
            <w:r>
              <w:rPr>
                <w:sz w:val="16"/>
              </w:rPr>
              <w:tab/>
            </w:r>
          </w:p>
          <w:p w14:paraId="6F3FE26D" w14:textId="77777777" w:rsidR="009F3168" w:rsidRDefault="009F3168" w:rsidP="00922EE8">
            <w:pPr>
              <w:pStyle w:val="REG-P09pt"/>
              <w:tabs>
                <w:tab w:val="clear" w:pos="567"/>
                <w:tab w:val="right" w:leader="dot" w:pos="2300"/>
              </w:tabs>
              <w:spacing w:line="240" w:lineRule="exact"/>
              <w:rPr>
                <w:sz w:val="16"/>
              </w:rPr>
            </w:pPr>
            <w:r>
              <w:rPr>
                <w:sz w:val="16"/>
              </w:rPr>
              <w:tab/>
            </w:r>
          </w:p>
          <w:p w14:paraId="00DE701B" w14:textId="77777777" w:rsidR="009F3168" w:rsidRPr="008C3FE8" w:rsidRDefault="009F3168" w:rsidP="00922EE8">
            <w:pPr>
              <w:pStyle w:val="REG-P09pt"/>
              <w:tabs>
                <w:tab w:val="clear" w:pos="567"/>
                <w:tab w:val="right" w:leader="dot" w:pos="2300"/>
              </w:tabs>
              <w:spacing w:line="240" w:lineRule="exact"/>
              <w:rPr>
                <w:sz w:val="16"/>
              </w:rPr>
            </w:pPr>
            <w:r>
              <w:rPr>
                <w:sz w:val="16"/>
              </w:rPr>
              <w:tab/>
            </w:r>
          </w:p>
        </w:tc>
        <w:tc>
          <w:tcPr>
            <w:tcW w:w="757" w:type="dxa"/>
          </w:tcPr>
          <w:p w14:paraId="3A153C94" w14:textId="0EBCBA84" w:rsidR="009F3168" w:rsidRDefault="009F3168" w:rsidP="00922EE8">
            <w:pPr>
              <w:pStyle w:val="REG-P0"/>
              <w:tabs>
                <w:tab w:val="right" w:leader="dot" w:pos="709"/>
              </w:tabs>
              <w:spacing w:line="240" w:lineRule="exact"/>
              <w:jc w:val="center"/>
              <w:rPr>
                <w:sz w:val="17"/>
                <w:szCs w:val="17"/>
              </w:rPr>
            </w:pPr>
            <w:r w:rsidRPr="003205B5">
              <w:rPr>
                <w:sz w:val="17"/>
                <w:szCs w:val="17"/>
              </w:rPr>
              <w:t>R</w:t>
            </w:r>
            <w:r>
              <w:rPr>
                <w:sz w:val="17"/>
                <w:szCs w:val="17"/>
              </w:rPr>
              <w:t> </w:t>
            </w:r>
            <w:r>
              <w:rPr>
                <w:sz w:val="17"/>
                <w:szCs w:val="17"/>
              </w:rPr>
              <w:t>c</w:t>
            </w:r>
          </w:p>
          <w:p w14:paraId="36BF28DC" w14:textId="77777777" w:rsidR="009F3168" w:rsidRDefault="007F46EC" w:rsidP="00922EE8">
            <w:pPr>
              <w:pStyle w:val="REG-P09pt"/>
              <w:tabs>
                <w:tab w:val="clear" w:pos="567"/>
                <w:tab w:val="right" w:leader="dot" w:pos="1383"/>
              </w:tabs>
              <w:spacing w:line="240" w:lineRule="exact"/>
              <w:jc w:val="left"/>
              <w:rPr>
                <w:sz w:val="17"/>
              </w:rPr>
            </w:pPr>
            <w:r>
              <w:rPr>
                <w:sz w:val="17"/>
              </w:rPr>
              <w:tab/>
            </w:r>
          </w:p>
          <w:p w14:paraId="079ECE41" w14:textId="77777777" w:rsidR="007F46EC" w:rsidRDefault="007F46EC" w:rsidP="00922EE8">
            <w:pPr>
              <w:pStyle w:val="REG-P09pt"/>
              <w:tabs>
                <w:tab w:val="clear" w:pos="567"/>
                <w:tab w:val="right" w:leader="dot" w:pos="1383"/>
              </w:tabs>
              <w:spacing w:line="240" w:lineRule="exact"/>
              <w:jc w:val="left"/>
              <w:rPr>
                <w:sz w:val="17"/>
              </w:rPr>
            </w:pPr>
            <w:r>
              <w:rPr>
                <w:sz w:val="17"/>
              </w:rPr>
              <w:tab/>
            </w:r>
          </w:p>
          <w:p w14:paraId="0A771771" w14:textId="725B3674" w:rsidR="007F46EC" w:rsidRPr="008C3FE8" w:rsidRDefault="007F46EC" w:rsidP="00922EE8">
            <w:pPr>
              <w:pStyle w:val="REG-P09pt"/>
              <w:tabs>
                <w:tab w:val="clear" w:pos="567"/>
                <w:tab w:val="right" w:leader="dot" w:pos="1383"/>
              </w:tabs>
              <w:spacing w:line="240" w:lineRule="exact"/>
              <w:jc w:val="left"/>
              <w:rPr>
                <w:sz w:val="17"/>
              </w:rPr>
            </w:pPr>
            <w:r>
              <w:rPr>
                <w:sz w:val="17"/>
              </w:rPr>
              <w:tab/>
            </w:r>
          </w:p>
        </w:tc>
        <w:tc>
          <w:tcPr>
            <w:tcW w:w="758" w:type="dxa"/>
          </w:tcPr>
          <w:p w14:paraId="76B19ADC" w14:textId="77777777" w:rsidR="009F3168" w:rsidRDefault="009F3168" w:rsidP="00922EE8">
            <w:pPr>
              <w:pStyle w:val="REG-P0"/>
              <w:tabs>
                <w:tab w:val="right" w:leader="dot" w:pos="709"/>
              </w:tabs>
              <w:spacing w:line="240" w:lineRule="exact"/>
              <w:jc w:val="center"/>
              <w:rPr>
                <w:sz w:val="17"/>
                <w:szCs w:val="17"/>
              </w:rPr>
            </w:pPr>
            <w:r w:rsidRPr="003205B5">
              <w:rPr>
                <w:sz w:val="17"/>
                <w:szCs w:val="17"/>
              </w:rPr>
              <w:t>R</w:t>
            </w:r>
            <w:r>
              <w:rPr>
                <w:sz w:val="17"/>
                <w:szCs w:val="17"/>
              </w:rPr>
              <w:t> </w:t>
            </w:r>
            <w:r>
              <w:rPr>
                <w:sz w:val="17"/>
                <w:szCs w:val="17"/>
              </w:rPr>
              <w:t>c</w:t>
            </w:r>
          </w:p>
          <w:p w14:paraId="31470A09" w14:textId="77777777" w:rsidR="009F3168" w:rsidRDefault="007F46EC" w:rsidP="00922EE8">
            <w:pPr>
              <w:pStyle w:val="REG-P09pt"/>
              <w:tabs>
                <w:tab w:val="clear" w:pos="567"/>
                <w:tab w:val="right" w:leader="dot" w:pos="1383"/>
              </w:tabs>
              <w:spacing w:line="240" w:lineRule="exact"/>
              <w:jc w:val="left"/>
              <w:rPr>
                <w:sz w:val="17"/>
              </w:rPr>
            </w:pPr>
            <w:r>
              <w:rPr>
                <w:sz w:val="17"/>
              </w:rPr>
              <w:tab/>
            </w:r>
          </w:p>
          <w:p w14:paraId="07740735" w14:textId="77777777" w:rsidR="007F46EC" w:rsidRDefault="007F46EC" w:rsidP="00922EE8">
            <w:pPr>
              <w:pStyle w:val="REG-P09pt"/>
              <w:tabs>
                <w:tab w:val="clear" w:pos="567"/>
                <w:tab w:val="right" w:leader="dot" w:pos="1383"/>
              </w:tabs>
              <w:spacing w:line="240" w:lineRule="exact"/>
              <w:jc w:val="left"/>
              <w:rPr>
                <w:sz w:val="17"/>
              </w:rPr>
            </w:pPr>
            <w:r>
              <w:rPr>
                <w:sz w:val="17"/>
              </w:rPr>
              <w:tab/>
            </w:r>
          </w:p>
          <w:p w14:paraId="15CB0912" w14:textId="0945265E" w:rsidR="007F46EC" w:rsidRPr="008C3FE8" w:rsidRDefault="007F46EC" w:rsidP="00922EE8">
            <w:pPr>
              <w:pStyle w:val="REG-P09pt"/>
              <w:tabs>
                <w:tab w:val="clear" w:pos="567"/>
                <w:tab w:val="right" w:leader="dot" w:pos="1383"/>
              </w:tabs>
              <w:spacing w:line="240" w:lineRule="exact"/>
              <w:jc w:val="left"/>
              <w:rPr>
                <w:sz w:val="17"/>
              </w:rPr>
            </w:pPr>
            <w:r>
              <w:rPr>
                <w:sz w:val="17"/>
              </w:rPr>
              <w:tab/>
            </w:r>
          </w:p>
        </w:tc>
        <w:tc>
          <w:tcPr>
            <w:tcW w:w="758" w:type="dxa"/>
          </w:tcPr>
          <w:p w14:paraId="3F085FD8" w14:textId="77777777" w:rsidR="009F3168" w:rsidRDefault="009F3168" w:rsidP="00922EE8">
            <w:pPr>
              <w:pStyle w:val="REG-P0"/>
              <w:tabs>
                <w:tab w:val="right" w:leader="dot" w:pos="709"/>
              </w:tabs>
              <w:spacing w:line="240" w:lineRule="exact"/>
              <w:jc w:val="center"/>
              <w:rPr>
                <w:sz w:val="17"/>
                <w:szCs w:val="17"/>
              </w:rPr>
            </w:pPr>
            <w:r w:rsidRPr="003205B5">
              <w:rPr>
                <w:sz w:val="17"/>
                <w:szCs w:val="17"/>
              </w:rPr>
              <w:t>R</w:t>
            </w:r>
            <w:r>
              <w:rPr>
                <w:sz w:val="17"/>
                <w:szCs w:val="17"/>
              </w:rPr>
              <w:t> </w:t>
            </w:r>
            <w:r>
              <w:rPr>
                <w:sz w:val="17"/>
                <w:szCs w:val="17"/>
              </w:rPr>
              <w:t>c</w:t>
            </w:r>
          </w:p>
          <w:p w14:paraId="10AF18E9" w14:textId="77777777" w:rsidR="009F3168" w:rsidRDefault="007F46EC" w:rsidP="00922EE8">
            <w:pPr>
              <w:pStyle w:val="REG-P09pt"/>
              <w:tabs>
                <w:tab w:val="clear" w:pos="567"/>
                <w:tab w:val="right" w:leader="dot" w:pos="1383"/>
              </w:tabs>
              <w:spacing w:line="240" w:lineRule="exact"/>
              <w:jc w:val="left"/>
              <w:rPr>
                <w:sz w:val="17"/>
              </w:rPr>
            </w:pPr>
            <w:r>
              <w:rPr>
                <w:sz w:val="17"/>
              </w:rPr>
              <w:tab/>
            </w:r>
          </w:p>
          <w:p w14:paraId="0161CE34" w14:textId="77777777" w:rsidR="007F46EC" w:rsidRDefault="007F46EC" w:rsidP="00922EE8">
            <w:pPr>
              <w:pStyle w:val="REG-P09pt"/>
              <w:tabs>
                <w:tab w:val="clear" w:pos="567"/>
                <w:tab w:val="right" w:leader="dot" w:pos="1383"/>
              </w:tabs>
              <w:spacing w:line="240" w:lineRule="exact"/>
              <w:jc w:val="left"/>
              <w:rPr>
                <w:sz w:val="17"/>
              </w:rPr>
            </w:pPr>
            <w:r>
              <w:rPr>
                <w:sz w:val="17"/>
              </w:rPr>
              <w:tab/>
            </w:r>
          </w:p>
          <w:p w14:paraId="70449EE4" w14:textId="20305D5C" w:rsidR="007F46EC" w:rsidRPr="008C3FE8" w:rsidRDefault="007F46EC" w:rsidP="00922EE8">
            <w:pPr>
              <w:pStyle w:val="REG-P09pt"/>
              <w:tabs>
                <w:tab w:val="clear" w:pos="567"/>
                <w:tab w:val="right" w:leader="dot" w:pos="1383"/>
              </w:tabs>
              <w:spacing w:line="240" w:lineRule="exact"/>
              <w:jc w:val="left"/>
              <w:rPr>
                <w:sz w:val="17"/>
              </w:rPr>
            </w:pPr>
            <w:r>
              <w:rPr>
                <w:sz w:val="17"/>
              </w:rPr>
              <w:tab/>
            </w:r>
          </w:p>
        </w:tc>
        <w:tc>
          <w:tcPr>
            <w:tcW w:w="2114" w:type="dxa"/>
          </w:tcPr>
          <w:p w14:paraId="1390900F" w14:textId="77777777" w:rsidR="009F3168" w:rsidRDefault="009F3168" w:rsidP="00922EE8">
            <w:pPr>
              <w:pStyle w:val="REG-P09pt"/>
              <w:tabs>
                <w:tab w:val="clear" w:pos="567"/>
                <w:tab w:val="right" w:leader="dot" w:pos="2398"/>
              </w:tabs>
              <w:spacing w:line="240" w:lineRule="exact"/>
              <w:rPr>
                <w:sz w:val="16"/>
              </w:rPr>
            </w:pPr>
          </w:p>
          <w:p w14:paraId="2BF35369" w14:textId="77777777" w:rsidR="009F3168" w:rsidRDefault="009F3168" w:rsidP="00922EE8">
            <w:pPr>
              <w:pStyle w:val="REG-P09pt"/>
              <w:tabs>
                <w:tab w:val="clear" w:pos="567"/>
                <w:tab w:val="right" w:leader="dot" w:pos="2540"/>
              </w:tabs>
              <w:spacing w:line="240" w:lineRule="exact"/>
              <w:rPr>
                <w:sz w:val="16"/>
              </w:rPr>
            </w:pPr>
            <w:r>
              <w:rPr>
                <w:sz w:val="16"/>
              </w:rPr>
              <w:tab/>
            </w:r>
          </w:p>
          <w:p w14:paraId="30D3B352" w14:textId="77777777" w:rsidR="009F3168" w:rsidRDefault="009F3168" w:rsidP="00922EE8">
            <w:pPr>
              <w:pStyle w:val="REG-P09pt"/>
              <w:tabs>
                <w:tab w:val="clear" w:pos="567"/>
                <w:tab w:val="right" w:leader="dot" w:pos="2540"/>
              </w:tabs>
              <w:spacing w:line="240" w:lineRule="exact"/>
              <w:rPr>
                <w:sz w:val="16"/>
              </w:rPr>
            </w:pPr>
            <w:r>
              <w:rPr>
                <w:sz w:val="16"/>
              </w:rPr>
              <w:tab/>
            </w:r>
          </w:p>
          <w:p w14:paraId="449311E7" w14:textId="77777777" w:rsidR="009F3168" w:rsidRPr="008C3FE8" w:rsidRDefault="009F3168" w:rsidP="00922EE8">
            <w:pPr>
              <w:pStyle w:val="REG-P09pt"/>
              <w:tabs>
                <w:tab w:val="clear" w:pos="567"/>
                <w:tab w:val="right" w:leader="dot" w:pos="2540"/>
              </w:tabs>
              <w:spacing w:line="240" w:lineRule="exact"/>
              <w:rPr>
                <w:sz w:val="16"/>
              </w:rPr>
            </w:pPr>
            <w:r>
              <w:rPr>
                <w:sz w:val="16"/>
              </w:rPr>
              <w:tab/>
            </w:r>
          </w:p>
        </w:tc>
      </w:tr>
      <w:bookmarkEnd w:id="3"/>
    </w:tbl>
    <w:p w14:paraId="29F2122F" w14:textId="48294508" w:rsidR="00DB67DA" w:rsidRDefault="00DB67DA" w:rsidP="00D43C9E">
      <w:pPr>
        <w:pStyle w:val="REG-P09pt"/>
      </w:pPr>
    </w:p>
    <w:p w14:paraId="724A253D" w14:textId="21838422" w:rsidR="00D43C9E" w:rsidRDefault="00D43C9E" w:rsidP="00D43C9E">
      <w:pPr>
        <w:pStyle w:val="REG-P09pt"/>
      </w:pPr>
    </w:p>
    <w:p w14:paraId="39CD29AC" w14:textId="0EC47C09" w:rsidR="00D43C9E" w:rsidRDefault="00D43C9E" w:rsidP="00D43C9E">
      <w:pPr>
        <w:pStyle w:val="REG-P09pt"/>
      </w:pPr>
    </w:p>
    <w:p w14:paraId="3261379A" w14:textId="77777777" w:rsidR="00D43C9E" w:rsidRPr="008C3FE8" w:rsidRDefault="00D43C9E" w:rsidP="00D43C9E">
      <w:pPr>
        <w:pStyle w:val="REG-P09pt"/>
        <w:jc w:val="center"/>
      </w:pPr>
      <w:r w:rsidRPr="008C3FE8">
        <w:t>LIST</w:t>
      </w:r>
      <w:r w:rsidRPr="008C3FE8">
        <w:rPr>
          <w:spacing w:val="12"/>
        </w:rPr>
        <w:t xml:space="preserve"> </w:t>
      </w:r>
      <w:r w:rsidRPr="008C3FE8">
        <w:t>E</w:t>
      </w:r>
    </w:p>
    <w:p w14:paraId="569ED514" w14:textId="04A804C5" w:rsidR="00D43C9E" w:rsidRDefault="00D43C9E" w:rsidP="00D43C9E">
      <w:pPr>
        <w:pStyle w:val="REG-P09pt"/>
        <w:jc w:val="center"/>
      </w:pPr>
      <w:r w:rsidRPr="008C3FE8">
        <w:t>BILLS</w:t>
      </w:r>
      <w:r w:rsidRPr="008C3FE8">
        <w:rPr>
          <w:spacing w:val="32"/>
        </w:rPr>
        <w:t xml:space="preserve"> </w:t>
      </w:r>
      <w:r w:rsidRPr="008C3FE8">
        <w:t>OF</w:t>
      </w:r>
      <w:r w:rsidRPr="008C3FE8">
        <w:rPr>
          <w:spacing w:val="16"/>
        </w:rPr>
        <w:t xml:space="preserve"> </w:t>
      </w:r>
      <w:r w:rsidRPr="008C3FE8">
        <w:t>EXCHANGE,</w:t>
      </w:r>
      <w:r w:rsidRPr="008C3FE8">
        <w:rPr>
          <w:spacing w:val="22"/>
        </w:rPr>
        <w:t xml:space="preserve"> </w:t>
      </w:r>
      <w:r w:rsidRPr="008C3FE8">
        <w:t>PROMISSORY</w:t>
      </w:r>
      <w:r w:rsidRPr="008C3FE8">
        <w:rPr>
          <w:spacing w:val="29"/>
        </w:rPr>
        <w:t xml:space="preserve"> </w:t>
      </w:r>
      <w:r w:rsidRPr="008C3FE8">
        <w:t>NOTES,</w:t>
      </w:r>
      <w:r w:rsidRPr="008C3FE8">
        <w:rPr>
          <w:spacing w:val="23"/>
        </w:rPr>
        <w:t xml:space="preserve"> </w:t>
      </w:r>
      <w:r w:rsidRPr="008C3FE8">
        <w:t>ETC.,</w:t>
      </w:r>
      <w:r w:rsidRPr="008C3FE8">
        <w:rPr>
          <w:spacing w:val="22"/>
        </w:rPr>
        <w:t xml:space="preserve"> </w:t>
      </w:r>
      <w:r w:rsidRPr="008C3FE8">
        <w:t>ON</w:t>
      </w:r>
      <w:r w:rsidRPr="008C3FE8">
        <w:rPr>
          <w:spacing w:val="18"/>
        </w:rPr>
        <w:t xml:space="preserve"> </w:t>
      </w:r>
      <w:r w:rsidRPr="008C3FE8">
        <w:t>HAND</w:t>
      </w:r>
      <w:r w:rsidRPr="008C3FE8">
        <w:rPr>
          <w:spacing w:val="32"/>
        </w:rPr>
        <w:t xml:space="preserve"> </w:t>
      </w:r>
      <w:r w:rsidRPr="008C3FE8">
        <w:t>AND</w:t>
      </w:r>
      <w:r w:rsidRPr="008C3FE8">
        <w:rPr>
          <w:spacing w:val="32"/>
        </w:rPr>
        <w:t xml:space="preserve"> </w:t>
      </w:r>
      <w:r w:rsidRPr="008C3FE8">
        <w:t>AVAILABLE</w:t>
      </w:r>
      <w:r w:rsidRPr="008C3FE8">
        <w:rPr>
          <w:spacing w:val="22"/>
        </w:rPr>
        <w:t xml:space="preserve"> </w:t>
      </w:r>
      <w:r w:rsidRPr="008C3FE8">
        <w:t>AS</w:t>
      </w:r>
      <w:r w:rsidRPr="008C3FE8">
        <w:rPr>
          <w:spacing w:val="33"/>
        </w:rPr>
        <w:t xml:space="preserve"> </w:t>
      </w:r>
      <w:r w:rsidRPr="008C3FE8">
        <w:t>ASSETS</w:t>
      </w:r>
    </w:p>
    <w:p w14:paraId="3CCBA45A" w14:textId="6B6CDFAB" w:rsidR="00CF5126" w:rsidRPr="00CF5126" w:rsidRDefault="00CF5126" w:rsidP="00CF5126">
      <w:pPr>
        <w:pStyle w:val="REG-P09pt"/>
      </w:pP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3"/>
        <w:gridCol w:w="1379"/>
        <w:gridCol w:w="2267"/>
        <w:gridCol w:w="850"/>
        <w:gridCol w:w="1135"/>
        <w:gridCol w:w="2126"/>
      </w:tblGrid>
      <w:tr w:rsidR="00F4396C" w:rsidRPr="00C375CC" w14:paraId="325BBF64" w14:textId="77777777" w:rsidTr="00033B5C">
        <w:trPr>
          <w:trHeight w:val="341"/>
        </w:trPr>
        <w:tc>
          <w:tcPr>
            <w:tcW w:w="743" w:type="dxa"/>
            <w:tcBorders>
              <w:top w:val="single" w:sz="12" w:space="0" w:color="auto"/>
            </w:tcBorders>
            <w:vAlign w:val="center"/>
          </w:tcPr>
          <w:p w14:paraId="6FD3539E" w14:textId="77777777" w:rsidR="00F4396C" w:rsidRPr="00C375CC" w:rsidRDefault="00F4396C" w:rsidP="00C375CC">
            <w:pPr>
              <w:pStyle w:val="REG-P085pt"/>
              <w:jc w:val="center"/>
            </w:pPr>
            <w:r w:rsidRPr="00C375CC">
              <w:t>No.</w:t>
            </w:r>
          </w:p>
        </w:tc>
        <w:tc>
          <w:tcPr>
            <w:tcW w:w="1379" w:type="dxa"/>
            <w:tcBorders>
              <w:top w:val="single" w:sz="12" w:space="0" w:color="auto"/>
            </w:tcBorders>
            <w:vAlign w:val="center"/>
          </w:tcPr>
          <w:p w14:paraId="193BD8F3" w14:textId="38364AEB" w:rsidR="00F4396C" w:rsidRPr="00C375CC" w:rsidRDefault="00F4396C" w:rsidP="00C375CC">
            <w:pPr>
              <w:pStyle w:val="REG-P085pt"/>
              <w:jc w:val="center"/>
            </w:pPr>
            <w:r w:rsidRPr="00C375CC">
              <w:t>Name of acceptor</w:t>
            </w:r>
            <w:r w:rsidR="0011652C" w:rsidRPr="00C375CC">
              <w:br/>
            </w:r>
            <w:r w:rsidRPr="00C375CC">
              <w:t xml:space="preserve"> or maker</w:t>
            </w:r>
          </w:p>
        </w:tc>
        <w:tc>
          <w:tcPr>
            <w:tcW w:w="2267" w:type="dxa"/>
            <w:tcBorders>
              <w:top w:val="single" w:sz="12" w:space="0" w:color="auto"/>
            </w:tcBorders>
            <w:vAlign w:val="center"/>
          </w:tcPr>
          <w:p w14:paraId="27FEA231" w14:textId="77777777" w:rsidR="00F4396C" w:rsidRPr="00C375CC" w:rsidRDefault="00F4396C" w:rsidP="00C375CC">
            <w:pPr>
              <w:pStyle w:val="REG-P085pt"/>
              <w:jc w:val="center"/>
            </w:pPr>
            <w:r w:rsidRPr="00C375CC">
              <w:t>Address</w:t>
            </w:r>
          </w:p>
        </w:tc>
        <w:tc>
          <w:tcPr>
            <w:tcW w:w="850" w:type="dxa"/>
            <w:tcBorders>
              <w:top w:val="single" w:sz="12" w:space="0" w:color="auto"/>
            </w:tcBorders>
            <w:vAlign w:val="center"/>
          </w:tcPr>
          <w:p w14:paraId="32EF4843" w14:textId="77777777" w:rsidR="00F4396C" w:rsidRPr="00C375CC" w:rsidRDefault="00F4396C" w:rsidP="00C375CC">
            <w:pPr>
              <w:pStyle w:val="REG-P085pt"/>
              <w:jc w:val="center"/>
            </w:pPr>
            <w:r w:rsidRPr="00C375CC">
              <w:t>Amount</w:t>
            </w:r>
          </w:p>
        </w:tc>
        <w:tc>
          <w:tcPr>
            <w:tcW w:w="1135" w:type="dxa"/>
            <w:tcBorders>
              <w:top w:val="single" w:sz="12" w:space="0" w:color="auto"/>
            </w:tcBorders>
            <w:vAlign w:val="center"/>
          </w:tcPr>
          <w:p w14:paraId="5A764217" w14:textId="4459F1AC" w:rsidR="00F4396C" w:rsidRPr="00C375CC" w:rsidRDefault="00F4396C" w:rsidP="00C375CC">
            <w:pPr>
              <w:pStyle w:val="REG-P085pt"/>
              <w:jc w:val="center"/>
            </w:pPr>
            <w:r w:rsidRPr="00C375CC">
              <w:t>Due date</w:t>
            </w:r>
          </w:p>
        </w:tc>
        <w:tc>
          <w:tcPr>
            <w:tcW w:w="2126" w:type="dxa"/>
            <w:tcBorders>
              <w:top w:val="single" w:sz="12" w:space="0" w:color="auto"/>
            </w:tcBorders>
            <w:vAlign w:val="center"/>
          </w:tcPr>
          <w:p w14:paraId="20B3F21B" w14:textId="26BF0FEF" w:rsidR="00F4396C" w:rsidRPr="00C375CC" w:rsidRDefault="00F4396C" w:rsidP="00C375CC">
            <w:pPr>
              <w:pStyle w:val="REG-P085pt"/>
              <w:jc w:val="center"/>
            </w:pPr>
            <w:r w:rsidRPr="00C375CC">
              <w:t xml:space="preserve">Particulars of any </w:t>
            </w:r>
            <w:r w:rsidR="00C375CC" w:rsidRPr="00C375CC">
              <w:br/>
            </w:r>
            <w:r w:rsidRPr="00C375CC">
              <w:t xml:space="preserve">property held as security for </w:t>
            </w:r>
            <w:r w:rsidR="00C375CC" w:rsidRPr="00C375CC">
              <w:br/>
            </w:r>
            <w:r w:rsidRPr="00C375CC">
              <w:t>payment of bill or note</w:t>
            </w:r>
          </w:p>
        </w:tc>
      </w:tr>
      <w:tr w:rsidR="00F4396C" w:rsidRPr="008C3FE8" w14:paraId="4A601004" w14:textId="77777777" w:rsidTr="009B1C24">
        <w:trPr>
          <w:trHeight w:val="1179"/>
        </w:trPr>
        <w:tc>
          <w:tcPr>
            <w:tcW w:w="743" w:type="dxa"/>
            <w:tcMar>
              <w:left w:w="0" w:type="dxa"/>
              <w:right w:w="0" w:type="dxa"/>
            </w:tcMar>
          </w:tcPr>
          <w:p w14:paraId="04CA210B" w14:textId="77777777" w:rsidR="00F4396C" w:rsidRDefault="00F4396C" w:rsidP="00F4396C">
            <w:pPr>
              <w:pStyle w:val="REG-P09pt"/>
              <w:tabs>
                <w:tab w:val="clear" w:pos="567"/>
                <w:tab w:val="right" w:leader="dot" w:pos="748"/>
              </w:tabs>
              <w:spacing w:line="240" w:lineRule="exact"/>
              <w:rPr>
                <w:sz w:val="16"/>
              </w:rPr>
            </w:pPr>
          </w:p>
          <w:p w14:paraId="596261EF" w14:textId="77777777" w:rsidR="00F4396C" w:rsidRDefault="00F4396C" w:rsidP="00F4396C">
            <w:pPr>
              <w:pStyle w:val="REG-P09pt"/>
              <w:tabs>
                <w:tab w:val="clear" w:pos="567"/>
                <w:tab w:val="right" w:leader="dot" w:pos="748"/>
              </w:tabs>
              <w:spacing w:line="240" w:lineRule="exact"/>
              <w:rPr>
                <w:sz w:val="16"/>
              </w:rPr>
            </w:pPr>
            <w:r>
              <w:rPr>
                <w:sz w:val="16"/>
              </w:rPr>
              <w:tab/>
            </w:r>
          </w:p>
          <w:p w14:paraId="2E53FDD8" w14:textId="77777777" w:rsidR="00F4396C" w:rsidRDefault="00F4396C" w:rsidP="00F4396C">
            <w:pPr>
              <w:pStyle w:val="REG-P09pt"/>
              <w:tabs>
                <w:tab w:val="clear" w:pos="567"/>
                <w:tab w:val="right" w:leader="dot" w:pos="748"/>
              </w:tabs>
              <w:spacing w:line="240" w:lineRule="exact"/>
              <w:rPr>
                <w:sz w:val="16"/>
              </w:rPr>
            </w:pPr>
            <w:r>
              <w:rPr>
                <w:sz w:val="16"/>
              </w:rPr>
              <w:tab/>
            </w:r>
          </w:p>
          <w:p w14:paraId="673E1026" w14:textId="77777777" w:rsidR="00F4396C" w:rsidRPr="008C3FE8" w:rsidRDefault="00F4396C" w:rsidP="00F4396C">
            <w:pPr>
              <w:pStyle w:val="REG-P09pt"/>
              <w:tabs>
                <w:tab w:val="clear" w:pos="567"/>
                <w:tab w:val="right" w:leader="dot" w:pos="748"/>
              </w:tabs>
              <w:spacing w:line="240" w:lineRule="exact"/>
              <w:rPr>
                <w:sz w:val="16"/>
              </w:rPr>
            </w:pPr>
            <w:r>
              <w:rPr>
                <w:sz w:val="16"/>
              </w:rPr>
              <w:tab/>
            </w:r>
          </w:p>
        </w:tc>
        <w:tc>
          <w:tcPr>
            <w:tcW w:w="1379" w:type="dxa"/>
            <w:tcMar>
              <w:left w:w="0" w:type="dxa"/>
              <w:right w:w="0" w:type="dxa"/>
            </w:tcMar>
          </w:tcPr>
          <w:p w14:paraId="52FE62FC" w14:textId="77777777" w:rsidR="00F4396C" w:rsidRDefault="00F4396C" w:rsidP="00F4396C">
            <w:pPr>
              <w:pStyle w:val="REG-P09pt"/>
              <w:tabs>
                <w:tab w:val="right" w:leader="dot" w:pos="1661"/>
              </w:tabs>
              <w:spacing w:line="240" w:lineRule="exact"/>
              <w:rPr>
                <w:sz w:val="16"/>
              </w:rPr>
            </w:pPr>
          </w:p>
          <w:p w14:paraId="04284DF1" w14:textId="77777777" w:rsidR="00F4396C" w:rsidRDefault="00F4396C" w:rsidP="00F4396C">
            <w:pPr>
              <w:pStyle w:val="REG-P09pt"/>
              <w:tabs>
                <w:tab w:val="clear" w:pos="567"/>
                <w:tab w:val="right" w:leader="dot" w:pos="1661"/>
              </w:tabs>
              <w:spacing w:line="240" w:lineRule="exact"/>
              <w:rPr>
                <w:sz w:val="16"/>
              </w:rPr>
            </w:pPr>
            <w:r>
              <w:rPr>
                <w:sz w:val="16"/>
              </w:rPr>
              <w:tab/>
            </w:r>
          </w:p>
          <w:p w14:paraId="1942DBB6" w14:textId="77777777" w:rsidR="00F4396C" w:rsidRDefault="00F4396C" w:rsidP="00F4396C">
            <w:pPr>
              <w:pStyle w:val="REG-P09pt"/>
              <w:tabs>
                <w:tab w:val="clear" w:pos="567"/>
                <w:tab w:val="right" w:leader="dot" w:pos="1661"/>
              </w:tabs>
              <w:spacing w:line="240" w:lineRule="exact"/>
              <w:rPr>
                <w:sz w:val="16"/>
              </w:rPr>
            </w:pPr>
            <w:r>
              <w:rPr>
                <w:sz w:val="16"/>
              </w:rPr>
              <w:tab/>
            </w:r>
          </w:p>
          <w:p w14:paraId="34F3A1B2" w14:textId="77777777" w:rsidR="00F4396C" w:rsidRPr="008C3FE8" w:rsidRDefault="00F4396C" w:rsidP="00F4396C">
            <w:pPr>
              <w:pStyle w:val="REG-P09pt"/>
              <w:tabs>
                <w:tab w:val="clear" w:pos="567"/>
                <w:tab w:val="right" w:leader="dot" w:pos="1661"/>
              </w:tabs>
              <w:spacing w:line="240" w:lineRule="exact"/>
              <w:rPr>
                <w:sz w:val="16"/>
              </w:rPr>
            </w:pPr>
            <w:r>
              <w:rPr>
                <w:sz w:val="16"/>
              </w:rPr>
              <w:tab/>
            </w:r>
          </w:p>
        </w:tc>
        <w:tc>
          <w:tcPr>
            <w:tcW w:w="2267" w:type="dxa"/>
            <w:tcMar>
              <w:left w:w="0" w:type="dxa"/>
              <w:right w:w="0" w:type="dxa"/>
            </w:tcMar>
          </w:tcPr>
          <w:p w14:paraId="018EF592" w14:textId="77777777" w:rsidR="00F4396C" w:rsidRDefault="00F4396C" w:rsidP="00F4396C">
            <w:pPr>
              <w:pStyle w:val="REG-P09pt"/>
              <w:tabs>
                <w:tab w:val="right" w:leader="dot" w:pos="1661"/>
              </w:tabs>
              <w:spacing w:line="240" w:lineRule="exact"/>
              <w:rPr>
                <w:sz w:val="16"/>
              </w:rPr>
            </w:pPr>
          </w:p>
          <w:p w14:paraId="646F9596" w14:textId="77777777" w:rsidR="00F4396C" w:rsidRDefault="00F4396C" w:rsidP="00F4396C">
            <w:pPr>
              <w:pStyle w:val="REG-P09pt"/>
              <w:tabs>
                <w:tab w:val="clear" w:pos="567"/>
                <w:tab w:val="right" w:leader="dot" w:pos="2300"/>
              </w:tabs>
              <w:spacing w:line="240" w:lineRule="exact"/>
              <w:rPr>
                <w:sz w:val="16"/>
              </w:rPr>
            </w:pPr>
            <w:r>
              <w:rPr>
                <w:sz w:val="16"/>
              </w:rPr>
              <w:tab/>
            </w:r>
          </w:p>
          <w:p w14:paraId="27CA9A80" w14:textId="77777777" w:rsidR="00F4396C" w:rsidRDefault="00F4396C" w:rsidP="00F4396C">
            <w:pPr>
              <w:pStyle w:val="REG-P09pt"/>
              <w:tabs>
                <w:tab w:val="clear" w:pos="567"/>
                <w:tab w:val="right" w:leader="dot" w:pos="2300"/>
              </w:tabs>
              <w:spacing w:line="240" w:lineRule="exact"/>
              <w:rPr>
                <w:sz w:val="16"/>
              </w:rPr>
            </w:pPr>
            <w:r>
              <w:rPr>
                <w:sz w:val="16"/>
              </w:rPr>
              <w:tab/>
            </w:r>
          </w:p>
          <w:p w14:paraId="2295DADF" w14:textId="77777777" w:rsidR="00F4396C" w:rsidRPr="008C3FE8" w:rsidRDefault="00F4396C" w:rsidP="00F4396C">
            <w:pPr>
              <w:pStyle w:val="REG-P09pt"/>
              <w:tabs>
                <w:tab w:val="clear" w:pos="567"/>
                <w:tab w:val="right" w:leader="dot" w:pos="2300"/>
              </w:tabs>
              <w:spacing w:line="240" w:lineRule="exact"/>
              <w:rPr>
                <w:sz w:val="16"/>
              </w:rPr>
            </w:pPr>
            <w:r>
              <w:rPr>
                <w:sz w:val="16"/>
              </w:rPr>
              <w:tab/>
            </w:r>
          </w:p>
        </w:tc>
        <w:tc>
          <w:tcPr>
            <w:tcW w:w="850" w:type="dxa"/>
            <w:tcMar>
              <w:left w:w="0" w:type="dxa"/>
              <w:right w:w="0" w:type="dxa"/>
            </w:tcMar>
          </w:tcPr>
          <w:p w14:paraId="72FD59BF" w14:textId="77777777" w:rsidR="00F4396C" w:rsidRPr="00146A01" w:rsidRDefault="00F4396C" w:rsidP="00F4396C">
            <w:pPr>
              <w:pStyle w:val="REG-P085pt"/>
              <w:tabs>
                <w:tab w:val="clear" w:pos="3742"/>
              </w:tabs>
              <w:spacing w:line="240" w:lineRule="exact"/>
              <w:jc w:val="center"/>
            </w:pPr>
            <w:r w:rsidRPr="008C3FE8">
              <w:t>R</w:t>
            </w:r>
            <w:r w:rsidRPr="008C3FE8">
              <w:tab/>
              <w:t>c</w:t>
            </w:r>
          </w:p>
          <w:p w14:paraId="7C68D6D7" w14:textId="77777777" w:rsidR="00F4396C" w:rsidRDefault="00F4396C" w:rsidP="00F4396C">
            <w:pPr>
              <w:pStyle w:val="REG-P09pt"/>
              <w:tabs>
                <w:tab w:val="clear" w:pos="567"/>
                <w:tab w:val="right" w:leader="dot" w:pos="1383"/>
              </w:tabs>
              <w:spacing w:line="240" w:lineRule="exact"/>
              <w:jc w:val="left"/>
              <w:rPr>
                <w:sz w:val="17"/>
              </w:rPr>
            </w:pPr>
            <w:r>
              <w:rPr>
                <w:sz w:val="17"/>
              </w:rPr>
              <w:tab/>
            </w:r>
          </w:p>
          <w:p w14:paraId="5D06EA05" w14:textId="77777777" w:rsidR="00F4396C" w:rsidRDefault="00F4396C" w:rsidP="00F4396C">
            <w:pPr>
              <w:pStyle w:val="REG-P09pt"/>
              <w:tabs>
                <w:tab w:val="clear" w:pos="567"/>
                <w:tab w:val="right" w:leader="dot" w:pos="1383"/>
              </w:tabs>
              <w:spacing w:line="240" w:lineRule="exact"/>
              <w:jc w:val="left"/>
              <w:rPr>
                <w:sz w:val="17"/>
              </w:rPr>
            </w:pPr>
            <w:r>
              <w:rPr>
                <w:sz w:val="17"/>
              </w:rPr>
              <w:tab/>
            </w:r>
          </w:p>
          <w:p w14:paraId="6D4C9BA7" w14:textId="77777777" w:rsidR="00F4396C" w:rsidRPr="008C3FE8" w:rsidRDefault="00F4396C" w:rsidP="00F4396C">
            <w:pPr>
              <w:pStyle w:val="REG-P09pt"/>
              <w:tabs>
                <w:tab w:val="clear" w:pos="567"/>
                <w:tab w:val="right" w:leader="dot" w:pos="1383"/>
              </w:tabs>
              <w:spacing w:line="240" w:lineRule="exact"/>
              <w:jc w:val="left"/>
              <w:rPr>
                <w:sz w:val="17"/>
              </w:rPr>
            </w:pPr>
            <w:r>
              <w:rPr>
                <w:sz w:val="17"/>
              </w:rPr>
              <w:tab/>
            </w:r>
          </w:p>
        </w:tc>
        <w:tc>
          <w:tcPr>
            <w:tcW w:w="1135" w:type="dxa"/>
            <w:tcMar>
              <w:left w:w="0" w:type="dxa"/>
              <w:right w:w="0" w:type="dxa"/>
            </w:tcMar>
          </w:tcPr>
          <w:p w14:paraId="2E964024" w14:textId="77777777" w:rsidR="00F4396C" w:rsidRDefault="00F4396C" w:rsidP="00F4396C">
            <w:pPr>
              <w:pStyle w:val="REG-P09pt"/>
              <w:tabs>
                <w:tab w:val="clear" w:pos="567"/>
                <w:tab w:val="right" w:leader="dot" w:pos="1383"/>
              </w:tabs>
              <w:spacing w:line="240" w:lineRule="exact"/>
              <w:jc w:val="left"/>
              <w:rPr>
                <w:sz w:val="17"/>
              </w:rPr>
            </w:pPr>
          </w:p>
          <w:p w14:paraId="55276BF6" w14:textId="77777777" w:rsidR="00F4396C" w:rsidRDefault="00F4396C" w:rsidP="00F4396C">
            <w:pPr>
              <w:pStyle w:val="REG-P09pt"/>
              <w:tabs>
                <w:tab w:val="clear" w:pos="567"/>
                <w:tab w:val="right" w:leader="dot" w:pos="1383"/>
              </w:tabs>
              <w:spacing w:line="240" w:lineRule="exact"/>
              <w:jc w:val="left"/>
              <w:rPr>
                <w:sz w:val="17"/>
              </w:rPr>
            </w:pPr>
            <w:r>
              <w:rPr>
                <w:sz w:val="17"/>
              </w:rPr>
              <w:tab/>
            </w:r>
          </w:p>
          <w:p w14:paraId="6FA22BEA" w14:textId="64658FC3" w:rsidR="00F4396C" w:rsidRDefault="00F4396C" w:rsidP="00F4396C">
            <w:pPr>
              <w:pStyle w:val="REG-P09pt"/>
              <w:tabs>
                <w:tab w:val="clear" w:pos="567"/>
                <w:tab w:val="right" w:leader="dot" w:pos="2398"/>
              </w:tabs>
              <w:spacing w:line="240" w:lineRule="exact"/>
              <w:rPr>
                <w:sz w:val="16"/>
              </w:rPr>
            </w:pPr>
            <w:r>
              <w:rPr>
                <w:sz w:val="17"/>
              </w:rPr>
              <w:tab/>
            </w:r>
            <w:r>
              <w:rPr>
                <w:sz w:val="17"/>
              </w:rPr>
              <w:tab/>
            </w:r>
          </w:p>
        </w:tc>
        <w:tc>
          <w:tcPr>
            <w:tcW w:w="2126" w:type="dxa"/>
            <w:tcMar>
              <w:left w:w="0" w:type="dxa"/>
              <w:right w:w="0" w:type="dxa"/>
            </w:tcMar>
          </w:tcPr>
          <w:p w14:paraId="2EFC4DB4" w14:textId="05D24B5F" w:rsidR="00F4396C" w:rsidRDefault="00F4396C" w:rsidP="00F4396C">
            <w:pPr>
              <w:pStyle w:val="REG-P09pt"/>
              <w:tabs>
                <w:tab w:val="clear" w:pos="567"/>
                <w:tab w:val="right" w:leader="dot" w:pos="2398"/>
              </w:tabs>
              <w:spacing w:line="240" w:lineRule="exact"/>
              <w:rPr>
                <w:sz w:val="16"/>
              </w:rPr>
            </w:pPr>
          </w:p>
          <w:p w14:paraId="203DCBEF" w14:textId="77777777" w:rsidR="00F4396C" w:rsidRDefault="00F4396C" w:rsidP="00F4396C">
            <w:pPr>
              <w:pStyle w:val="REG-P09pt"/>
              <w:tabs>
                <w:tab w:val="clear" w:pos="567"/>
                <w:tab w:val="right" w:leader="dot" w:pos="2540"/>
              </w:tabs>
              <w:spacing w:line="240" w:lineRule="exact"/>
              <w:rPr>
                <w:sz w:val="16"/>
              </w:rPr>
            </w:pPr>
            <w:r>
              <w:rPr>
                <w:sz w:val="16"/>
              </w:rPr>
              <w:tab/>
            </w:r>
          </w:p>
          <w:p w14:paraId="7DC5459F" w14:textId="77777777" w:rsidR="00F4396C" w:rsidRDefault="00F4396C" w:rsidP="00F4396C">
            <w:pPr>
              <w:pStyle w:val="REG-P09pt"/>
              <w:tabs>
                <w:tab w:val="clear" w:pos="567"/>
                <w:tab w:val="right" w:leader="dot" w:pos="2540"/>
              </w:tabs>
              <w:spacing w:line="240" w:lineRule="exact"/>
              <w:rPr>
                <w:sz w:val="16"/>
              </w:rPr>
            </w:pPr>
            <w:r>
              <w:rPr>
                <w:sz w:val="16"/>
              </w:rPr>
              <w:tab/>
            </w:r>
          </w:p>
          <w:p w14:paraId="140CCEA3" w14:textId="77777777" w:rsidR="00F4396C" w:rsidRPr="008C3FE8" w:rsidRDefault="00F4396C" w:rsidP="00F4396C">
            <w:pPr>
              <w:pStyle w:val="REG-P09pt"/>
              <w:tabs>
                <w:tab w:val="clear" w:pos="567"/>
                <w:tab w:val="right" w:leader="dot" w:pos="2540"/>
              </w:tabs>
              <w:spacing w:line="240" w:lineRule="exact"/>
              <w:rPr>
                <w:sz w:val="16"/>
              </w:rPr>
            </w:pPr>
            <w:r>
              <w:rPr>
                <w:sz w:val="16"/>
              </w:rPr>
              <w:tab/>
            </w:r>
          </w:p>
        </w:tc>
      </w:tr>
    </w:tbl>
    <w:p w14:paraId="4ACD8E31" w14:textId="3BF5626D" w:rsidR="00CF5126" w:rsidRDefault="00CF5126" w:rsidP="00CF5126">
      <w:pPr>
        <w:pStyle w:val="REG-P09pt"/>
      </w:pPr>
    </w:p>
    <w:p w14:paraId="4FCDB641" w14:textId="21D5C078" w:rsidR="002F6961" w:rsidRDefault="002F6961" w:rsidP="00CF5126">
      <w:pPr>
        <w:pStyle w:val="REG-P09pt"/>
      </w:pPr>
    </w:p>
    <w:p w14:paraId="52AAC9A4" w14:textId="77777777" w:rsidR="002F6961" w:rsidRDefault="002F6961" w:rsidP="002F6961">
      <w:pPr>
        <w:pStyle w:val="REG-P09pt"/>
      </w:pPr>
    </w:p>
    <w:p w14:paraId="7D068CA3" w14:textId="77777777" w:rsidR="002F6961" w:rsidRDefault="002F6961" w:rsidP="002F6961">
      <w:pPr>
        <w:pStyle w:val="REG-P09pt"/>
      </w:pPr>
    </w:p>
    <w:p w14:paraId="7F4E5746" w14:textId="77777777" w:rsidR="002F6961" w:rsidRDefault="002F6961" w:rsidP="002F6961">
      <w:pPr>
        <w:pStyle w:val="REG-P09pt"/>
      </w:pPr>
    </w:p>
    <w:p w14:paraId="08AEC6C2" w14:textId="77777777" w:rsidR="006D51FF" w:rsidRDefault="006D51FF">
      <w:pPr>
        <w:spacing w:after="200" w:line="276" w:lineRule="auto"/>
        <w:rPr>
          <w:rFonts w:eastAsia="Times New Roman" w:cs="Times New Roman"/>
          <w:sz w:val="18"/>
          <w:szCs w:val="18"/>
        </w:rPr>
      </w:pPr>
      <w:r>
        <w:br w:type="page"/>
      </w:r>
    </w:p>
    <w:p w14:paraId="7B77279D" w14:textId="7E25BC1E" w:rsidR="002F6961" w:rsidRPr="008C3FE8" w:rsidRDefault="002F6961" w:rsidP="002F6961">
      <w:pPr>
        <w:pStyle w:val="REG-P09pt"/>
        <w:jc w:val="center"/>
      </w:pPr>
      <w:r w:rsidRPr="008C3FE8">
        <w:t>LIST</w:t>
      </w:r>
      <w:r w:rsidRPr="008C3FE8">
        <w:rPr>
          <w:spacing w:val="12"/>
        </w:rPr>
        <w:t xml:space="preserve"> </w:t>
      </w:r>
      <w:r>
        <w:t>F</w:t>
      </w:r>
    </w:p>
    <w:p w14:paraId="2537B6BC" w14:textId="3B297B63" w:rsidR="002F6961" w:rsidRDefault="0050464E" w:rsidP="002F6961">
      <w:pPr>
        <w:pStyle w:val="REG-P09pt"/>
        <w:jc w:val="center"/>
      </w:pPr>
      <w:r>
        <w:t>UNPAID SHARE CAPITAL</w:t>
      </w:r>
    </w:p>
    <w:p w14:paraId="656A1825" w14:textId="77777777" w:rsidR="002F6961" w:rsidRPr="00CF5126" w:rsidRDefault="002F6961" w:rsidP="002F6961">
      <w:pPr>
        <w:pStyle w:val="REG-P09p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85"/>
        <w:gridCol w:w="1557"/>
        <w:gridCol w:w="2265"/>
        <w:gridCol w:w="858"/>
        <w:gridCol w:w="982"/>
        <w:gridCol w:w="920"/>
        <w:gridCol w:w="921"/>
      </w:tblGrid>
      <w:tr w:rsidR="009D7B8C" w:rsidRPr="00F81D32" w14:paraId="2F7FDD95" w14:textId="77777777" w:rsidTr="009D7B8C">
        <w:trPr>
          <w:trHeight w:val="341"/>
        </w:trPr>
        <w:tc>
          <w:tcPr>
            <w:tcW w:w="985" w:type="dxa"/>
            <w:tcBorders>
              <w:top w:val="single" w:sz="12" w:space="0" w:color="auto"/>
            </w:tcBorders>
            <w:vAlign w:val="center"/>
          </w:tcPr>
          <w:p w14:paraId="322D3914" w14:textId="54D65502" w:rsidR="00121076" w:rsidRPr="00F81D32" w:rsidRDefault="006C6ACB" w:rsidP="00773FD3">
            <w:pPr>
              <w:pStyle w:val="REG-P085pt"/>
              <w:ind w:left="0" w:firstLine="0"/>
              <w:jc w:val="center"/>
            </w:pPr>
            <w:r w:rsidRPr="00F81D32">
              <w:t>Number</w:t>
            </w:r>
            <w:r w:rsidR="00121076" w:rsidRPr="00F81D32">
              <w:t xml:space="preserve"> in share register</w:t>
            </w:r>
          </w:p>
        </w:tc>
        <w:tc>
          <w:tcPr>
            <w:tcW w:w="1557" w:type="dxa"/>
            <w:tcBorders>
              <w:top w:val="single" w:sz="12" w:space="0" w:color="auto"/>
            </w:tcBorders>
            <w:vAlign w:val="center"/>
          </w:tcPr>
          <w:p w14:paraId="0BF394DA" w14:textId="0E419713" w:rsidR="00121076" w:rsidRPr="00F81D32" w:rsidRDefault="00121076" w:rsidP="00773FD3">
            <w:pPr>
              <w:pStyle w:val="REG-P085pt"/>
              <w:ind w:left="0" w:firstLine="0"/>
              <w:jc w:val="center"/>
            </w:pPr>
            <w:r w:rsidRPr="00F81D32">
              <w:t xml:space="preserve">Name of </w:t>
            </w:r>
            <w:r w:rsidR="009D7B8C" w:rsidRPr="00F81D32">
              <w:br/>
            </w:r>
            <w:r w:rsidRPr="00F81D32">
              <w:t>shareholder</w:t>
            </w:r>
          </w:p>
        </w:tc>
        <w:tc>
          <w:tcPr>
            <w:tcW w:w="2265" w:type="dxa"/>
            <w:tcBorders>
              <w:top w:val="single" w:sz="12" w:space="0" w:color="auto"/>
            </w:tcBorders>
            <w:vAlign w:val="center"/>
          </w:tcPr>
          <w:p w14:paraId="1AA227D8" w14:textId="26D511EA" w:rsidR="00121076" w:rsidRPr="00F81D32" w:rsidRDefault="00121076" w:rsidP="00773FD3">
            <w:pPr>
              <w:pStyle w:val="REG-P085pt"/>
              <w:ind w:left="0" w:firstLine="0"/>
              <w:jc w:val="center"/>
            </w:pPr>
            <w:r w:rsidRPr="00F81D32">
              <w:t>Address and occupation</w:t>
            </w:r>
          </w:p>
        </w:tc>
        <w:tc>
          <w:tcPr>
            <w:tcW w:w="858" w:type="dxa"/>
            <w:tcBorders>
              <w:top w:val="single" w:sz="12" w:space="0" w:color="auto"/>
            </w:tcBorders>
            <w:vAlign w:val="center"/>
          </w:tcPr>
          <w:p w14:paraId="12CBEBDD" w14:textId="42BEBF42" w:rsidR="00121076" w:rsidRPr="00F81D32" w:rsidRDefault="001C49D5" w:rsidP="00773FD3">
            <w:pPr>
              <w:pStyle w:val="REG-P085pt"/>
              <w:ind w:left="0" w:firstLine="0"/>
              <w:jc w:val="center"/>
            </w:pPr>
            <w:r w:rsidRPr="00F81D32">
              <w:t>Number</w:t>
            </w:r>
            <w:r w:rsidR="00121076" w:rsidRPr="00F81D32">
              <w:t xml:space="preserve"> of </w:t>
            </w:r>
            <w:r w:rsidR="00654794" w:rsidRPr="00F81D32">
              <w:br/>
            </w:r>
            <w:r w:rsidR="00121076" w:rsidRPr="00F81D32">
              <w:t>shares held</w:t>
            </w:r>
          </w:p>
        </w:tc>
        <w:tc>
          <w:tcPr>
            <w:tcW w:w="982" w:type="dxa"/>
            <w:tcBorders>
              <w:top w:val="single" w:sz="12" w:space="0" w:color="auto"/>
            </w:tcBorders>
            <w:vAlign w:val="center"/>
          </w:tcPr>
          <w:p w14:paraId="68F9A0D8" w14:textId="77777777" w:rsidR="00121076" w:rsidRPr="00F81D32" w:rsidRDefault="00121076" w:rsidP="00773FD3">
            <w:pPr>
              <w:pStyle w:val="REG-P085pt"/>
              <w:ind w:left="0" w:firstLine="0"/>
              <w:jc w:val="center"/>
            </w:pPr>
            <w:r w:rsidRPr="00F81D32">
              <w:t>Amount due</w:t>
            </w:r>
          </w:p>
          <w:p w14:paraId="59DF493B" w14:textId="4B9C7A53" w:rsidR="00121076" w:rsidRPr="00F81D32" w:rsidRDefault="00121076" w:rsidP="00773FD3">
            <w:pPr>
              <w:pStyle w:val="REG-P085pt"/>
              <w:ind w:left="0" w:firstLine="0"/>
              <w:jc w:val="center"/>
            </w:pPr>
            <w:r w:rsidRPr="00F81D32">
              <w:t>on each share</w:t>
            </w:r>
          </w:p>
        </w:tc>
        <w:tc>
          <w:tcPr>
            <w:tcW w:w="920" w:type="dxa"/>
            <w:tcBorders>
              <w:top w:val="single" w:sz="12" w:space="0" w:color="auto"/>
            </w:tcBorders>
            <w:vAlign w:val="center"/>
          </w:tcPr>
          <w:p w14:paraId="66094C60" w14:textId="3A6C3CA7" w:rsidR="00121076" w:rsidRPr="00F81D32" w:rsidRDefault="00121076" w:rsidP="00773FD3">
            <w:pPr>
              <w:pStyle w:val="REG-P085pt"/>
              <w:ind w:left="0" w:firstLine="0"/>
              <w:jc w:val="center"/>
            </w:pPr>
            <w:r w:rsidRPr="00F81D32">
              <w:t xml:space="preserve">Total </w:t>
            </w:r>
            <w:r w:rsidR="00654794" w:rsidRPr="00F81D32">
              <w:br/>
            </w:r>
            <w:r w:rsidRPr="00F81D32">
              <w:t>amount due</w:t>
            </w:r>
          </w:p>
        </w:tc>
        <w:tc>
          <w:tcPr>
            <w:tcW w:w="921" w:type="dxa"/>
            <w:tcBorders>
              <w:top w:val="single" w:sz="12" w:space="0" w:color="auto"/>
            </w:tcBorders>
            <w:vAlign w:val="center"/>
          </w:tcPr>
          <w:p w14:paraId="0DC3E6F4" w14:textId="655FB13A" w:rsidR="00121076" w:rsidRPr="00F81D32" w:rsidRDefault="00121076" w:rsidP="00773FD3">
            <w:pPr>
              <w:pStyle w:val="REG-P085pt"/>
              <w:ind w:left="0" w:firstLine="0"/>
              <w:jc w:val="center"/>
            </w:pPr>
            <w:r w:rsidRPr="00F81D32">
              <w:t xml:space="preserve">Estimated </w:t>
            </w:r>
            <w:r w:rsidR="00654794" w:rsidRPr="00F81D32">
              <w:br/>
            </w:r>
            <w:r w:rsidRPr="00F81D32">
              <w:t>to realise</w:t>
            </w:r>
          </w:p>
        </w:tc>
      </w:tr>
      <w:tr w:rsidR="00654794" w:rsidRPr="008C3FE8" w14:paraId="1D5C4E43" w14:textId="77777777" w:rsidTr="009D7B8C">
        <w:trPr>
          <w:trHeight w:val="1179"/>
        </w:trPr>
        <w:tc>
          <w:tcPr>
            <w:tcW w:w="985" w:type="dxa"/>
            <w:tcMar>
              <w:left w:w="0" w:type="dxa"/>
              <w:right w:w="0" w:type="dxa"/>
            </w:tcMar>
          </w:tcPr>
          <w:p w14:paraId="576466C8" w14:textId="77777777" w:rsidR="00121076" w:rsidRDefault="00121076" w:rsidP="00C356DE">
            <w:pPr>
              <w:pStyle w:val="REG-P09pt"/>
              <w:tabs>
                <w:tab w:val="clear" w:pos="567"/>
                <w:tab w:val="right" w:leader="dot" w:pos="748"/>
              </w:tabs>
              <w:spacing w:line="240" w:lineRule="exact"/>
              <w:rPr>
                <w:sz w:val="16"/>
              </w:rPr>
            </w:pPr>
          </w:p>
          <w:p w14:paraId="41C7F5B3" w14:textId="77777777" w:rsidR="00121076" w:rsidRDefault="00121076" w:rsidP="002E4AA2">
            <w:pPr>
              <w:pStyle w:val="REG-P09pt"/>
              <w:tabs>
                <w:tab w:val="clear" w:pos="567"/>
                <w:tab w:val="right" w:leader="dot" w:pos="980"/>
              </w:tabs>
              <w:spacing w:line="240" w:lineRule="exact"/>
              <w:rPr>
                <w:sz w:val="16"/>
              </w:rPr>
            </w:pPr>
            <w:r>
              <w:rPr>
                <w:sz w:val="16"/>
              </w:rPr>
              <w:tab/>
            </w:r>
          </w:p>
          <w:p w14:paraId="2F29B536" w14:textId="77777777" w:rsidR="00121076" w:rsidRDefault="00121076" w:rsidP="002E4AA2">
            <w:pPr>
              <w:pStyle w:val="REG-P09pt"/>
              <w:tabs>
                <w:tab w:val="clear" w:pos="567"/>
                <w:tab w:val="right" w:leader="dot" w:pos="980"/>
              </w:tabs>
              <w:spacing w:line="240" w:lineRule="exact"/>
              <w:rPr>
                <w:sz w:val="16"/>
              </w:rPr>
            </w:pPr>
            <w:r>
              <w:rPr>
                <w:sz w:val="16"/>
              </w:rPr>
              <w:tab/>
            </w:r>
          </w:p>
          <w:p w14:paraId="6E19A2A5" w14:textId="77777777" w:rsidR="00121076" w:rsidRPr="008C3FE8" w:rsidRDefault="00121076" w:rsidP="002E4AA2">
            <w:pPr>
              <w:pStyle w:val="REG-P09pt"/>
              <w:tabs>
                <w:tab w:val="clear" w:pos="567"/>
                <w:tab w:val="right" w:leader="dot" w:pos="980"/>
              </w:tabs>
              <w:spacing w:line="240" w:lineRule="exact"/>
              <w:rPr>
                <w:sz w:val="16"/>
              </w:rPr>
            </w:pPr>
            <w:r>
              <w:rPr>
                <w:sz w:val="16"/>
              </w:rPr>
              <w:tab/>
            </w:r>
          </w:p>
        </w:tc>
        <w:tc>
          <w:tcPr>
            <w:tcW w:w="1557" w:type="dxa"/>
            <w:tcMar>
              <w:left w:w="0" w:type="dxa"/>
              <w:right w:w="0" w:type="dxa"/>
            </w:tcMar>
          </w:tcPr>
          <w:p w14:paraId="68817F76" w14:textId="77777777" w:rsidR="00121076" w:rsidRDefault="00121076" w:rsidP="00C356DE">
            <w:pPr>
              <w:pStyle w:val="REG-P09pt"/>
              <w:tabs>
                <w:tab w:val="right" w:leader="dot" w:pos="1661"/>
              </w:tabs>
              <w:spacing w:line="240" w:lineRule="exact"/>
              <w:rPr>
                <w:sz w:val="16"/>
              </w:rPr>
            </w:pPr>
          </w:p>
          <w:p w14:paraId="4B03C4E2" w14:textId="77777777" w:rsidR="00121076" w:rsidRDefault="00121076" w:rsidP="00C356DE">
            <w:pPr>
              <w:pStyle w:val="REG-P09pt"/>
              <w:tabs>
                <w:tab w:val="clear" w:pos="567"/>
                <w:tab w:val="right" w:leader="dot" w:pos="1661"/>
              </w:tabs>
              <w:spacing w:line="240" w:lineRule="exact"/>
              <w:rPr>
                <w:sz w:val="16"/>
              </w:rPr>
            </w:pPr>
            <w:r>
              <w:rPr>
                <w:sz w:val="16"/>
              </w:rPr>
              <w:tab/>
            </w:r>
          </w:p>
          <w:p w14:paraId="6AA4E4F8" w14:textId="77777777" w:rsidR="00121076" w:rsidRDefault="00121076" w:rsidP="00C356DE">
            <w:pPr>
              <w:pStyle w:val="REG-P09pt"/>
              <w:tabs>
                <w:tab w:val="clear" w:pos="567"/>
                <w:tab w:val="right" w:leader="dot" w:pos="1661"/>
              </w:tabs>
              <w:spacing w:line="240" w:lineRule="exact"/>
              <w:rPr>
                <w:sz w:val="16"/>
              </w:rPr>
            </w:pPr>
            <w:r>
              <w:rPr>
                <w:sz w:val="16"/>
              </w:rPr>
              <w:tab/>
            </w:r>
          </w:p>
          <w:p w14:paraId="52F0FA40" w14:textId="77777777" w:rsidR="00121076" w:rsidRPr="008C3FE8" w:rsidRDefault="00121076" w:rsidP="00C356DE">
            <w:pPr>
              <w:pStyle w:val="REG-P09pt"/>
              <w:tabs>
                <w:tab w:val="clear" w:pos="567"/>
                <w:tab w:val="right" w:leader="dot" w:pos="1661"/>
              </w:tabs>
              <w:spacing w:line="240" w:lineRule="exact"/>
              <w:rPr>
                <w:sz w:val="16"/>
              </w:rPr>
            </w:pPr>
            <w:r>
              <w:rPr>
                <w:sz w:val="16"/>
              </w:rPr>
              <w:tab/>
            </w:r>
          </w:p>
        </w:tc>
        <w:tc>
          <w:tcPr>
            <w:tcW w:w="2265" w:type="dxa"/>
            <w:tcMar>
              <w:left w:w="0" w:type="dxa"/>
              <w:right w:w="0" w:type="dxa"/>
            </w:tcMar>
          </w:tcPr>
          <w:p w14:paraId="01BD4245" w14:textId="77777777" w:rsidR="00121076" w:rsidRDefault="00121076" w:rsidP="00C356DE">
            <w:pPr>
              <w:pStyle w:val="REG-P09pt"/>
              <w:tabs>
                <w:tab w:val="right" w:leader="dot" w:pos="1661"/>
              </w:tabs>
              <w:spacing w:line="240" w:lineRule="exact"/>
              <w:rPr>
                <w:sz w:val="16"/>
              </w:rPr>
            </w:pPr>
          </w:p>
          <w:p w14:paraId="54A3FC73" w14:textId="77777777" w:rsidR="00121076" w:rsidRDefault="00121076" w:rsidP="00C356DE">
            <w:pPr>
              <w:pStyle w:val="REG-P09pt"/>
              <w:tabs>
                <w:tab w:val="clear" w:pos="567"/>
                <w:tab w:val="right" w:leader="dot" w:pos="2300"/>
              </w:tabs>
              <w:spacing w:line="240" w:lineRule="exact"/>
              <w:rPr>
                <w:sz w:val="16"/>
              </w:rPr>
            </w:pPr>
            <w:r>
              <w:rPr>
                <w:sz w:val="16"/>
              </w:rPr>
              <w:tab/>
            </w:r>
          </w:p>
          <w:p w14:paraId="3218A823" w14:textId="77777777" w:rsidR="00121076" w:rsidRDefault="00121076" w:rsidP="00C356DE">
            <w:pPr>
              <w:pStyle w:val="REG-P09pt"/>
              <w:tabs>
                <w:tab w:val="clear" w:pos="567"/>
                <w:tab w:val="right" w:leader="dot" w:pos="2300"/>
              </w:tabs>
              <w:spacing w:line="240" w:lineRule="exact"/>
              <w:rPr>
                <w:sz w:val="16"/>
              </w:rPr>
            </w:pPr>
            <w:r>
              <w:rPr>
                <w:sz w:val="16"/>
              </w:rPr>
              <w:tab/>
            </w:r>
          </w:p>
          <w:p w14:paraId="76F727D2" w14:textId="77777777" w:rsidR="00121076" w:rsidRPr="008C3FE8" w:rsidRDefault="00121076" w:rsidP="00C356DE">
            <w:pPr>
              <w:pStyle w:val="REG-P09pt"/>
              <w:tabs>
                <w:tab w:val="clear" w:pos="567"/>
                <w:tab w:val="right" w:leader="dot" w:pos="2300"/>
              </w:tabs>
              <w:spacing w:line="240" w:lineRule="exact"/>
              <w:rPr>
                <w:sz w:val="16"/>
              </w:rPr>
            </w:pPr>
            <w:r>
              <w:rPr>
                <w:sz w:val="16"/>
              </w:rPr>
              <w:tab/>
            </w:r>
          </w:p>
        </w:tc>
        <w:tc>
          <w:tcPr>
            <w:tcW w:w="858" w:type="dxa"/>
          </w:tcPr>
          <w:p w14:paraId="340F00B4" w14:textId="5CAD7A51" w:rsidR="004D1007" w:rsidRPr="00146A01" w:rsidRDefault="004D1007" w:rsidP="004D1007">
            <w:pPr>
              <w:pStyle w:val="REG-P085pt"/>
              <w:tabs>
                <w:tab w:val="clear" w:pos="3742"/>
              </w:tabs>
              <w:spacing w:line="240" w:lineRule="exact"/>
              <w:jc w:val="center"/>
            </w:pPr>
          </w:p>
          <w:p w14:paraId="3E9ABD0D" w14:textId="77777777" w:rsidR="004D1007" w:rsidRDefault="004D1007" w:rsidP="004D1007">
            <w:pPr>
              <w:pStyle w:val="REG-P09pt"/>
              <w:tabs>
                <w:tab w:val="clear" w:pos="567"/>
                <w:tab w:val="right" w:leader="dot" w:pos="1383"/>
              </w:tabs>
              <w:spacing w:line="240" w:lineRule="exact"/>
              <w:jc w:val="left"/>
              <w:rPr>
                <w:sz w:val="17"/>
              </w:rPr>
            </w:pPr>
            <w:r>
              <w:rPr>
                <w:sz w:val="17"/>
              </w:rPr>
              <w:tab/>
            </w:r>
          </w:p>
          <w:p w14:paraId="51537663" w14:textId="59C713C3" w:rsidR="004D1007" w:rsidRDefault="004D1007" w:rsidP="004D1007">
            <w:pPr>
              <w:pStyle w:val="REG-P09pt"/>
              <w:tabs>
                <w:tab w:val="clear" w:pos="567"/>
                <w:tab w:val="right" w:leader="dot" w:pos="1383"/>
              </w:tabs>
              <w:spacing w:line="240" w:lineRule="exact"/>
              <w:jc w:val="left"/>
              <w:rPr>
                <w:sz w:val="17"/>
              </w:rPr>
            </w:pPr>
            <w:r>
              <w:rPr>
                <w:sz w:val="17"/>
              </w:rPr>
              <w:tab/>
            </w:r>
          </w:p>
          <w:p w14:paraId="6F71AC57" w14:textId="07587D48" w:rsidR="00121076" w:rsidRPr="00773FD3" w:rsidRDefault="004D1007" w:rsidP="00773FD3">
            <w:pPr>
              <w:pStyle w:val="REG-P09pt"/>
              <w:tabs>
                <w:tab w:val="clear" w:pos="567"/>
                <w:tab w:val="right" w:leader="dot" w:pos="1383"/>
              </w:tabs>
              <w:spacing w:line="240" w:lineRule="exact"/>
              <w:jc w:val="left"/>
              <w:rPr>
                <w:sz w:val="17"/>
              </w:rPr>
            </w:pPr>
            <w:r>
              <w:rPr>
                <w:sz w:val="17"/>
              </w:rPr>
              <w:tab/>
            </w:r>
          </w:p>
        </w:tc>
        <w:tc>
          <w:tcPr>
            <w:tcW w:w="982" w:type="dxa"/>
            <w:tcMar>
              <w:left w:w="0" w:type="dxa"/>
              <w:right w:w="0" w:type="dxa"/>
            </w:tcMar>
          </w:tcPr>
          <w:p w14:paraId="02BF8CB8" w14:textId="34244B83" w:rsidR="00121076" w:rsidRPr="00146A01" w:rsidRDefault="00121076" w:rsidP="00C356DE">
            <w:pPr>
              <w:pStyle w:val="REG-P085pt"/>
              <w:tabs>
                <w:tab w:val="clear" w:pos="3742"/>
              </w:tabs>
              <w:spacing w:line="240" w:lineRule="exact"/>
              <w:jc w:val="center"/>
            </w:pPr>
            <w:r w:rsidRPr="008C3FE8">
              <w:t>R</w:t>
            </w:r>
            <w:r w:rsidRPr="008C3FE8">
              <w:tab/>
              <w:t>c</w:t>
            </w:r>
          </w:p>
          <w:p w14:paraId="098611D7" w14:textId="77777777" w:rsidR="00121076" w:rsidRDefault="00121076" w:rsidP="00C356DE">
            <w:pPr>
              <w:pStyle w:val="REG-P09pt"/>
              <w:tabs>
                <w:tab w:val="clear" w:pos="567"/>
                <w:tab w:val="right" w:leader="dot" w:pos="1383"/>
              </w:tabs>
              <w:spacing w:line="240" w:lineRule="exact"/>
              <w:jc w:val="left"/>
              <w:rPr>
                <w:sz w:val="17"/>
              </w:rPr>
            </w:pPr>
            <w:r>
              <w:rPr>
                <w:sz w:val="17"/>
              </w:rPr>
              <w:tab/>
            </w:r>
          </w:p>
          <w:p w14:paraId="776711E9" w14:textId="77777777" w:rsidR="00121076" w:rsidRDefault="00121076" w:rsidP="00C356DE">
            <w:pPr>
              <w:pStyle w:val="REG-P09pt"/>
              <w:tabs>
                <w:tab w:val="clear" w:pos="567"/>
                <w:tab w:val="right" w:leader="dot" w:pos="1383"/>
              </w:tabs>
              <w:spacing w:line="240" w:lineRule="exact"/>
              <w:jc w:val="left"/>
              <w:rPr>
                <w:sz w:val="17"/>
              </w:rPr>
            </w:pPr>
            <w:r>
              <w:rPr>
                <w:sz w:val="17"/>
              </w:rPr>
              <w:tab/>
            </w:r>
          </w:p>
          <w:p w14:paraId="4827204E" w14:textId="77777777" w:rsidR="00121076" w:rsidRPr="008C3FE8" w:rsidRDefault="00121076" w:rsidP="00C356DE">
            <w:pPr>
              <w:pStyle w:val="REG-P09pt"/>
              <w:tabs>
                <w:tab w:val="clear" w:pos="567"/>
                <w:tab w:val="right" w:leader="dot" w:pos="1383"/>
              </w:tabs>
              <w:spacing w:line="240" w:lineRule="exact"/>
              <w:jc w:val="left"/>
              <w:rPr>
                <w:sz w:val="17"/>
              </w:rPr>
            </w:pPr>
            <w:r>
              <w:rPr>
                <w:sz w:val="17"/>
              </w:rPr>
              <w:tab/>
            </w:r>
          </w:p>
        </w:tc>
        <w:tc>
          <w:tcPr>
            <w:tcW w:w="920" w:type="dxa"/>
            <w:tcMar>
              <w:left w:w="0" w:type="dxa"/>
              <w:right w:w="0" w:type="dxa"/>
            </w:tcMar>
          </w:tcPr>
          <w:p w14:paraId="47AC76A0" w14:textId="77777777" w:rsidR="003C1C0F" w:rsidRPr="00146A01" w:rsidRDefault="003C1C0F" w:rsidP="003C1C0F">
            <w:pPr>
              <w:pStyle w:val="REG-P085pt"/>
              <w:tabs>
                <w:tab w:val="clear" w:pos="3742"/>
              </w:tabs>
              <w:spacing w:line="240" w:lineRule="exact"/>
              <w:jc w:val="center"/>
            </w:pPr>
            <w:r w:rsidRPr="008C3FE8">
              <w:t>R</w:t>
            </w:r>
            <w:r w:rsidRPr="008C3FE8">
              <w:tab/>
              <w:t>c</w:t>
            </w:r>
          </w:p>
          <w:p w14:paraId="00591775" w14:textId="77777777" w:rsidR="00121076" w:rsidRDefault="00121076" w:rsidP="00C356DE">
            <w:pPr>
              <w:pStyle w:val="REG-P09pt"/>
              <w:tabs>
                <w:tab w:val="clear" w:pos="567"/>
                <w:tab w:val="right" w:leader="dot" w:pos="1383"/>
              </w:tabs>
              <w:spacing w:line="240" w:lineRule="exact"/>
              <w:jc w:val="left"/>
              <w:rPr>
                <w:sz w:val="17"/>
              </w:rPr>
            </w:pPr>
            <w:r>
              <w:rPr>
                <w:sz w:val="17"/>
              </w:rPr>
              <w:tab/>
            </w:r>
          </w:p>
          <w:p w14:paraId="74E583CC" w14:textId="77777777" w:rsidR="00121076" w:rsidRDefault="00121076" w:rsidP="00C356DE">
            <w:pPr>
              <w:pStyle w:val="REG-P09pt"/>
              <w:tabs>
                <w:tab w:val="clear" w:pos="567"/>
                <w:tab w:val="right" w:leader="dot" w:pos="2398"/>
              </w:tabs>
              <w:spacing w:line="240" w:lineRule="exact"/>
              <w:rPr>
                <w:sz w:val="16"/>
              </w:rPr>
            </w:pPr>
            <w:r>
              <w:rPr>
                <w:sz w:val="17"/>
              </w:rPr>
              <w:tab/>
            </w:r>
            <w:r>
              <w:rPr>
                <w:sz w:val="17"/>
              </w:rPr>
              <w:tab/>
            </w:r>
          </w:p>
        </w:tc>
        <w:tc>
          <w:tcPr>
            <w:tcW w:w="921" w:type="dxa"/>
            <w:tcMar>
              <w:left w:w="0" w:type="dxa"/>
              <w:right w:w="0" w:type="dxa"/>
            </w:tcMar>
          </w:tcPr>
          <w:p w14:paraId="3E4FA24E" w14:textId="77777777" w:rsidR="003C1C0F" w:rsidRPr="00146A01" w:rsidRDefault="003C1C0F" w:rsidP="003C1C0F">
            <w:pPr>
              <w:pStyle w:val="REG-P085pt"/>
              <w:tabs>
                <w:tab w:val="clear" w:pos="3742"/>
              </w:tabs>
              <w:spacing w:line="240" w:lineRule="exact"/>
              <w:jc w:val="center"/>
            </w:pPr>
            <w:r w:rsidRPr="008C3FE8">
              <w:t>R</w:t>
            </w:r>
            <w:r w:rsidRPr="008C3FE8">
              <w:tab/>
              <w:t>c</w:t>
            </w:r>
          </w:p>
          <w:p w14:paraId="646A9153" w14:textId="77777777" w:rsidR="00121076" w:rsidRDefault="00121076" w:rsidP="00C356DE">
            <w:pPr>
              <w:pStyle w:val="REG-P09pt"/>
              <w:tabs>
                <w:tab w:val="clear" w:pos="567"/>
                <w:tab w:val="right" w:leader="dot" w:pos="2540"/>
              </w:tabs>
              <w:spacing w:line="240" w:lineRule="exact"/>
              <w:rPr>
                <w:sz w:val="16"/>
              </w:rPr>
            </w:pPr>
            <w:r>
              <w:rPr>
                <w:sz w:val="16"/>
              </w:rPr>
              <w:tab/>
            </w:r>
          </w:p>
          <w:p w14:paraId="6755F9C3" w14:textId="77777777" w:rsidR="00121076" w:rsidRDefault="00121076" w:rsidP="00C356DE">
            <w:pPr>
              <w:pStyle w:val="REG-P09pt"/>
              <w:tabs>
                <w:tab w:val="clear" w:pos="567"/>
                <w:tab w:val="right" w:leader="dot" w:pos="2540"/>
              </w:tabs>
              <w:spacing w:line="240" w:lineRule="exact"/>
              <w:rPr>
                <w:sz w:val="16"/>
              </w:rPr>
            </w:pPr>
            <w:r>
              <w:rPr>
                <w:sz w:val="16"/>
              </w:rPr>
              <w:tab/>
            </w:r>
          </w:p>
          <w:p w14:paraId="685B9B28" w14:textId="77777777" w:rsidR="00121076" w:rsidRPr="008C3FE8" w:rsidRDefault="00121076" w:rsidP="00C356DE">
            <w:pPr>
              <w:pStyle w:val="REG-P09pt"/>
              <w:tabs>
                <w:tab w:val="clear" w:pos="567"/>
                <w:tab w:val="right" w:leader="dot" w:pos="2540"/>
              </w:tabs>
              <w:spacing w:line="240" w:lineRule="exact"/>
              <w:rPr>
                <w:sz w:val="16"/>
              </w:rPr>
            </w:pPr>
            <w:r>
              <w:rPr>
                <w:sz w:val="16"/>
              </w:rPr>
              <w:tab/>
            </w:r>
          </w:p>
        </w:tc>
      </w:tr>
    </w:tbl>
    <w:p w14:paraId="7933160F" w14:textId="273B43BA" w:rsidR="002F6961" w:rsidRDefault="002F6961" w:rsidP="002F6961">
      <w:pPr>
        <w:pStyle w:val="REG-P09pt"/>
      </w:pPr>
    </w:p>
    <w:p w14:paraId="27A20C84" w14:textId="0EC6E48B" w:rsidR="009872DB" w:rsidRDefault="009872DB" w:rsidP="002F6961">
      <w:pPr>
        <w:pStyle w:val="REG-P09pt"/>
      </w:pPr>
    </w:p>
    <w:p w14:paraId="2415D38B" w14:textId="763375E9" w:rsidR="009872DB" w:rsidRDefault="009872DB" w:rsidP="009872DB">
      <w:pPr>
        <w:pStyle w:val="REG-P09pt"/>
        <w:jc w:val="center"/>
      </w:pPr>
      <w:r w:rsidRPr="009872DB">
        <w:t>STATEMENT G</w:t>
      </w:r>
    </w:p>
    <w:p w14:paraId="2E0AAB14" w14:textId="746134D0" w:rsidR="009872DB" w:rsidRPr="009872DB" w:rsidRDefault="009872DB" w:rsidP="009872DB">
      <w:pPr>
        <w:pStyle w:val="REG-P09pt"/>
        <w:jc w:val="center"/>
      </w:pPr>
      <w:r w:rsidRPr="009872DB">
        <w:t>DEFICIENCY ACCOUNT</w:t>
      </w:r>
    </w:p>
    <w:p w14:paraId="6A51F8DA" w14:textId="3164D70B" w:rsidR="009872DB" w:rsidRDefault="009872DB" w:rsidP="001133E0">
      <w:pPr>
        <w:pStyle w:val="REG-P09pt"/>
        <w:jc w:val="center"/>
      </w:pPr>
      <w:r w:rsidRPr="009872DB">
        <w:t>(N.B.</w:t>
      </w:r>
      <w:r w:rsidR="00D93161">
        <w:t xml:space="preserve"> – </w:t>
      </w:r>
      <w:r w:rsidRPr="009872DB">
        <w:t>This account is prepared only at the request of the Master)</w:t>
      </w:r>
    </w:p>
    <w:p w14:paraId="049A8350" w14:textId="77777777" w:rsidR="00264005" w:rsidRPr="009872DB" w:rsidRDefault="00264005" w:rsidP="001133E0">
      <w:pPr>
        <w:pStyle w:val="REG-P09pt"/>
        <w:jc w:val="center"/>
      </w:pPr>
    </w:p>
    <w:p w14:paraId="65C4B42F" w14:textId="619D4B39" w:rsidR="009872DB" w:rsidRDefault="009872DB" w:rsidP="005D4299">
      <w:pPr>
        <w:pStyle w:val="REG-P09pt"/>
        <w:tabs>
          <w:tab w:val="clear" w:pos="567"/>
          <w:tab w:val="left" w:pos="426"/>
        </w:tabs>
      </w:pPr>
      <w:r w:rsidRPr="009872DB">
        <w:t>(1)</w:t>
      </w:r>
      <w:r w:rsidRPr="009872DB">
        <w:tab/>
        <w:t>Deficiency account where the winding-up order has been made within three years of formation of company.</w:t>
      </w:r>
    </w:p>
    <w:p w14:paraId="6A5BB36E" w14:textId="5AFF681D" w:rsidR="001D3ED6" w:rsidRDefault="001D3ED6" w:rsidP="005D4299">
      <w:pPr>
        <w:pStyle w:val="REG-P09pt"/>
        <w:tabs>
          <w:tab w:val="clear" w:pos="567"/>
          <w:tab w:val="left" w:pos="42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8" w:type="dxa"/>
          <w:bottom w:w="28" w:type="dxa"/>
          <w:right w:w="68" w:type="dxa"/>
        </w:tblCellMar>
        <w:tblLook w:val="01E0" w:firstRow="1" w:lastRow="1" w:firstColumn="1" w:lastColumn="1" w:noHBand="0" w:noVBand="0"/>
      </w:tblPr>
      <w:tblGrid>
        <w:gridCol w:w="2949"/>
        <w:gridCol w:w="608"/>
        <w:gridCol w:w="2764"/>
        <w:gridCol w:w="762"/>
        <w:gridCol w:w="711"/>
        <w:gridCol w:w="694"/>
      </w:tblGrid>
      <w:tr w:rsidR="00834E1C" w:rsidRPr="001D3ED6" w14:paraId="7BCE68B1" w14:textId="77777777" w:rsidTr="00047038">
        <w:trPr>
          <w:trHeight w:val="653"/>
        </w:trPr>
        <w:tc>
          <w:tcPr>
            <w:tcW w:w="1737" w:type="pct"/>
            <w:vMerge w:val="restart"/>
            <w:tcBorders>
              <w:top w:val="single" w:sz="12" w:space="0" w:color="auto"/>
              <w:bottom w:val="single" w:sz="4" w:space="0" w:color="auto"/>
            </w:tcBorders>
          </w:tcPr>
          <w:p w14:paraId="1E960E34" w14:textId="77777777" w:rsidR="00834E1C" w:rsidRPr="001D3ED6" w:rsidRDefault="00834E1C" w:rsidP="006A2788">
            <w:pPr>
              <w:pStyle w:val="REG-P085pt"/>
              <w:jc w:val="left"/>
            </w:pPr>
          </w:p>
          <w:p w14:paraId="7DAB92F0" w14:textId="4F31D613" w:rsidR="00834E1C" w:rsidRPr="001D3ED6" w:rsidRDefault="00834E1C" w:rsidP="006A2788">
            <w:pPr>
              <w:pStyle w:val="REG-P085pt"/>
              <w:tabs>
                <w:tab w:val="left" w:pos="340"/>
                <w:tab w:val="right" w:leader="dot" w:pos="2812"/>
              </w:tabs>
              <w:ind w:left="340" w:hanging="340"/>
              <w:jc w:val="left"/>
            </w:pPr>
            <w:r>
              <w:t xml:space="preserve"> </w:t>
            </w:r>
            <w:r w:rsidRPr="001D3ED6">
              <w:t>I.</w:t>
            </w:r>
            <w:r>
              <w:t xml:space="preserve"> – </w:t>
            </w:r>
            <w:r>
              <w:tab/>
            </w:r>
            <w:r w:rsidRPr="001D3ED6">
              <w:t>Gross profit (if any) arising from carrying on business from date of formation of company to date of winding up order (as per trading account annexed)</w:t>
            </w:r>
            <w:r>
              <w:tab/>
            </w:r>
          </w:p>
          <w:p w14:paraId="49437D74" w14:textId="24B743DF" w:rsidR="00834E1C" w:rsidRPr="001D3ED6" w:rsidRDefault="00834E1C" w:rsidP="006A2788">
            <w:pPr>
              <w:pStyle w:val="REG-P085pt"/>
              <w:tabs>
                <w:tab w:val="left" w:pos="340"/>
                <w:tab w:val="right" w:leader="dot" w:pos="2812"/>
              </w:tabs>
              <w:ind w:left="340" w:hanging="340"/>
              <w:jc w:val="left"/>
            </w:pPr>
            <w:r w:rsidRPr="001D3ED6">
              <w:t>II.</w:t>
            </w:r>
            <w:r>
              <w:t xml:space="preserve"> – </w:t>
            </w:r>
            <w:r>
              <w:tab/>
            </w:r>
            <w:r w:rsidRPr="001D3ED6">
              <w:t>Receipts (if any) during the</w:t>
            </w:r>
            <w:r>
              <w:t xml:space="preserve"> </w:t>
            </w:r>
            <w:r w:rsidRPr="001D3ED6">
              <w:t>said period from undermentioned sources:</w:t>
            </w:r>
          </w:p>
          <w:p w14:paraId="3D30AF52" w14:textId="45EE63C7" w:rsidR="00834E1C" w:rsidRPr="001D3ED6" w:rsidRDefault="00834E1C" w:rsidP="006A2788">
            <w:pPr>
              <w:pStyle w:val="REG-P085pt"/>
              <w:tabs>
                <w:tab w:val="left" w:pos="497"/>
                <w:tab w:val="right" w:leader="dot" w:pos="2812"/>
              </w:tabs>
              <w:ind w:left="497" w:firstLine="0"/>
              <w:jc w:val="left"/>
            </w:pPr>
            <w:r w:rsidRPr="001D3ED6">
              <w:t>Interest on loans</w:t>
            </w:r>
            <w:r>
              <w:tab/>
            </w:r>
          </w:p>
          <w:p w14:paraId="0FC2B103" w14:textId="15F1AC3C" w:rsidR="00834E1C" w:rsidRPr="001D3ED6" w:rsidRDefault="00834E1C" w:rsidP="006A2788">
            <w:pPr>
              <w:pStyle w:val="REG-P085pt"/>
              <w:tabs>
                <w:tab w:val="left" w:pos="497"/>
                <w:tab w:val="right" w:leader="dot" w:pos="2812"/>
              </w:tabs>
              <w:ind w:left="497" w:firstLine="0"/>
              <w:jc w:val="left"/>
            </w:pPr>
            <w:r w:rsidRPr="001D3ED6">
              <w:t>Interest on deposits</w:t>
            </w:r>
            <w:r>
              <w:tab/>
            </w:r>
            <w:r w:rsidRPr="001D3ED6">
              <w:t xml:space="preserve"> </w:t>
            </w:r>
            <w:r>
              <w:br/>
            </w:r>
            <w:r w:rsidRPr="001D3ED6">
              <w:t>Transfer fees</w:t>
            </w:r>
            <w:r>
              <w:tab/>
            </w:r>
          </w:p>
          <w:p w14:paraId="3B0D79DC" w14:textId="736940FA" w:rsidR="00834E1C" w:rsidRPr="001D3ED6" w:rsidRDefault="00834E1C" w:rsidP="006A2788">
            <w:pPr>
              <w:pStyle w:val="REG-P085pt"/>
              <w:tabs>
                <w:tab w:val="left" w:pos="497"/>
                <w:tab w:val="right" w:leader="dot" w:pos="2812"/>
              </w:tabs>
              <w:ind w:left="497" w:firstLine="0"/>
              <w:jc w:val="left"/>
            </w:pPr>
            <w:r w:rsidRPr="001D3ED6">
              <w:t>Amount paid on shares issued and subsequently forfeited (as per list annexed)</w:t>
            </w:r>
            <w:r>
              <w:tab/>
            </w:r>
          </w:p>
          <w:p w14:paraId="5BD3F69F" w14:textId="77777777" w:rsidR="00834E1C" w:rsidRDefault="00834E1C" w:rsidP="006A2788">
            <w:pPr>
              <w:pStyle w:val="REG-P085pt"/>
              <w:tabs>
                <w:tab w:val="left" w:pos="340"/>
                <w:tab w:val="right" w:leader="dot" w:pos="2812"/>
              </w:tabs>
              <w:ind w:left="340" w:hanging="340"/>
              <w:jc w:val="left"/>
            </w:pPr>
          </w:p>
          <w:p w14:paraId="0DCF2F57" w14:textId="77777777" w:rsidR="00834E1C" w:rsidRDefault="00834E1C" w:rsidP="006A2788">
            <w:pPr>
              <w:pStyle w:val="REG-P085pt"/>
              <w:tabs>
                <w:tab w:val="left" w:pos="340"/>
                <w:tab w:val="right" w:leader="dot" w:pos="2812"/>
              </w:tabs>
              <w:ind w:left="340" w:hanging="340"/>
              <w:jc w:val="left"/>
            </w:pPr>
          </w:p>
          <w:p w14:paraId="224F98E4" w14:textId="77777777" w:rsidR="00834E1C" w:rsidRDefault="00834E1C" w:rsidP="006A2788">
            <w:pPr>
              <w:pStyle w:val="REG-P085pt"/>
              <w:tabs>
                <w:tab w:val="left" w:pos="340"/>
                <w:tab w:val="right" w:leader="dot" w:pos="2812"/>
              </w:tabs>
              <w:ind w:left="340" w:hanging="340"/>
              <w:jc w:val="left"/>
            </w:pPr>
          </w:p>
          <w:p w14:paraId="0F391870" w14:textId="77777777" w:rsidR="00834E1C" w:rsidRDefault="00834E1C" w:rsidP="006A2788">
            <w:pPr>
              <w:pStyle w:val="REG-P085pt"/>
              <w:tabs>
                <w:tab w:val="left" w:pos="340"/>
                <w:tab w:val="right" w:leader="dot" w:pos="2812"/>
              </w:tabs>
              <w:ind w:left="340" w:hanging="340"/>
              <w:jc w:val="left"/>
            </w:pPr>
          </w:p>
          <w:p w14:paraId="5869792B" w14:textId="77777777" w:rsidR="00834E1C" w:rsidRDefault="00834E1C" w:rsidP="006A2788">
            <w:pPr>
              <w:pStyle w:val="REG-P085pt"/>
              <w:tabs>
                <w:tab w:val="left" w:pos="340"/>
                <w:tab w:val="right" w:leader="dot" w:pos="2812"/>
              </w:tabs>
              <w:ind w:left="340" w:hanging="340"/>
              <w:jc w:val="left"/>
            </w:pPr>
          </w:p>
          <w:p w14:paraId="115419A4" w14:textId="1C6B38A9" w:rsidR="00834E1C" w:rsidRDefault="00834E1C" w:rsidP="006A2788">
            <w:pPr>
              <w:pStyle w:val="REG-P085pt"/>
              <w:tabs>
                <w:tab w:val="left" w:pos="340"/>
                <w:tab w:val="right" w:leader="dot" w:pos="2812"/>
              </w:tabs>
              <w:ind w:left="340" w:hanging="340"/>
              <w:jc w:val="left"/>
            </w:pPr>
            <w:r w:rsidRPr="001D3ED6">
              <w:t>III.</w:t>
            </w:r>
            <w:r>
              <w:t>–</w:t>
            </w:r>
            <w:r>
              <w:tab/>
            </w:r>
            <w:r w:rsidRPr="001D3ED6">
              <w:t>Other receipts (if any) during the said period not</w:t>
            </w:r>
            <w:r>
              <w:t xml:space="preserve"> </w:t>
            </w:r>
            <w:r w:rsidRPr="001D3ED6">
              <w:t>included under any of the above</w:t>
            </w:r>
            <w:r>
              <w:t xml:space="preserve"> </w:t>
            </w:r>
            <w:r w:rsidRPr="001D3ED6">
              <w:t>headings:</w:t>
            </w:r>
          </w:p>
          <w:p w14:paraId="0F157BEA" w14:textId="77777777" w:rsidR="00834E1C" w:rsidRDefault="00834E1C" w:rsidP="006A2788">
            <w:pPr>
              <w:pStyle w:val="REG-P085pt"/>
              <w:tabs>
                <w:tab w:val="right" w:leader="dot" w:pos="2812"/>
              </w:tabs>
              <w:ind w:left="340" w:hanging="340"/>
              <w:jc w:val="left"/>
            </w:pPr>
            <w:r>
              <w:tab/>
            </w:r>
            <w:r>
              <w:tab/>
            </w:r>
          </w:p>
          <w:p w14:paraId="3ACE1755" w14:textId="77777777" w:rsidR="00834E1C" w:rsidRDefault="00834E1C" w:rsidP="006A2788">
            <w:pPr>
              <w:pStyle w:val="REG-P085pt"/>
              <w:tabs>
                <w:tab w:val="right" w:leader="dot" w:pos="2812"/>
              </w:tabs>
              <w:ind w:left="340" w:hanging="340"/>
              <w:jc w:val="left"/>
            </w:pPr>
            <w:r>
              <w:tab/>
            </w:r>
            <w:r>
              <w:tab/>
            </w:r>
          </w:p>
          <w:p w14:paraId="3BA29018" w14:textId="77777777" w:rsidR="00834E1C" w:rsidRDefault="00834E1C" w:rsidP="006A2788">
            <w:pPr>
              <w:pStyle w:val="REG-P085pt"/>
              <w:tabs>
                <w:tab w:val="right" w:leader="dot" w:pos="2812"/>
              </w:tabs>
              <w:ind w:left="340" w:hanging="340"/>
              <w:jc w:val="left"/>
            </w:pPr>
          </w:p>
          <w:p w14:paraId="084B9DA4" w14:textId="77777777" w:rsidR="0069214C" w:rsidRDefault="0069214C" w:rsidP="006A2788">
            <w:pPr>
              <w:pStyle w:val="REG-P085pt"/>
              <w:tabs>
                <w:tab w:val="right" w:leader="dot" w:pos="2812"/>
              </w:tabs>
              <w:ind w:left="340" w:hanging="340"/>
              <w:jc w:val="left"/>
            </w:pPr>
          </w:p>
          <w:p w14:paraId="3C2AA009" w14:textId="77777777" w:rsidR="0069214C" w:rsidRDefault="0069214C" w:rsidP="006A2788">
            <w:pPr>
              <w:pStyle w:val="REG-P085pt"/>
              <w:tabs>
                <w:tab w:val="right" w:leader="dot" w:pos="2812"/>
              </w:tabs>
              <w:ind w:left="340" w:hanging="340"/>
              <w:jc w:val="left"/>
            </w:pPr>
          </w:p>
          <w:p w14:paraId="5C98D3F9" w14:textId="7D72E791" w:rsidR="00834E1C" w:rsidRDefault="00834E1C" w:rsidP="006A2788">
            <w:pPr>
              <w:pStyle w:val="REG-P085pt"/>
              <w:tabs>
                <w:tab w:val="right" w:leader="dot" w:pos="2812"/>
              </w:tabs>
              <w:ind w:left="340" w:hanging="340"/>
              <w:jc w:val="left"/>
            </w:pPr>
            <w:r>
              <w:t>IV.–</w:t>
            </w:r>
            <w:r>
              <w:tab/>
              <w:t>Deficiency as per statement of affairs (Part II)</w:t>
            </w:r>
            <w:r>
              <w:tab/>
            </w:r>
          </w:p>
          <w:p w14:paraId="657169D6" w14:textId="77777777" w:rsidR="00834E1C" w:rsidRDefault="00834E1C" w:rsidP="006A2788">
            <w:pPr>
              <w:pStyle w:val="REG-P085pt"/>
              <w:tabs>
                <w:tab w:val="right" w:leader="dot" w:pos="2812"/>
              </w:tabs>
              <w:ind w:left="340" w:hanging="340"/>
              <w:jc w:val="left"/>
            </w:pPr>
          </w:p>
          <w:p w14:paraId="60DAC847" w14:textId="77777777" w:rsidR="00834E1C" w:rsidRDefault="00834E1C" w:rsidP="006A2788">
            <w:pPr>
              <w:pStyle w:val="REG-P085pt"/>
              <w:tabs>
                <w:tab w:val="right" w:leader="dot" w:pos="2812"/>
              </w:tabs>
              <w:ind w:left="340" w:hanging="340"/>
              <w:jc w:val="left"/>
            </w:pPr>
          </w:p>
          <w:p w14:paraId="39AD3DE3" w14:textId="77777777" w:rsidR="00834E1C" w:rsidRDefault="00834E1C" w:rsidP="006A2788">
            <w:pPr>
              <w:pStyle w:val="REG-P085pt"/>
              <w:tabs>
                <w:tab w:val="right" w:leader="dot" w:pos="2812"/>
              </w:tabs>
              <w:ind w:left="340" w:hanging="340"/>
              <w:jc w:val="left"/>
            </w:pPr>
          </w:p>
          <w:p w14:paraId="1E38BA04" w14:textId="77777777" w:rsidR="00834E1C" w:rsidRDefault="00834E1C" w:rsidP="006A2788">
            <w:pPr>
              <w:pStyle w:val="REG-P085pt"/>
              <w:tabs>
                <w:tab w:val="right" w:leader="dot" w:pos="2812"/>
              </w:tabs>
              <w:ind w:left="340" w:hanging="340"/>
              <w:jc w:val="left"/>
            </w:pPr>
          </w:p>
          <w:p w14:paraId="4C4B498F" w14:textId="77777777" w:rsidR="00834E1C" w:rsidRDefault="00834E1C" w:rsidP="006A2788">
            <w:pPr>
              <w:pStyle w:val="REG-P085pt"/>
              <w:tabs>
                <w:tab w:val="right" w:leader="dot" w:pos="2812"/>
              </w:tabs>
              <w:ind w:left="340" w:hanging="340"/>
              <w:jc w:val="left"/>
            </w:pPr>
          </w:p>
          <w:p w14:paraId="037D183E" w14:textId="77777777" w:rsidR="00834E1C" w:rsidRDefault="00834E1C" w:rsidP="006A2788">
            <w:pPr>
              <w:pStyle w:val="REG-P085pt"/>
              <w:tabs>
                <w:tab w:val="right" w:leader="dot" w:pos="2812"/>
              </w:tabs>
              <w:ind w:left="340" w:hanging="340"/>
              <w:jc w:val="left"/>
            </w:pPr>
          </w:p>
          <w:p w14:paraId="3596F0B5" w14:textId="6FD339CD" w:rsidR="00834E1C" w:rsidRDefault="00834E1C" w:rsidP="006A2788">
            <w:pPr>
              <w:pStyle w:val="REG-P085pt"/>
              <w:tabs>
                <w:tab w:val="right" w:leader="dot" w:pos="2812"/>
              </w:tabs>
              <w:ind w:left="340" w:hanging="340"/>
              <w:jc w:val="left"/>
            </w:pPr>
          </w:p>
          <w:p w14:paraId="155D5613" w14:textId="38BBE042" w:rsidR="00BD0409" w:rsidRDefault="00BD0409" w:rsidP="006A2788">
            <w:pPr>
              <w:pStyle w:val="REG-P085pt"/>
              <w:tabs>
                <w:tab w:val="right" w:leader="dot" w:pos="2812"/>
              </w:tabs>
              <w:ind w:left="340" w:hanging="340"/>
              <w:jc w:val="left"/>
            </w:pPr>
          </w:p>
          <w:p w14:paraId="1A971726" w14:textId="315FD81C" w:rsidR="00BD0409" w:rsidRDefault="00BD0409" w:rsidP="006A2788">
            <w:pPr>
              <w:pStyle w:val="REG-P085pt"/>
              <w:tabs>
                <w:tab w:val="right" w:leader="dot" w:pos="2812"/>
              </w:tabs>
              <w:ind w:left="340" w:hanging="340"/>
              <w:jc w:val="left"/>
            </w:pPr>
          </w:p>
          <w:p w14:paraId="44F272B4" w14:textId="242736A3" w:rsidR="00BD0409" w:rsidRDefault="00BD0409" w:rsidP="006A2788">
            <w:pPr>
              <w:pStyle w:val="REG-P085pt"/>
              <w:tabs>
                <w:tab w:val="right" w:leader="dot" w:pos="2812"/>
              </w:tabs>
              <w:ind w:left="340" w:hanging="340"/>
              <w:jc w:val="left"/>
            </w:pPr>
          </w:p>
          <w:p w14:paraId="0F67DD7D" w14:textId="1EA8C8D2" w:rsidR="00BD0409" w:rsidRDefault="00BD0409" w:rsidP="006A2788">
            <w:pPr>
              <w:pStyle w:val="REG-P085pt"/>
              <w:tabs>
                <w:tab w:val="right" w:leader="dot" w:pos="2812"/>
              </w:tabs>
              <w:ind w:left="340" w:hanging="340"/>
              <w:jc w:val="left"/>
            </w:pPr>
          </w:p>
          <w:p w14:paraId="4C2CF3E9" w14:textId="73960064" w:rsidR="00BD0409" w:rsidRDefault="00BD0409" w:rsidP="006A2788">
            <w:pPr>
              <w:pStyle w:val="REG-P085pt"/>
              <w:tabs>
                <w:tab w:val="right" w:leader="dot" w:pos="2812"/>
              </w:tabs>
              <w:ind w:left="340" w:hanging="340"/>
              <w:jc w:val="left"/>
            </w:pPr>
          </w:p>
          <w:p w14:paraId="5C99F8DC" w14:textId="19ECE591" w:rsidR="00BD0409" w:rsidRDefault="00BD0409" w:rsidP="006A2788">
            <w:pPr>
              <w:pStyle w:val="REG-P085pt"/>
              <w:tabs>
                <w:tab w:val="right" w:leader="dot" w:pos="2812"/>
              </w:tabs>
              <w:ind w:left="340" w:hanging="340"/>
              <w:jc w:val="left"/>
            </w:pPr>
          </w:p>
          <w:p w14:paraId="302FB6C1" w14:textId="3182E41A" w:rsidR="00BD0409" w:rsidRDefault="00BD0409" w:rsidP="006A2788">
            <w:pPr>
              <w:pStyle w:val="REG-P085pt"/>
              <w:tabs>
                <w:tab w:val="right" w:leader="dot" w:pos="2812"/>
              </w:tabs>
              <w:ind w:left="340" w:hanging="340"/>
              <w:jc w:val="left"/>
            </w:pPr>
          </w:p>
          <w:p w14:paraId="21471677" w14:textId="7A9D23E5" w:rsidR="00834E1C" w:rsidRPr="001D3ED6" w:rsidRDefault="00834E1C" w:rsidP="006A2788">
            <w:pPr>
              <w:pStyle w:val="REG-P085pt"/>
              <w:tabs>
                <w:tab w:val="right" w:leader="dot" w:pos="2812"/>
              </w:tabs>
              <w:ind w:left="340" w:hanging="340"/>
              <w:jc w:val="left"/>
            </w:pPr>
            <w:r>
              <w:t>Total amount to be accounted for</w:t>
            </w:r>
            <w:r>
              <w:tab/>
            </w:r>
            <w:r w:rsidRPr="008C3FE8">
              <w:t>†R</w:t>
            </w:r>
          </w:p>
        </w:tc>
        <w:tc>
          <w:tcPr>
            <w:tcW w:w="358" w:type="pct"/>
            <w:vMerge w:val="restart"/>
            <w:tcBorders>
              <w:top w:val="single" w:sz="12" w:space="0" w:color="auto"/>
            </w:tcBorders>
            <w:tcMar>
              <w:left w:w="0" w:type="dxa"/>
              <w:right w:w="0" w:type="dxa"/>
            </w:tcMar>
          </w:tcPr>
          <w:p w14:paraId="7B4CA545" w14:textId="76B1842D" w:rsidR="00834E1C" w:rsidRDefault="00834E1C" w:rsidP="006A2788">
            <w:pPr>
              <w:pStyle w:val="REG-P085pt"/>
              <w:tabs>
                <w:tab w:val="clear" w:pos="3742"/>
                <w:tab w:val="right" w:leader="dot" w:pos="590"/>
              </w:tabs>
              <w:jc w:val="center"/>
            </w:pPr>
            <w:r w:rsidRPr="001D3ED6">
              <w:t>R</w:t>
            </w:r>
            <w:r>
              <w:t> </w:t>
            </w:r>
            <w:r>
              <w:t xml:space="preserve"> c</w:t>
            </w:r>
          </w:p>
          <w:p w14:paraId="6198AC8F" w14:textId="77777777" w:rsidR="00834E1C" w:rsidRDefault="00834E1C" w:rsidP="006A2788">
            <w:pPr>
              <w:pStyle w:val="REG-P085pt"/>
              <w:tabs>
                <w:tab w:val="clear" w:pos="3742"/>
                <w:tab w:val="right" w:leader="dot" w:pos="590"/>
              </w:tabs>
              <w:jc w:val="left"/>
            </w:pPr>
          </w:p>
          <w:p w14:paraId="3C42A8AE" w14:textId="77777777" w:rsidR="00834E1C" w:rsidRDefault="00834E1C" w:rsidP="006A2788">
            <w:pPr>
              <w:pStyle w:val="REG-P085pt"/>
              <w:tabs>
                <w:tab w:val="clear" w:pos="3742"/>
                <w:tab w:val="right" w:leader="dot" w:pos="590"/>
              </w:tabs>
              <w:jc w:val="left"/>
            </w:pPr>
          </w:p>
          <w:p w14:paraId="1D6B6926" w14:textId="77777777" w:rsidR="00834E1C" w:rsidRDefault="00834E1C" w:rsidP="006A2788">
            <w:pPr>
              <w:pStyle w:val="REG-P085pt"/>
              <w:tabs>
                <w:tab w:val="clear" w:pos="3742"/>
                <w:tab w:val="right" w:leader="dot" w:pos="590"/>
              </w:tabs>
              <w:jc w:val="left"/>
            </w:pPr>
          </w:p>
          <w:p w14:paraId="693716F9" w14:textId="77777777" w:rsidR="00834E1C" w:rsidRDefault="00834E1C" w:rsidP="006A2788">
            <w:pPr>
              <w:pStyle w:val="REG-P085pt"/>
              <w:tabs>
                <w:tab w:val="clear" w:pos="3742"/>
                <w:tab w:val="right" w:leader="dot" w:pos="590"/>
              </w:tabs>
              <w:jc w:val="left"/>
            </w:pPr>
          </w:p>
          <w:p w14:paraId="54A4BCE3" w14:textId="77777777" w:rsidR="00834E1C" w:rsidRDefault="00834E1C" w:rsidP="006A2788">
            <w:pPr>
              <w:pStyle w:val="REG-P085pt"/>
              <w:tabs>
                <w:tab w:val="clear" w:pos="3742"/>
                <w:tab w:val="right" w:leader="dot" w:pos="590"/>
              </w:tabs>
              <w:ind w:left="0" w:firstLine="0"/>
              <w:jc w:val="left"/>
            </w:pPr>
            <w:r>
              <w:tab/>
            </w:r>
          </w:p>
          <w:p w14:paraId="47CF48AA" w14:textId="77777777" w:rsidR="00834E1C" w:rsidRDefault="00834E1C" w:rsidP="006A2788">
            <w:pPr>
              <w:pStyle w:val="REG-P085pt"/>
              <w:tabs>
                <w:tab w:val="clear" w:pos="3742"/>
                <w:tab w:val="right" w:leader="dot" w:pos="590"/>
              </w:tabs>
              <w:ind w:left="0" w:firstLine="0"/>
              <w:jc w:val="left"/>
            </w:pPr>
          </w:p>
          <w:p w14:paraId="4974B7D3" w14:textId="77777777" w:rsidR="00834E1C" w:rsidRDefault="00834E1C" w:rsidP="006A2788">
            <w:pPr>
              <w:pStyle w:val="REG-P085pt"/>
              <w:tabs>
                <w:tab w:val="clear" w:pos="3742"/>
                <w:tab w:val="right" w:leader="dot" w:pos="590"/>
              </w:tabs>
              <w:ind w:left="0" w:firstLine="0"/>
              <w:jc w:val="left"/>
            </w:pPr>
          </w:p>
          <w:p w14:paraId="7479FE95" w14:textId="77777777" w:rsidR="00834E1C" w:rsidRDefault="00834E1C" w:rsidP="006A2788">
            <w:pPr>
              <w:pStyle w:val="REG-P085pt"/>
              <w:tabs>
                <w:tab w:val="clear" w:pos="3742"/>
                <w:tab w:val="right" w:leader="dot" w:pos="590"/>
              </w:tabs>
              <w:ind w:left="0" w:firstLine="0"/>
              <w:jc w:val="left"/>
            </w:pPr>
          </w:p>
          <w:p w14:paraId="1836BEA1" w14:textId="77777777" w:rsidR="00834E1C" w:rsidRDefault="00834E1C" w:rsidP="006A2788">
            <w:pPr>
              <w:pStyle w:val="REG-P085pt"/>
              <w:tabs>
                <w:tab w:val="clear" w:pos="3742"/>
                <w:tab w:val="right" w:leader="dot" w:pos="590"/>
              </w:tabs>
              <w:ind w:left="0" w:firstLine="0"/>
              <w:jc w:val="left"/>
            </w:pPr>
            <w:r>
              <w:tab/>
            </w:r>
          </w:p>
          <w:p w14:paraId="2B3F4293" w14:textId="77777777" w:rsidR="00834E1C" w:rsidRDefault="00834E1C" w:rsidP="006A2788">
            <w:pPr>
              <w:pStyle w:val="REG-P085pt"/>
              <w:tabs>
                <w:tab w:val="clear" w:pos="3742"/>
                <w:tab w:val="right" w:leader="dot" w:pos="590"/>
              </w:tabs>
              <w:ind w:left="0" w:firstLine="0"/>
              <w:jc w:val="left"/>
            </w:pPr>
            <w:r>
              <w:tab/>
            </w:r>
          </w:p>
          <w:p w14:paraId="73B8503D" w14:textId="77777777" w:rsidR="00834E1C" w:rsidRDefault="00834E1C" w:rsidP="006A2788">
            <w:pPr>
              <w:pStyle w:val="REG-P085pt"/>
              <w:tabs>
                <w:tab w:val="clear" w:pos="3742"/>
                <w:tab w:val="right" w:leader="dot" w:pos="590"/>
              </w:tabs>
              <w:ind w:left="0" w:firstLine="0"/>
              <w:jc w:val="left"/>
            </w:pPr>
            <w:r>
              <w:tab/>
            </w:r>
          </w:p>
          <w:p w14:paraId="5B24DB71" w14:textId="77777777" w:rsidR="00834E1C" w:rsidRDefault="00834E1C" w:rsidP="006A2788">
            <w:pPr>
              <w:pStyle w:val="REG-P085pt"/>
              <w:tabs>
                <w:tab w:val="clear" w:pos="3742"/>
                <w:tab w:val="right" w:leader="dot" w:pos="590"/>
              </w:tabs>
              <w:ind w:left="0" w:firstLine="0"/>
              <w:jc w:val="left"/>
            </w:pPr>
          </w:p>
          <w:p w14:paraId="0FDBCE97" w14:textId="77777777" w:rsidR="00834E1C" w:rsidRDefault="00834E1C" w:rsidP="006A2788">
            <w:pPr>
              <w:pStyle w:val="REG-P085pt"/>
              <w:tabs>
                <w:tab w:val="clear" w:pos="3742"/>
                <w:tab w:val="right" w:leader="dot" w:pos="590"/>
              </w:tabs>
              <w:ind w:left="0" w:firstLine="0"/>
              <w:jc w:val="left"/>
            </w:pPr>
          </w:p>
          <w:p w14:paraId="6EFC7374" w14:textId="77777777" w:rsidR="00834E1C" w:rsidRDefault="00834E1C" w:rsidP="006A2788">
            <w:pPr>
              <w:pStyle w:val="REG-P085pt"/>
              <w:tabs>
                <w:tab w:val="clear" w:pos="3742"/>
                <w:tab w:val="right" w:leader="dot" w:pos="590"/>
              </w:tabs>
              <w:ind w:left="0" w:firstLine="0"/>
              <w:jc w:val="left"/>
            </w:pPr>
            <w:r>
              <w:tab/>
            </w:r>
          </w:p>
          <w:p w14:paraId="4682ACAF" w14:textId="77777777" w:rsidR="00834E1C" w:rsidRDefault="00834E1C" w:rsidP="006A2788">
            <w:pPr>
              <w:pStyle w:val="REG-P085pt"/>
              <w:tabs>
                <w:tab w:val="clear" w:pos="3742"/>
                <w:tab w:val="right" w:leader="dot" w:pos="590"/>
              </w:tabs>
              <w:ind w:left="0" w:firstLine="0"/>
              <w:jc w:val="left"/>
            </w:pPr>
          </w:p>
          <w:p w14:paraId="6DB5D2B0" w14:textId="77777777" w:rsidR="00834E1C" w:rsidRDefault="00834E1C" w:rsidP="006A2788">
            <w:pPr>
              <w:pStyle w:val="REG-P085pt"/>
              <w:tabs>
                <w:tab w:val="clear" w:pos="3742"/>
                <w:tab w:val="right" w:leader="dot" w:pos="590"/>
              </w:tabs>
              <w:ind w:left="0" w:firstLine="0"/>
              <w:jc w:val="left"/>
            </w:pPr>
          </w:p>
          <w:p w14:paraId="6186DC96" w14:textId="77777777" w:rsidR="00834E1C" w:rsidRDefault="00834E1C" w:rsidP="006A2788">
            <w:pPr>
              <w:pStyle w:val="REG-P085pt"/>
              <w:tabs>
                <w:tab w:val="clear" w:pos="3742"/>
                <w:tab w:val="right" w:leader="dot" w:pos="590"/>
              </w:tabs>
              <w:ind w:left="0" w:firstLine="0"/>
              <w:jc w:val="left"/>
            </w:pPr>
          </w:p>
          <w:p w14:paraId="7D6DC645" w14:textId="77777777" w:rsidR="00834E1C" w:rsidRDefault="00834E1C" w:rsidP="006A2788">
            <w:pPr>
              <w:pStyle w:val="REG-P085pt"/>
              <w:tabs>
                <w:tab w:val="clear" w:pos="3742"/>
                <w:tab w:val="right" w:leader="dot" w:pos="590"/>
              </w:tabs>
              <w:ind w:left="0" w:firstLine="0"/>
              <w:jc w:val="left"/>
            </w:pPr>
          </w:p>
          <w:p w14:paraId="2A80F250" w14:textId="77777777" w:rsidR="00834E1C" w:rsidRDefault="00834E1C" w:rsidP="006A2788">
            <w:pPr>
              <w:pStyle w:val="REG-P085pt"/>
              <w:tabs>
                <w:tab w:val="clear" w:pos="3742"/>
                <w:tab w:val="right" w:leader="dot" w:pos="590"/>
              </w:tabs>
              <w:ind w:left="0" w:firstLine="0"/>
              <w:jc w:val="left"/>
            </w:pPr>
          </w:p>
          <w:p w14:paraId="428AF378" w14:textId="77777777" w:rsidR="00834E1C" w:rsidRDefault="00834E1C" w:rsidP="006A2788">
            <w:pPr>
              <w:pStyle w:val="REG-P085pt"/>
              <w:tabs>
                <w:tab w:val="clear" w:pos="3742"/>
                <w:tab w:val="right" w:leader="dot" w:pos="590"/>
              </w:tabs>
              <w:ind w:left="0" w:firstLine="0"/>
              <w:jc w:val="left"/>
            </w:pPr>
          </w:p>
          <w:p w14:paraId="2BA51208" w14:textId="77777777" w:rsidR="00834E1C" w:rsidRDefault="00834E1C" w:rsidP="006A2788">
            <w:pPr>
              <w:pStyle w:val="REG-P085pt"/>
              <w:tabs>
                <w:tab w:val="clear" w:pos="3742"/>
                <w:tab w:val="right" w:leader="dot" w:pos="590"/>
              </w:tabs>
              <w:ind w:left="0" w:firstLine="0"/>
              <w:jc w:val="left"/>
            </w:pPr>
          </w:p>
          <w:p w14:paraId="126A57AC" w14:textId="77777777" w:rsidR="00834E1C" w:rsidRDefault="00834E1C" w:rsidP="006A2788">
            <w:pPr>
              <w:pStyle w:val="REG-P085pt"/>
              <w:tabs>
                <w:tab w:val="clear" w:pos="3742"/>
                <w:tab w:val="right" w:leader="dot" w:pos="590"/>
              </w:tabs>
              <w:ind w:left="0" w:firstLine="0"/>
              <w:jc w:val="left"/>
            </w:pPr>
          </w:p>
          <w:p w14:paraId="790F0FC3" w14:textId="77777777" w:rsidR="00834E1C" w:rsidRDefault="00834E1C" w:rsidP="006A2788">
            <w:pPr>
              <w:pStyle w:val="REG-P085pt"/>
              <w:tabs>
                <w:tab w:val="clear" w:pos="3742"/>
                <w:tab w:val="right" w:leader="dot" w:pos="590"/>
              </w:tabs>
              <w:ind w:left="0" w:firstLine="0"/>
              <w:jc w:val="left"/>
            </w:pPr>
            <w:r>
              <w:tab/>
            </w:r>
          </w:p>
          <w:p w14:paraId="464F06E9" w14:textId="77777777" w:rsidR="00834E1C" w:rsidRDefault="00834E1C" w:rsidP="006A2788">
            <w:pPr>
              <w:pStyle w:val="REG-P085pt"/>
              <w:tabs>
                <w:tab w:val="clear" w:pos="3742"/>
                <w:tab w:val="right" w:leader="dot" w:pos="590"/>
              </w:tabs>
              <w:ind w:left="0" w:firstLine="0"/>
              <w:jc w:val="left"/>
            </w:pPr>
            <w:r>
              <w:tab/>
            </w:r>
          </w:p>
          <w:p w14:paraId="16172739" w14:textId="77777777" w:rsidR="00834E1C" w:rsidRDefault="00834E1C" w:rsidP="006A2788">
            <w:pPr>
              <w:pStyle w:val="REG-P085pt"/>
              <w:tabs>
                <w:tab w:val="clear" w:pos="3742"/>
                <w:tab w:val="right" w:leader="dot" w:pos="590"/>
              </w:tabs>
              <w:ind w:left="0" w:firstLine="0"/>
              <w:jc w:val="left"/>
            </w:pPr>
          </w:p>
          <w:p w14:paraId="25E054BE" w14:textId="77777777" w:rsidR="00834E1C" w:rsidRDefault="00834E1C" w:rsidP="006A2788">
            <w:pPr>
              <w:pStyle w:val="REG-P085pt"/>
              <w:tabs>
                <w:tab w:val="clear" w:pos="3742"/>
                <w:tab w:val="right" w:leader="dot" w:pos="590"/>
              </w:tabs>
              <w:ind w:left="0" w:firstLine="0"/>
              <w:jc w:val="left"/>
            </w:pPr>
          </w:p>
          <w:p w14:paraId="666FFDAD" w14:textId="77777777" w:rsidR="00834E1C" w:rsidRDefault="00834E1C" w:rsidP="006A2788">
            <w:pPr>
              <w:pStyle w:val="REG-P085pt"/>
              <w:tabs>
                <w:tab w:val="clear" w:pos="3742"/>
                <w:tab w:val="right" w:leader="dot" w:pos="590"/>
              </w:tabs>
              <w:ind w:left="0" w:firstLine="0"/>
              <w:jc w:val="left"/>
            </w:pPr>
            <w:r>
              <w:tab/>
            </w:r>
          </w:p>
          <w:p w14:paraId="1A2F2F67" w14:textId="77777777" w:rsidR="00834E1C" w:rsidRDefault="00834E1C" w:rsidP="006A2788">
            <w:pPr>
              <w:pStyle w:val="REG-P085pt"/>
              <w:tabs>
                <w:tab w:val="clear" w:pos="3742"/>
                <w:tab w:val="right" w:leader="dot" w:pos="590"/>
              </w:tabs>
              <w:ind w:left="0" w:firstLine="0"/>
              <w:jc w:val="left"/>
            </w:pPr>
          </w:p>
          <w:p w14:paraId="195A4B09" w14:textId="77777777" w:rsidR="00834E1C" w:rsidRDefault="00834E1C" w:rsidP="006A2788">
            <w:pPr>
              <w:pStyle w:val="REG-P085pt"/>
              <w:tabs>
                <w:tab w:val="clear" w:pos="3742"/>
                <w:tab w:val="right" w:leader="dot" w:pos="590"/>
              </w:tabs>
              <w:ind w:left="0" w:firstLine="0"/>
              <w:jc w:val="left"/>
            </w:pPr>
          </w:p>
          <w:p w14:paraId="0D665802" w14:textId="77777777" w:rsidR="00834E1C" w:rsidRDefault="00834E1C" w:rsidP="006A2788">
            <w:pPr>
              <w:pStyle w:val="REG-P085pt"/>
              <w:tabs>
                <w:tab w:val="clear" w:pos="3742"/>
                <w:tab w:val="right" w:leader="dot" w:pos="590"/>
              </w:tabs>
              <w:ind w:left="0" w:firstLine="0"/>
              <w:jc w:val="left"/>
            </w:pPr>
          </w:p>
          <w:p w14:paraId="192C340C" w14:textId="77777777" w:rsidR="00834E1C" w:rsidRDefault="00834E1C" w:rsidP="006A2788">
            <w:pPr>
              <w:pStyle w:val="REG-P085pt"/>
              <w:tabs>
                <w:tab w:val="clear" w:pos="3742"/>
                <w:tab w:val="right" w:leader="dot" w:pos="590"/>
              </w:tabs>
              <w:ind w:left="0" w:firstLine="0"/>
              <w:jc w:val="left"/>
            </w:pPr>
          </w:p>
          <w:p w14:paraId="4B99F56D" w14:textId="77777777" w:rsidR="00834E1C" w:rsidRDefault="00834E1C" w:rsidP="006A2788">
            <w:pPr>
              <w:pStyle w:val="REG-P085pt"/>
              <w:tabs>
                <w:tab w:val="clear" w:pos="3742"/>
                <w:tab w:val="right" w:leader="dot" w:pos="590"/>
              </w:tabs>
              <w:ind w:left="0" w:firstLine="0"/>
              <w:jc w:val="left"/>
            </w:pPr>
          </w:p>
          <w:p w14:paraId="1BFAF8C6" w14:textId="77777777" w:rsidR="00834E1C" w:rsidRDefault="00834E1C" w:rsidP="006A2788">
            <w:pPr>
              <w:pStyle w:val="REG-P085pt"/>
              <w:tabs>
                <w:tab w:val="clear" w:pos="3742"/>
                <w:tab w:val="right" w:leader="dot" w:pos="590"/>
              </w:tabs>
              <w:ind w:left="0" w:firstLine="0"/>
              <w:jc w:val="left"/>
            </w:pPr>
          </w:p>
          <w:p w14:paraId="0EF3091C" w14:textId="77777777" w:rsidR="00834E1C" w:rsidRDefault="00834E1C" w:rsidP="006A2788">
            <w:pPr>
              <w:pStyle w:val="REG-P085pt"/>
              <w:tabs>
                <w:tab w:val="clear" w:pos="3742"/>
                <w:tab w:val="right" w:leader="dot" w:pos="590"/>
              </w:tabs>
              <w:ind w:left="0" w:firstLine="0"/>
              <w:jc w:val="left"/>
            </w:pPr>
          </w:p>
          <w:p w14:paraId="4794B3B5" w14:textId="77777777" w:rsidR="00BD0409" w:rsidRDefault="00BD0409" w:rsidP="006A2788">
            <w:pPr>
              <w:pStyle w:val="REG-P085pt"/>
              <w:tabs>
                <w:tab w:val="clear" w:pos="3742"/>
                <w:tab w:val="right" w:leader="dot" w:pos="590"/>
              </w:tabs>
              <w:ind w:left="0" w:firstLine="0"/>
              <w:jc w:val="left"/>
            </w:pPr>
          </w:p>
          <w:p w14:paraId="72248644" w14:textId="77777777" w:rsidR="00BD0409" w:rsidRDefault="00BD0409" w:rsidP="006A2788">
            <w:pPr>
              <w:pStyle w:val="REG-P085pt"/>
              <w:tabs>
                <w:tab w:val="clear" w:pos="3742"/>
                <w:tab w:val="right" w:leader="dot" w:pos="590"/>
              </w:tabs>
              <w:ind w:left="0" w:firstLine="0"/>
              <w:jc w:val="left"/>
            </w:pPr>
          </w:p>
          <w:p w14:paraId="70941BD7" w14:textId="77777777" w:rsidR="00BD0409" w:rsidRDefault="00BD0409" w:rsidP="006A2788">
            <w:pPr>
              <w:pStyle w:val="REG-P085pt"/>
              <w:tabs>
                <w:tab w:val="clear" w:pos="3742"/>
                <w:tab w:val="right" w:leader="dot" w:pos="590"/>
              </w:tabs>
              <w:ind w:left="0" w:firstLine="0"/>
              <w:jc w:val="left"/>
            </w:pPr>
          </w:p>
          <w:p w14:paraId="0FBE0E17" w14:textId="77777777" w:rsidR="00BD0409" w:rsidRDefault="00BD0409" w:rsidP="006A2788">
            <w:pPr>
              <w:pStyle w:val="REG-P085pt"/>
              <w:tabs>
                <w:tab w:val="clear" w:pos="3742"/>
                <w:tab w:val="right" w:leader="dot" w:pos="590"/>
              </w:tabs>
              <w:ind w:left="0" w:firstLine="0"/>
              <w:jc w:val="left"/>
            </w:pPr>
          </w:p>
          <w:p w14:paraId="75D1D822" w14:textId="77777777" w:rsidR="00BD0409" w:rsidRDefault="00BD0409" w:rsidP="006A2788">
            <w:pPr>
              <w:pStyle w:val="REG-P085pt"/>
              <w:tabs>
                <w:tab w:val="clear" w:pos="3742"/>
                <w:tab w:val="right" w:leader="dot" w:pos="590"/>
              </w:tabs>
              <w:ind w:left="0" w:firstLine="0"/>
              <w:jc w:val="left"/>
            </w:pPr>
          </w:p>
          <w:p w14:paraId="334F0E10" w14:textId="77777777" w:rsidR="00BD0409" w:rsidRDefault="00BD0409" w:rsidP="006A2788">
            <w:pPr>
              <w:pStyle w:val="REG-P085pt"/>
              <w:tabs>
                <w:tab w:val="clear" w:pos="3742"/>
                <w:tab w:val="right" w:leader="dot" w:pos="590"/>
              </w:tabs>
              <w:ind w:left="0" w:firstLine="0"/>
              <w:jc w:val="left"/>
            </w:pPr>
          </w:p>
          <w:p w14:paraId="49976EAE" w14:textId="77777777" w:rsidR="00BD0409" w:rsidRDefault="00BD0409" w:rsidP="006A2788">
            <w:pPr>
              <w:pStyle w:val="REG-P085pt"/>
              <w:tabs>
                <w:tab w:val="clear" w:pos="3742"/>
                <w:tab w:val="right" w:leader="dot" w:pos="590"/>
              </w:tabs>
              <w:ind w:left="0" w:firstLine="0"/>
              <w:jc w:val="left"/>
            </w:pPr>
          </w:p>
          <w:p w14:paraId="63D88E46" w14:textId="77777777" w:rsidR="00BD0409" w:rsidRDefault="00BD0409" w:rsidP="006A2788">
            <w:pPr>
              <w:pStyle w:val="REG-P085pt"/>
              <w:tabs>
                <w:tab w:val="clear" w:pos="3742"/>
                <w:tab w:val="right" w:leader="dot" w:pos="590"/>
              </w:tabs>
              <w:ind w:left="0" w:firstLine="0"/>
              <w:jc w:val="left"/>
            </w:pPr>
          </w:p>
          <w:p w14:paraId="25361541" w14:textId="77777777" w:rsidR="00BD0409" w:rsidRDefault="00BD0409" w:rsidP="006A2788">
            <w:pPr>
              <w:pStyle w:val="REG-P085pt"/>
              <w:tabs>
                <w:tab w:val="clear" w:pos="3742"/>
                <w:tab w:val="right" w:leader="dot" w:pos="590"/>
              </w:tabs>
              <w:ind w:left="0" w:firstLine="0"/>
              <w:jc w:val="left"/>
            </w:pPr>
          </w:p>
          <w:p w14:paraId="08CA6263" w14:textId="05D7070C" w:rsidR="00834E1C" w:rsidRPr="001D3ED6" w:rsidRDefault="00834E1C" w:rsidP="006A2788">
            <w:pPr>
              <w:pStyle w:val="REG-P085pt"/>
              <w:tabs>
                <w:tab w:val="clear" w:pos="3742"/>
                <w:tab w:val="right" w:leader="dot" w:pos="590"/>
              </w:tabs>
              <w:ind w:left="0" w:firstLine="0"/>
              <w:jc w:val="left"/>
            </w:pPr>
            <w:r>
              <w:tab/>
            </w:r>
          </w:p>
        </w:tc>
        <w:tc>
          <w:tcPr>
            <w:tcW w:w="2496" w:type="pct"/>
            <w:gridSpan w:val="3"/>
            <w:tcBorders>
              <w:top w:val="single" w:sz="12" w:space="0" w:color="auto"/>
              <w:bottom w:val="nil"/>
            </w:tcBorders>
          </w:tcPr>
          <w:p w14:paraId="572D2E61" w14:textId="77777777" w:rsidR="00834E1C" w:rsidRPr="001D3ED6" w:rsidRDefault="00834E1C" w:rsidP="006A2788">
            <w:pPr>
              <w:pStyle w:val="REG-P085pt"/>
              <w:tabs>
                <w:tab w:val="clear" w:pos="3742"/>
                <w:tab w:val="left" w:pos="340"/>
              </w:tabs>
              <w:ind w:left="0" w:firstLine="0"/>
              <w:jc w:val="left"/>
            </w:pPr>
          </w:p>
          <w:p w14:paraId="7B5924D6" w14:textId="1F5D0309" w:rsidR="00834E1C" w:rsidRPr="001D3ED6" w:rsidRDefault="00834E1C" w:rsidP="006A2788">
            <w:pPr>
              <w:pStyle w:val="REG-P085pt"/>
              <w:tabs>
                <w:tab w:val="clear" w:pos="3742"/>
                <w:tab w:val="left" w:pos="340"/>
              </w:tabs>
              <w:ind w:left="340" w:hanging="340"/>
              <w:jc w:val="left"/>
            </w:pPr>
            <w:r w:rsidRPr="001D3ED6">
              <w:t>I.</w:t>
            </w:r>
            <w:r>
              <w:t xml:space="preserve"> –</w:t>
            </w:r>
            <w:r>
              <w:tab/>
            </w:r>
            <w:r w:rsidRPr="001D3ED6">
              <w:t>Expenditure in carrying on business from date of formation of company to date of winding-up order:</w:t>
            </w:r>
          </w:p>
        </w:tc>
        <w:tc>
          <w:tcPr>
            <w:tcW w:w="409" w:type="pct"/>
            <w:tcBorders>
              <w:top w:val="single" w:sz="12" w:space="0" w:color="auto"/>
              <w:bottom w:val="nil"/>
            </w:tcBorders>
          </w:tcPr>
          <w:p w14:paraId="1759FBDF" w14:textId="77777777" w:rsidR="00834E1C" w:rsidRDefault="00834E1C" w:rsidP="00DF2557">
            <w:pPr>
              <w:pStyle w:val="REG-P085pt"/>
              <w:tabs>
                <w:tab w:val="clear" w:pos="3742"/>
                <w:tab w:val="right" w:leader="dot" w:pos="590"/>
              </w:tabs>
              <w:jc w:val="center"/>
            </w:pPr>
            <w:r w:rsidRPr="001D3ED6">
              <w:t>R</w:t>
            </w:r>
            <w:r>
              <w:t> </w:t>
            </w:r>
            <w:r>
              <w:t xml:space="preserve"> c</w:t>
            </w:r>
          </w:p>
          <w:p w14:paraId="3167F27D" w14:textId="7163A912" w:rsidR="00834E1C" w:rsidRPr="001D3ED6" w:rsidRDefault="00834E1C" w:rsidP="006A2788">
            <w:pPr>
              <w:pStyle w:val="REG-P085pt"/>
            </w:pPr>
          </w:p>
        </w:tc>
      </w:tr>
      <w:tr w:rsidR="00E56D5E" w:rsidRPr="001D3ED6" w14:paraId="633C154A" w14:textId="77777777" w:rsidTr="00F757D1">
        <w:tc>
          <w:tcPr>
            <w:tcW w:w="1737" w:type="pct"/>
            <w:vMerge/>
            <w:tcBorders>
              <w:top w:val="single" w:sz="12" w:space="0" w:color="auto"/>
              <w:bottom w:val="single" w:sz="4" w:space="0" w:color="auto"/>
            </w:tcBorders>
          </w:tcPr>
          <w:p w14:paraId="389352DA" w14:textId="77777777" w:rsidR="00E56D5E" w:rsidRPr="001D3ED6" w:rsidRDefault="00E56D5E" w:rsidP="001D3ED6">
            <w:pPr>
              <w:pStyle w:val="REG-P085pt"/>
            </w:pPr>
          </w:p>
        </w:tc>
        <w:tc>
          <w:tcPr>
            <w:tcW w:w="358" w:type="pct"/>
            <w:vMerge/>
            <w:tcMar>
              <w:left w:w="0" w:type="dxa"/>
              <w:right w:w="0" w:type="dxa"/>
            </w:tcMar>
          </w:tcPr>
          <w:p w14:paraId="15A84AB1" w14:textId="77777777" w:rsidR="00E56D5E" w:rsidRPr="001D3ED6" w:rsidRDefault="00E56D5E" w:rsidP="00A2002B">
            <w:pPr>
              <w:pStyle w:val="REG-P085pt"/>
              <w:tabs>
                <w:tab w:val="clear" w:pos="3742"/>
                <w:tab w:val="right" w:leader="dot" w:pos="590"/>
              </w:tabs>
            </w:pPr>
          </w:p>
        </w:tc>
        <w:tc>
          <w:tcPr>
            <w:tcW w:w="1628" w:type="pct"/>
            <w:vMerge w:val="restart"/>
            <w:tcBorders>
              <w:top w:val="nil"/>
            </w:tcBorders>
          </w:tcPr>
          <w:p w14:paraId="117CFFC4" w14:textId="77777777" w:rsidR="00E56D5E" w:rsidRPr="001D3ED6" w:rsidRDefault="00E56D5E" w:rsidP="00E56D5E">
            <w:pPr>
              <w:pStyle w:val="REG-P085pt"/>
              <w:tabs>
                <w:tab w:val="right" w:leader="dot" w:pos="2761"/>
              </w:tabs>
              <w:jc w:val="left"/>
            </w:pPr>
          </w:p>
          <w:p w14:paraId="036CC531" w14:textId="77777777" w:rsidR="00E56D5E" w:rsidRPr="001D3ED6" w:rsidRDefault="00E56D5E" w:rsidP="00E56D5E">
            <w:pPr>
              <w:pStyle w:val="REG-P085pt"/>
              <w:tabs>
                <w:tab w:val="right" w:leader="dot" w:pos="2761"/>
              </w:tabs>
              <w:jc w:val="left"/>
            </w:pPr>
          </w:p>
          <w:p w14:paraId="7ED5AB1C" w14:textId="77777777" w:rsidR="00E56D5E" w:rsidRPr="001D3ED6" w:rsidRDefault="00E56D5E" w:rsidP="00E56D5E">
            <w:pPr>
              <w:pStyle w:val="REG-P085pt"/>
              <w:tabs>
                <w:tab w:val="right" w:leader="dot" w:pos="2761"/>
              </w:tabs>
              <w:jc w:val="left"/>
            </w:pPr>
          </w:p>
          <w:p w14:paraId="661247DB" w14:textId="77777777" w:rsidR="00E56D5E" w:rsidRPr="001D3ED6" w:rsidRDefault="00E56D5E" w:rsidP="00E56D5E">
            <w:pPr>
              <w:pStyle w:val="REG-P085pt"/>
              <w:tabs>
                <w:tab w:val="right" w:leader="dot" w:pos="2761"/>
              </w:tabs>
              <w:jc w:val="left"/>
            </w:pPr>
          </w:p>
          <w:p w14:paraId="665B91F8" w14:textId="77777777" w:rsidR="00E56D5E" w:rsidRPr="001D3ED6" w:rsidRDefault="00E56D5E" w:rsidP="00E56D5E">
            <w:pPr>
              <w:pStyle w:val="REG-P085pt"/>
              <w:tabs>
                <w:tab w:val="right" w:leader="dot" w:pos="2761"/>
              </w:tabs>
              <w:jc w:val="left"/>
            </w:pPr>
          </w:p>
          <w:p w14:paraId="61FBC922" w14:textId="77777777" w:rsidR="00E56D5E" w:rsidRPr="001D3ED6" w:rsidRDefault="00E56D5E" w:rsidP="00E56D5E">
            <w:pPr>
              <w:pStyle w:val="REG-P085pt"/>
              <w:tabs>
                <w:tab w:val="right" w:leader="dot" w:pos="2761"/>
              </w:tabs>
              <w:jc w:val="left"/>
            </w:pPr>
          </w:p>
          <w:p w14:paraId="136008BA" w14:textId="77777777" w:rsidR="00E56D5E" w:rsidRDefault="00E56D5E" w:rsidP="00E56D5E">
            <w:pPr>
              <w:pStyle w:val="REG-P085pt"/>
              <w:tabs>
                <w:tab w:val="clear" w:pos="3742"/>
                <w:tab w:val="left" w:pos="340"/>
                <w:tab w:val="right" w:leader="dot" w:pos="2761"/>
              </w:tabs>
              <w:ind w:left="510" w:hanging="170"/>
              <w:jc w:val="left"/>
            </w:pPr>
            <w:r w:rsidRPr="001D3ED6">
              <w:t>General expenditure</w:t>
            </w:r>
            <w:r>
              <w:t>:</w:t>
            </w:r>
          </w:p>
          <w:p w14:paraId="663B8635" w14:textId="77777777" w:rsidR="00E56D5E" w:rsidRPr="001D3ED6" w:rsidRDefault="00E56D5E" w:rsidP="00E56D5E">
            <w:pPr>
              <w:pStyle w:val="REG-P085pt"/>
              <w:tabs>
                <w:tab w:val="clear" w:pos="3742"/>
                <w:tab w:val="left" w:pos="340"/>
                <w:tab w:val="right" w:leader="dot" w:pos="2761"/>
              </w:tabs>
              <w:ind w:left="510" w:hanging="170"/>
              <w:jc w:val="left"/>
            </w:pPr>
            <w:r w:rsidRPr="001D3ED6">
              <w:t>Salaries</w:t>
            </w:r>
            <w:r>
              <w:tab/>
            </w:r>
          </w:p>
          <w:p w14:paraId="149899C4" w14:textId="77777777" w:rsidR="00E56D5E" w:rsidRPr="001D3ED6" w:rsidRDefault="00E56D5E" w:rsidP="00E56D5E">
            <w:pPr>
              <w:pStyle w:val="REG-P085pt"/>
              <w:tabs>
                <w:tab w:val="clear" w:pos="3742"/>
                <w:tab w:val="left" w:pos="340"/>
                <w:tab w:val="right" w:leader="dot" w:pos="2761"/>
              </w:tabs>
              <w:ind w:left="510" w:hanging="170"/>
              <w:jc w:val="left"/>
            </w:pPr>
            <w:r w:rsidRPr="001D3ED6">
              <w:t>Wages not charged in trading account</w:t>
            </w:r>
            <w:r>
              <w:tab/>
            </w:r>
          </w:p>
          <w:p w14:paraId="3D4FA701" w14:textId="77777777" w:rsidR="00E56D5E" w:rsidRPr="001D3ED6" w:rsidRDefault="00E56D5E" w:rsidP="00E56D5E">
            <w:pPr>
              <w:pStyle w:val="REG-P085pt"/>
              <w:tabs>
                <w:tab w:val="clear" w:pos="3742"/>
                <w:tab w:val="left" w:pos="340"/>
                <w:tab w:val="right" w:leader="dot" w:pos="2761"/>
              </w:tabs>
              <w:ind w:left="510" w:hanging="170"/>
              <w:jc w:val="left"/>
            </w:pPr>
            <w:r w:rsidRPr="001D3ED6">
              <w:t>Rent</w:t>
            </w:r>
            <w:r>
              <w:tab/>
            </w:r>
          </w:p>
          <w:p w14:paraId="33C6B10C" w14:textId="77777777" w:rsidR="00E56D5E" w:rsidRDefault="00E56D5E" w:rsidP="00E56D5E">
            <w:pPr>
              <w:pStyle w:val="REG-P085pt"/>
              <w:tabs>
                <w:tab w:val="clear" w:pos="3742"/>
                <w:tab w:val="left" w:pos="340"/>
                <w:tab w:val="right" w:leader="dot" w:pos="2761"/>
              </w:tabs>
              <w:ind w:left="510" w:hanging="170"/>
              <w:jc w:val="left"/>
            </w:pPr>
            <w:r w:rsidRPr="001D3ED6">
              <w:t>Rates and taxes</w:t>
            </w:r>
            <w:r>
              <w:tab/>
            </w:r>
          </w:p>
          <w:p w14:paraId="6882F179" w14:textId="77777777" w:rsidR="00E56D5E" w:rsidRDefault="00E56D5E" w:rsidP="00E56D5E">
            <w:pPr>
              <w:pStyle w:val="REG-P085pt"/>
              <w:tabs>
                <w:tab w:val="clear" w:pos="3742"/>
                <w:tab w:val="left" w:pos="340"/>
                <w:tab w:val="right" w:leader="dot" w:pos="2761"/>
              </w:tabs>
              <w:ind w:left="510" w:hanging="170"/>
              <w:jc w:val="left"/>
            </w:pPr>
            <w:r w:rsidRPr="001D3ED6">
              <w:t>Legal expenses</w:t>
            </w:r>
            <w:r>
              <w:tab/>
            </w:r>
            <w:r w:rsidRPr="001D3ED6">
              <w:t xml:space="preserve"> </w:t>
            </w:r>
          </w:p>
          <w:p w14:paraId="0276A02E" w14:textId="77777777" w:rsidR="00E56D5E" w:rsidRDefault="00E56D5E" w:rsidP="00E56D5E">
            <w:pPr>
              <w:pStyle w:val="REG-P085pt"/>
              <w:tabs>
                <w:tab w:val="clear" w:pos="3742"/>
                <w:tab w:val="left" w:pos="340"/>
                <w:tab w:val="right" w:leader="dot" w:pos="2761"/>
              </w:tabs>
              <w:ind w:left="510" w:hanging="170"/>
              <w:jc w:val="left"/>
            </w:pPr>
            <w:r w:rsidRPr="001D3ED6">
              <w:t>Commission</w:t>
            </w:r>
            <w:r>
              <w:tab/>
            </w:r>
            <w:r w:rsidRPr="001D3ED6">
              <w:t xml:space="preserve"> </w:t>
            </w:r>
          </w:p>
          <w:p w14:paraId="1BEBA36F" w14:textId="77777777" w:rsidR="00E56D5E" w:rsidRPr="001D3ED6" w:rsidRDefault="00E56D5E" w:rsidP="00E56D5E">
            <w:pPr>
              <w:pStyle w:val="REG-P085pt"/>
              <w:tabs>
                <w:tab w:val="clear" w:pos="3742"/>
                <w:tab w:val="left" w:pos="340"/>
                <w:tab w:val="right" w:leader="dot" w:pos="2761"/>
              </w:tabs>
              <w:ind w:left="510" w:hanging="170"/>
              <w:jc w:val="left"/>
            </w:pPr>
            <w:r w:rsidRPr="001D3ED6">
              <w:t>Interest on loans</w:t>
            </w:r>
            <w:r>
              <w:tab/>
            </w:r>
          </w:p>
          <w:p w14:paraId="39E99EF0" w14:textId="77777777" w:rsidR="00E56D5E" w:rsidRDefault="00E56D5E" w:rsidP="00E56D5E">
            <w:pPr>
              <w:pStyle w:val="REG-P085pt"/>
              <w:tabs>
                <w:tab w:val="clear" w:pos="3742"/>
                <w:tab w:val="left" w:pos="340"/>
                <w:tab w:val="right" w:leader="dot" w:pos="2761"/>
              </w:tabs>
              <w:ind w:left="510" w:hanging="170"/>
              <w:jc w:val="left"/>
            </w:pPr>
            <w:r w:rsidRPr="001D3ED6">
              <w:t>Interest on debentures</w:t>
            </w:r>
            <w:r>
              <w:tab/>
            </w:r>
            <w:r w:rsidRPr="001D3ED6">
              <w:t xml:space="preserve"> </w:t>
            </w:r>
          </w:p>
          <w:p w14:paraId="52831DDA" w14:textId="77777777" w:rsidR="00E56D5E" w:rsidRPr="001D3ED6" w:rsidRDefault="00E56D5E" w:rsidP="00E56D5E">
            <w:pPr>
              <w:pStyle w:val="REG-P085pt"/>
              <w:tabs>
                <w:tab w:val="clear" w:pos="3742"/>
                <w:tab w:val="left" w:pos="340"/>
                <w:tab w:val="right" w:leader="dot" w:pos="2761"/>
              </w:tabs>
              <w:ind w:left="510" w:hanging="170"/>
              <w:jc w:val="left"/>
            </w:pPr>
            <w:r w:rsidRPr="001D3ED6">
              <w:t>Miscellaneous expenditure</w:t>
            </w:r>
          </w:p>
          <w:p w14:paraId="76BFE407" w14:textId="724E6B6A" w:rsidR="00E56D5E" w:rsidRDefault="00E56D5E" w:rsidP="00E56D5E">
            <w:pPr>
              <w:pStyle w:val="REG-P085pt"/>
              <w:tabs>
                <w:tab w:val="clear" w:pos="3742"/>
                <w:tab w:val="left" w:pos="340"/>
                <w:tab w:val="right" w:leader="dot" w:pos="2761"/>
              </w:tabs>
              <w:ind w:left="510" w:hanging="170"/>
              <w:jc w:val="left"/>
            </w:pPr>
            <w:r w:rsidRPr="001D3ED6">
              <w:t>(as per list annexed)</w:t>
            </w:r>
            <w:r>
              <w:tab/>
            </w:r>
          </w:p>
          <w:p w14:paraId="457BAD41" w14:textId="34B2783F" w:rsidR="00DD3609" w:rsidRDefault="00DD3609" w:rsidP="00DD3609">
            <w:pPr>
              <w:pStyle w:val="REG-P085pt"/>
              <w:tabs>
                <w:tab w:val="clear" w:pos="3742"/>
                <w:tab w:val="left" w:pos="340"/>
                <w:tab w:val="right" w:leader="dot" w:pos="2761"/>
              </w:tabs>
              <w:ind w:left="0" w:firstLine="0"/>
              <w:jc w:val="left"/>
            </w:pPr>
          </w:p>
          <w:p w14:paraId="659D64C5" w14:textId="0452869E" w:rsidR="00DD3609" w:rsidRPr="00AE04BB" w:rsidRDefault="00DD3609" w:rsidP="009A5EE7">
            <w:pPr>
              <w:pStyle w:val="REG-P085pt"/>
              <w:tabs>
                <w:tab w:val="clear" w:pos="3742"/>
                <w:tab w:val="left" w:pos="340"/>
                <w:tab w:val="right" w:leader="dot" w:pos="2761"/>
              </w:tabs>
              <w:ind w:left="340" w:hanging="340"/>
              <w:jc w:val="left"/>
            </w:pPr>
            <w:r w:rsidRPr="008C3FE8">
              <w:rPr>
                <w:szCs w:val="17"/>
              </w:rPr>
              <w:t>II.</w:t>
            </w:r>
            <w:r>
              <w:t xml:space="preserve"> –</w:t>
            </w:r>
            <w:r>
              <w:tab/>
            </w:r>
            <w:r w:rsidRPr="00AE04BB">
              <w:t>Directors’ fees from date of formation of company to date of winding-up order</w:t>
            </w:r>
            <w:r w:rsidR="009A5EE7">
              <w:tab/>
            </w:r>
          </w:p>
          <w:p w14:paraId="1D62884B" w14:textId="6D030D13" w:rsidR="00DD3609" w:rsidRPr="001D3ED6" w:rsidRDefault="00DD3609" w:rsidP="009A5EE7">
            <w:pPr>
              <w:pStyle w:val="REG-P085pt"/>
              <w:tabs>
                <w:tab w:val="clear" w:pos="3742"/>
                <w:tab w:val="left" w:pos="340"/>
                <w:tab w:val="right" w:leader="dot" w:pos="2761"/>
              </w:tabs>
              <w:ind w:left="340" w:hanging="340"/>
              <w:jc w:val="left"/>
            </w:pPr>
            <w:r w:rsidRPr="008C3FE8">
              <w:rPr>
                <w:szCs w:val="17"/>
              </w:rPr>
              <w:t>III.</w:t>
            </w:r>
            <w:r>
              <w:t>–</w:t>
            </w:r>
            <w:r>
              <w:tab/>
            </w:r>
            <w:r w:rsidRPr="00AE04BB">
              <w:t xml:space="preserve">Dividends declared during the </w:t>
            </w:r>
            <w:r w:rsidRPr="0069214C">
              <w:rPr>
                <w:u w:val="single"/>
              </w:rPr>
              <w:t>said period</w:t>
            </w:r>
            <w:r w:rsidR="009A5EE7" w:rsidRPr="0069214C">
              <w:rPr>
                <w:u w:val="single"/>
              </w:rPr>
              <w:tab/>
            </w:r>
          </w:p>
        </w:tc>
        <w:tc>
          <w:tcPr>
            <w:tcW w:w="449" w:type="pct"/>
            <w:tcBorders>
              <w:top w:val="nil"/>
            </w:tcBorders>
            <w:tcMar>
              <w:top w:w="0" w:type="dxa"/>
              <w:left w:w="28" w:type="dxa"/>
              <w:bottom w:w="0" w:type="dxa"/>
              <w:right w:w="28" w:type="dxa"/>
            </w:tcMar>
          </w:tcPr>
          <w:p w14:paraId="68136AB4" w14:textId="77777777" w:rsidR="00E56D5E" w:rsidRPr="001D3ED6" w:rsidRDefault="00E56D5E" w:rsidP="00B84C8C">
            <w:pPr>
              <w:pStyle w:val="REG-P085pt"/>
              <w:tabs>
                <w:tab w:val="clear" w:pos="3742"/>
                <w:tab w:val="right" w:leader="dot" w:pos="726"/>
              </w:tabs>
              <w:ind w:left="0" w:firstLine="0"/>
              <w:jc w:val="center"/>
            </w:pPr>
          </w:p>
          <w:p w14:paraId="668AAD22" w14:textId="77777777" w:rsidR="00E56D5E" w:rsidRDefault="00E56D5E" w:rsidP="00B84C8C">
            <w:pPr>
              <w:pStyle w:val="REG-P085pt"/>
              <w:tabs>
                <w:tab w:val="clear" w:pos="3742"/>
                <w:tab w:val="right" w:leader="dot" w:pos="726"/>
              </w:tabs>
              <w:ind w:left="0" w:firstLine="0"/>
              <w:jc w:val="center"/>
            </w:pPr>
            <w:r w:rsidRPr="001D3ED6">
              <w:t>Amount dis- charged</w:t>
            </w:r>
          </w:p>
          <w:p w14:paraId="4BF163D7" w14:textId="1E0CA7B6" w:rsidR="00E56D5E" w:rsidRPr="001D3ED6" w:rsidRDefault="00E56D5E" w:rsidP="00B84C8C">
            <w:pPr>
              <w:pStyle w:val="REG-P085pt"/>
              <w:tabs>
                <w:tab w:val="clear" w:pos="3742"/>
                <w:tab w:val="right" w:leader="dot" w:pos="726"/>
              </w:tabs>
              <w:ind w:left="0" w:firstLine="0"/>
              <w:jc w:val="center"/>
            </w:pPr>
          </w:p>
        </w:tc>
        <w:tc>
          <w:tcPr>
            <w:tcW w:w="419" w:type="pct"/>
            <w:tcBorders>
              <w:top w:val="nil"/>
            </w:tcBorders>
            <w:tcMar>
              <w:top w:w="0" w:type="dxa"/>
              <w:left w:w="28" w:type="dxa"/>
              <w:bottom w:w="0" w:type="dxa"/>
              <w:right w:w="28" w:type="dxa"/>
            </w:tcMar>
          </w:tcPr>
          <w:p w14:paraId="069010E4" w14:textId="77777777" w:rsidR="00E56D5E" w:rsidRPr="001D3ED6" w:rsidRDefault="00E56D5E" w:rsidP="00B84C8C">
            <w:pPr>
              <w:pStyle w:val="REG-P085pt"/>
              <w:tabs>
                <w:tab w:val="clear" w:pos="3742"/>
                <w:tab w:val="right" w:leader="dot" w:pos="726"/>
              </w:tabs>
              <w:ind w:left="0" w:firstLine="0"/>
              <w:jc w:val="center"/>
            </w:pPr>
            <w:r w:rsidRPr="001D3ED6">
              <w:t>Amount due at date of winding- up order</w:t>
            </w:r>
          </w:p>
        </w:tc>
        <w:tc>
          <w:tcPr>
            <w:tcW w:w="409" w:type="pct"/>
            <w:vMerge w:val="restart"/>
            <w:tcBorders>
              <w:top w:val="nil"/>
            </w:tcBorders>
            <w:tcMar>
              <w:left w:w="0" w:type="dxa"/>
              <w:right w:w="0" w:type="dxa"/>
            </w:tcMar>
          </w:tcPr>
          <w:p w14:paraId="1EB3C7C1" w14:textId="77777777" w:rsidR="00E56D5E" w:rsidRDefault="00E56D5E" w:rsidP="00B84C8C">
            <w:pPr>
              <w:pStyle w:val="REG-P085pt"/>
              <w:tabs>
                <w:tab w:val="clear" w:pos="3742"/>
                <w:tab w:val="right" w:leader="dot" w:pos="726"/>
              </w:tabs>
              <w:ind w:left="0" w:firstLine="0"/>
              <w:jc w:val="center"/>
            </w:pPr>
          </w:p>
          <w:p w14:paraId="7738DA24" w14:textId="77777777" w:rsidR="00573CFE" w:rsidRDefault="00573CFE" w:rsidP="00B84C8C">
            <w:pPr>
              <w:pStyle w:val="REG-P085pt"/>
              <w:tabs>
                <w:tab w:val="clear" w:pos="3742"/>
                <w:tab w:val="right" w:leader="dot" w:pos="726"/>
              </w:tabs>
              <w:ind w:left="0" w:firstLine="0"/>
              <w:jc w:val="center"/>
            </w:pPr>
          </w:p>
          <w:p w14:paraId="66CC71BA" w14:textId="77777777" w:rsidR="00573CFE" w:rsidRDefault="00573CFE" w:rsidP="00B84C8C">
            <w:pPr>
              <w:pStyle w:val="REG-P085pt"/>
              <w:tabs>
                <w:tab w:val="clear" w:pos="3742"/>
                <w:tab w:val="right" w:leader="dot" w:pos="726"/>
              </w:tabs>
              <w:ind w:left="0" w:firstLine="0"/>
              <w:jc w:val="center"/>
            </w:pPr>
          </w:p>
          <w:p w14:paraId="7E546201" w14:textId="77777777" w:rsidR="00573CFE" w:rsidRDefault="00573CFE" w:rsidP="00B84C8C">
            <w:pPr>
              <w:pStyle w:val="REG-P085pt"/>
              <w:tabs>
                <w:tab w:val="clear" w:pos="3742"/>
                <w:tab w:val="right" w:leader="dot" w:pos="726"/>
              </w:tabs>
              <w:ind w:left="0" w:firstLine="0"/>
              <w:jc w:val="center"/>
            </w:pPr>
          </w:p>
          <w:p w14:paraId="7CFD2E49" w14:textId="77777777" w:rsidR="00573CFE" w:rsidRDefault="00573CFE" w:rsidP="00B84C8C">
            <w:pPr>
              <w:pStyle w:val="REG-P085pt"/>
              <w:tabs>
                <w:tab w:val="clear" w:pos="3742"/>
                <w:tab w:val="right" w:leader="dot" w:pos="726"/>
              </w:tabs>
              <w:ind w:left="0" w:firstLine="0"/>
              <w:jc w:val="center"/>
            </w:pPr>
          </w:p>
          <w:p w14:paraId="5DEC938A" w14:textId="77777777" w:rsidR="00573CFE" w:rsidRDefault="00573CFE" w:rsidP="00B84C8C">
            <w:pPr>
              <w:pStyle w:val="REG-P085pt"/>
              <w:tabs>
                <w:tab w:val="clear" w:pos="3742"/>
                <w:tab w:val="right" w:leader="dot" w:pos="726"/>
              </w:tabs>
              <w:ind w:left="0" w:firstLine="0"/>
              <w:jc w:val="center"/>
            </w:pPr>
          </w:p>
          <w:p w14:paraId="06D59F6E" w14:textId="77777777" w:rsidR="00573CFE" w:rsidRDefault="00573CFE" w:rsidP="00B84C8C">
            <w:pPr>
              <w:pStyle w:val="REG-P085pt"/>
              <w:tabs>
                <w:tab w:val="clear" w:pos="3742"/>
                <w:tab w:val="right" w:leader="dot" w:pos="726"/>
              </w:tabs>
              <w:ind w:left="0" w:firstLine="0"/>
              <w:jc w:val="center"/>
            </w:pPr>
          </w:p>
          <w:p w14:paraId="01834532" w14:textId="77777777" w:rsidR="00573CFE" w:rsidRDefault="00573CFE" w:rsidP="00B84C8C">
            <w:pPr>
              <w:pStyle w:val="REG-P085pt"/>
              <w:tabs>
                <w:tab w:val="clear" w:pos="3742"/>
                <w:tab w:val="right" w:leader="dot" w:pos="726"/>
              </w:tabs>
              <w:ind w:left="0" w:firstLine="0"/>
              <w:jc w:val="center"/>
            </w:pPr>
          </w:p>
          <w:p w14:paraId="0655F8A9" w14:textId="77777777" w:rsidR="00573CFE" w:rsidRDefault="00573CFE" w:rsidP="00B84C8C">
            <w:pPr>
              <w:pStyle w:val="REG-P085pt"/>
              <w:tabs>
                <w:tab w:val="clear" w:pos="3742"/>
                <w:tab w:val="right" w:leader="dot" w:pos="726"/>
              </w:tabs>
              <w:ind w:left="0" w:firstLine="0"/>
              <w:jc w:val="center"/>
            </w:pPr>
          </w:p>
          <w:p w14:paraId="1561DF4C" w14:textId="77777777" w:rsidR="00573CFE" w:rsidRDefault="00573CFE" w:rsidP="00B84C8C">
            <w:pPr>
              <w:pStyle w:val="REG-P085pt"/>
              <w:tabs>
                <w:tab w:val="clear" w:pos="3742"/>
                <w:tab w:val="right" w:leader="dot" w:pos="726"/>
              </w:tabs>
              <w:ind w:left="0" w:firstLine="0"/>
              <w:jc w:val="center"/>
            </w:pPr>
          </w:p>
          <w:p w14:paraId="727D822F" w14:textId="77777777" w:rsidR="00573CFE" w:rsidRDefault="00573CFE" w:rsidP="00B84C8C">
            <w:pPr>
              <w:pStyle w:val="REG-P085pt"/>
              <w:tabs>
                <w:tab w:val="clear" w:pos="3742"/>
                <w:tab w:val="right" w:leader="dot" w:pos="726"/>
              </w:tabs>
              <w:ind w:left="0" w:firstLine="0"/>
              <w:jc w:val="center"/>
            </w:pPr>
          </w:p>
          <w:p w14:paraId="74224229" w14:textId="77777777" w:rsidR="00573CFE" w:rsidRDefault="00573CFE" w:rsidP="00B84C8C">
            <w:pPr>
              <w:pStyle w:val="REG-P085pt"/>
              <w:tabs>
                <w:tab w:val="clear" w:pos="3742"/>
                <w:tab w:val="right" w:leader="dot" w:pos="726"/>
              </w:tabs>
              <w:ind w:left="0" w:firstLine="0"/>
              <w:jc w:val="center"/>
            </w:pPr>
          </w:p>
          <w:p w14:paraId="7BB926BA" w14:textId="77777777" w:rsidR="00573CFE" w:rsidRDefault="00573CFE" w:rsidP="00B84C8C">
            <w:pPr>
              <w:pStyle w:val="REG-P085pt"/>
              <w:tabs>
                <w:tab w:val="clear" w:pos="3742"/>
                <w:tab w:val="right" w:leader="dot" w:pos="726"/>
              </w:tabs>
              <w:ind w:left="0" w:firstLine="0"/>
              <w:jc w:val="center"/>
            </w:pPr>
          </w:p>
          <w:p w14:paraId="370F1355" w14:textId="77777777" w:rsidR="00573CFE" w:rsidRDefault="00573CFE" w:rsidP="00B84C8C">
            <w:pPr>
              <w:pStyle w:val="REG-P085pt"/>
              <w:tabs>
                <w:tab w:val="clear" w:pos="3742"/>
                <w:tab w:val="right" w:leader="dot" w:pos="726"/>
              </w:tabs>
              <w:ind w:left="0" w:firstLine="0"/>
              <w:jc w:val="center"/>
            </w:pPr>
          </w:p>
          <w:p w14:paraId="491BE770" w14:textId="77777777" w:rsidR="00573CFE" w:rsidRDefault="00573CFE" w:rsidP="00B84C8C">
            <w:pPr>
              <w:pStyle w:val="REG-P085pt"/>
              <w:tabs>
                <w:tab w:val="clear" w:pos="3742"/>
                <w:tab w:val="right" w:leader="dot" w:pos="726"/>
              </w:tabs>
              <w:ind w:left="0" w:firstLine="0"/>
              <w:jc w:val="center"/>
            </w:pPr>
          </w:p>
          <w:p w14:paraId="340B29BA" w14:textId="77777777" w:rsidR="00573CFE" w:rsidRDefault="00573CFE" w:rsidP="00B84C8C">
            <w:pPr>
              <w:pStyle w:val="REG-P085pt"/>
              <w:tabs>
                <w:tab w:val="clear" w:pos="3742"/>
                <w:tab w:val="right" w:leader="dot" w:pos="726"/>
              </w:tabs>
              <w:ind w:left="0" w:firstLine="0"/>
              <w:jc w:val="center"/>
            </w:pPr>
          </w:p>
          <w:p w14:paraId="317AC0F4" w14:textId="77777777" w:rsidR="00573CFE" w:rsidRDefault="00573CFE" w:rsidP="00B84C8C">
            <w:pPr>
              <w:pStyle w:val="REG-P085pt"/>
              <w:tabs>
                <w:tab w:val="clear" w:pos="3742"/>
                <w:tab w:val="right" w:leader="dot" w:pos="726"/>
              </w:tabs>
              <w:ind w:left="0" w:firstLine="0"/>
              <w:jc w:val="center"/>
            </w:pPr>
          </w:p>
          <w:p w14:paraId="07F004E4" w14:textId="77777777" w:rsidR="00573CFE" w:rsidRDefault="00573CFE" w:rsidP="00B84C8C">
            <w:pPr>
              <w:pStyle w:val="REG-P085pt"/>
              <w:tabs>
                <w:tab w:val="clear" w:pos="3742"/>
                <w:tab w:val="right" w:leader="dot" w:pos="726"/>
              </w:tabs>
              <w:ind w:left="0" w:firstLine="0"/>
              <w:jc w:val="center"/>
            </w:pPr>
          </w:p>
          <w:p w14:paraId="589481DD" w14:textId="77777777" w:rsidR="00573CFE" w:rsidRDefault="00573CFE" w:rsidP="00B84C8C">
            <w:pPr>
              <w:pStyle w:val="REG-P085pt"/>
              <w:tabs>
                <w:tab w:val="clear" w:pos="3742"/>
                <w:tab w:val="right" w:leader="dot" w:pos="726"/>
              </w:tabs>
              <w:ind w:left="0" w:firstLine="0"/>
              <w:jc w:val="center"/>
            </w:pPr>
          </w:p>
          <w:p w14:paraId="3D3CD4DB" w14:textId="77777777" w:rsidR="00573CFE" w:rsidRDefault="00573CFE" w:rsidP="00B84C8C">
            <w:pPr>
              <w:pStyle w:val="REG-P085pt"/>
              <w:tabs>
                <w:tab w:val="clear" w:pos="3742"/>
                <w:tab w:val="right" w:leader="dot" w:pos="726"/>
              </w:tabs>
              <w:ind w:left="0" w:firstLine="0"/>
              <w:jc w:val="center"/>
            </w:pPr>
          </w:p>
          <w:p w14:paraId="6C334406" w14:textId="77777777" w:rsidR="00573CFE" w:rsidRDefault="00573CFE" w:rsidP="00B84C8C">
            <w:pPr>
              <w:pStyle w:val="REG-P085pt"/>
              <w:tabs>
                <w:tab w:val="clear" w:pos="3742"/>
                <w:tab w:val="right" w:leader="dot" w:pos="726"/>
              </w:tabs>
              <w:ind w:left="0" w:firstLine="0"/>
              <w:jc w:val="center"/>
            </w:pPr>
          </w:p>
          <w:p w14:paraId="085BD7CE" w14:textId="77777777" w:rsidR="00573CFE" w:rsidRDefault="00573CFE" w:rsidP="00B84C8C">
            <w:pPr>
              <w:pStyle w:val="REG-P085pt"/>
              <w:tabs>
                <w:tab w:val="clear" w:pos="3742"/>
                <w:tab w:val="right" w:leader="dot" w:pos="726"/>
              </w:tabs>
              <w:ind w:left="0" w:firstLine="0"/>
              <w:jc w:val="center"/>
            </w:pPr>
          </w:p>
          <w:p w14:paraId="36FCD86B" w14:textId="77777777" w:rsidR="00573CFE" w:rsidRDefault="00573CFE" w:rsidP="00B84C8C">
            <w:pPr>
              <w:pStyle w:val="REG-P085pt"/>
              <w:tabs>
                <w:tab w:val="clear" w:pos="3742"/>
                <w:tab w:val="right" w:leader="dot" w:pos="726"/>
              </w:tabs>
              <w:ind w:left="0" w:firstLine="0"/>
              <w:jc w:val="center"/>
            </w:pPr>
          </w:p>
          <w:p w14:paraId="3D4CB402" w14:textId="77777777" w:rsidR="00573CFE" w:rsidRDefault="00573CFE" w:rsidP="00B84C8C">
            <w:pPr>
              <w:pStyle w:val="REG-P085pt"/>
              <w:tabs>
                <w:tab w:val="clear" w:pos="3742"/>
                <w:tab w:val="right" w:leader="dot" w:pos="726"/>
              </w:tabs>
              <w:ind w:left="0" w:firstLine="0"/>
              <w:jc w:val="center"/>
            </w:pPr>
          </w:p>
          <w:p w14:paraId="6DA57122" w14:textId="77777777" w:rsidR="00573CFE" w:rsidRDefault="00573CFE" w:rsidP="00B84C8C">
            <w:pPr>
              <w:pStyle w:val="REG-P085pt"/>
              <w:tabs>
                <w:tab w:val="clear" w:pos="3742"/>
                <w:tab w:val="right" w:leader="dot" w:pos="726"/>
              </w:tabs>
              <w:ind w:left="0" w:firstLine="0"/>
              <w:jc w:val="center"/>
            </w:pPr>
          </w:p>
          <w:p w14:paraId="29EDF1E4" w14:textId="77777777" w:rsidR="00573CFE" w:rsidRPr="0021046A" w:rsidRDefault="00573CFE" w:rsidP="00B84C8C">
            <w:pPr>
              <w:pStyle w:val="REG-P085pt"/>
              <w:tabs>
                <w:tab w:val="clear" w:pos="3742"/>
                <w:tab w:val="right" w:leader="dot" w:pos="726"/>
              </w:tabs>
              <w:ind w:left="0" w:firstLine="0"/>
              <w:jc w:val="center"/>
              <w:rPr>
                <w:sz w:val="25"/>
                <w:szCs w:val="30"/>
              </w:rPr>
            </w:pPr>
          </w:p>
          <w:p w14:paraId="2CCA25FC" w14:textId="77777777" w:rsidR="00573CFE" w:rsidRDefault="00573CFE" w:rsidP="00573CFE">
            <w:pPr>
              <w:pStyle w:val="REG-P085pt"/>
              <w:tabs>
                <w:tab w:val="clear" w:pos="3742"/>
                <w:tab w:val="right" w:leader="dot" w:pos="726"/>
              </w:tabs>
              <w:ind w:left="0" w:firstLine="0"/>
            </w:pPr>
            <w:r>
              <w:tab/>
            </w:r>
          </w:p>
          <w:p w14:paraId="38FE6534" w14:textId="77777777" w:rsidR="00573CFE" w:rsidRDefault="00573CFE" w:rsidP="00573CFE">
            <w:pPr>
              <w:pStyle w:val="REG-P085pt"/>
              <w:tabs>
                <w:tab w:val="clear" w:pos="3742"/>
                <w:tab w:val="right" w:leader="dot" w:pos="726"/>
              </w:tabs>
              <w:ind w:left="0" w:firstLine="0"/>
            </w:pPr>
            <w:r>
              <w:tab/>
            </w:r>
          </w:p>
          <w:p w14:paraId="6E7272B1" w14:textId="77777777" w:rsidR="00573CFE" w:rsidRDefault="00573CFE" w:rsidP="00573CFE">
            <w:pPr>
              <w:pStyle w:val="REG-P085pt"/>
              <w:tabs>
                <w:tab w:val="clear" w:pos="3742"/>
                <w:tab w:val="right" w:leader="dot" w:pos="726"/>
              </w:tabs>
              <w:ind w:left="0" w:firstLine="0"/>
            </w:pPr>
            <w:r>
              <w:tab/>
            </w:r>
          </w:p>
          <w:p w14:paraId="1B2C36E1" w14:textId="77777777" w:rsidR="00573CFE" w:rsidRDefault="00573CFE" w:rsidP="00573CFE">
            <w:pPr>
              <w:pStyle w:val="REG-P085pt"/>
              <w:tabs>
                <w:tab w:val="clear" w:pos="3742"/>
                <w:tab w:val="right" w:leader="dot" w:pos="726"/>
              </w:tabs>
              <w:ind w:left="0" w:firstLine="0"/>
            </w:pPr>
            <w:r>
              <w:tab/>
            </w:r>
          </w:p>
          <w:p w14:paraId="222ED73E" w14:textId="77777777" w:rsidR="00573CFE" w:rsidRDefault="00573CFE" w:rsidP="00573CFE">
            <w:pPr>
              <w:pStyle w:val="REG-P085pt"/>
              <w:tabs>
                <w:tab w:val="clear" w:pos="3742"/>
                <w:tab w:val="right" w:leader="dot" w:pos="726"/>
              </w:tabs>
              <w:ind w:left="0" w:firstLine="0"/>
            </w:pPr>
          </w:p>
          <w:p w14:paraId="0B091D9F" w14:textId="77777777" w:rsidR="00573CFE" w:rsidRDefault="00573CFE" w:rsidP="00573CFE">
            <w:pPr>
              <w:pStyle w:val="REG-P085pt"/>
              <w:tabs>
                <w:tab w:val="clear" w:pos="3742"/>
                <w:tab w:val="right" w:leader="dot" w:pos="726"/>
              </w:tabs>
              <w:ind w:left="0" w:firstLine="0"/>
            </w:pPr>
          </w:p>
          <w:p w14:paraId="53B69BAD" w14:textId="77777777" w:rsidR="00573CFE" w:rsidRDefault="00573CFE" w:rsidP="00573CFE">
            <w:pPr>
              <w:pStyle w:val="REG-P085pt"/>
              <w:tabs>
                <w:tab w:val="clear" w:pos="3742"/>
                <w:tab w:val="right" w:leader="dot" w:pos="726"/>
              </w:tabs>
              <w:ind w:left="0" w:firstLine="0"/>
            </w:pPr>
            <w:r>
              <w:tab/>
            </w:r>
          </w:p>
          <w:p w14:paraId="1B258D52" w14:textId="77777777" w:rsidR="00573CFE" w:rsidRDefault="00573CFE" w:rsidP="00573CFE">
            <w:pPr>
              <w:pStyle w:val="REG-P085pt"/>
              <w:tabs>
                <w:tab w:val="clear" w:pos="3742"/>
                <w:tab w:val="right" w:leader="dot" w:pos="726"/>
              </w:tabs>
              <w:ind w:left="0" w:firstLine="0"/>
            </w:pPr>
            <w:r>
              <w:tab/>
            </w:r>
          </w:p>
          <w:p w14:paraId="08ED0F60" w14:textId="77777777" w:rsidR="00573CFE" w:rsidRDefault="00573CFE" w:rsidP="00573CFE">
            <w:pPr>
              <w:pStyle w:val="REG-P085pt"/>
              <w:tabs>
                <w:tab w:val="clear" w:pos="3742"/>
                <w:tab w:val="right" w:leader="dot" w:pos="726"/>
              </w:tabs>
              <w:ind w:left="0" w:firstLine="0"/>
            </w:pPr>
            <w:r>
              <w:tab/>
            </w:r>
          </w:p>
          <w:p w14:paraId="6554E0F7" w14:textId="77777777" w:rsidR="00573CFE" w:rsidRDefault="00573CFE" w:rsidP="00573CFE">
            <w:pPr>
              <w:pStyle w:val="REG-P085pt"/>
              <w:tabs>
                <w:tab w:val="clear" w:pos="3742"/>
                <w:tab w:val="right" w:leader="dot" w:pos="726"/>
              </w:tabs>
              <w:ind w:left="0" w:firstLine="0"/>
            </w:pPr>
            <w:r>
              <w:tab/>
            </w:r>
          </w:p>
          <w:p w14:paraId="3EA13E3A" w14:textId="77777777" w:rsidR="00573CFE" w:rsidRDefault="00573CFE" w:rsidP="00573CFE">
            <w:pPr>
              <w:pStyle w:val="REG-P085pt"/>
              <w:tabs>
                <w:tab w:val="clear" w:pos="3742"/>
                <w:tab w:val="right" w:leader="dot" w:pos="726"/>
              </w:tabs>
              <w:ind w:left="0" w:firstLine="0"/>
            </w:pPr>
          </w:p>
          <w:p w14:paraId="5AC32106" w14:textId="77777777" w:rsidR="00573CFE" w:rsidRDefault="00573CFE" w:rsidP="00573CFE">
            <w:pPr>
              <w:pStyle w:val="REG-P085pt"/>
              <w:tabs>
                <w:tab w:val="clear" w:pos="3742"/>
                <w:tab w:val="right" w:leader="dot" w:pos="726"/>
              </w:tabs>
              <w:ind w:left="0" w:firstLine="0"/>
            </w:pPr>
            <w:r>
              <w:tab/>
            </w:r>
          </w:p>
          <w:p w14:paraId="54304F93" w14:textId="77777777" w:rsidR="00573CFE" w:rsidRDefault="00573CFE" w:rsidP="00573CFE">
            <w:pPr>
              <w:pStyle w:val="REG-P085pt"/>
              <w:tabs>
                <w:tab w:val="clear" w:pos="3742"/>
                <w:tab w:val="right" w:leader="dot" w:pos="726"/>
              </w:tabs>
              <w:ind w:left="0" w:firstLine="0"/>
            </w:pPr>
            <w:r>
              <w:tab/>
            </w:r>
          </w:p>
          <w:p w14:paraId="5C515EB3" w14:textId="77777777" w:rsidR="00C52D08" w:rsidRDefault="00C52D08" w:rsidP="00573CFE">
            <w:pPr>
              <w:pStyle w:val="REG-P085pt"/>
              <w:tabs>
                <w:tab w:val="clear" w:pos="3742"/>
                <w:tab w:val="right" w:leader="dot" w:pos="726"/>
              </w:tabs>
              <w:ind w:left="0" w:firstLine="0"/>
            </w:pPr>
          </w:p>
          <w:p w14:paraId="5FE4AFE0" w14:textId="38AAD93C" w:rsidR="00C52D08" w:rsidRPr="001D3ED6" w:rsidRDefault="00C52D08" w:rsidP="00573CFE">
            <w:pPr>
              <w:pStyle w:val="REG-P085pt"/>
              <w:tabs>
                <w:tab w:val="clear" w:pos="3742"/>
                <w:tab w:val="right" w:leader="dot" w:pos="726"/>
              </w:tabs>
              <w:ind w:left="0" w:firstLine="0"/>
            </w:pPr>
            <w:r>
              <w:tab/>
            </w:r>
          </w:p>
        </w:tc>
      </w:tr>
      <w:tr w:rsidR="00E56D5E" w:rsidRPr="001D3ED6" w14:paraId="6DFBDA49" w14:textId="77777777" w:rsidTr="00F757D1">
        <w:trPr>
          <w:trHeight w:val="1750"/>
        </w:trPr>
        <w:tc>
          <w:tcPr>
            <w:tcW w:w="1737" w:type="pct"/>
            <w:vMerge/>
            <w:tcBorders>
              <w:top w:val="single" w:sz="12" w:space="0" w:color="auto"/>
              <w:bottom w:val="single" w:sz="4" w:space="0" w:color="auto"/>
            </w:tcBorders>
          </w:tcPr>
          <w:p w14:paraId="1309ADD3" w14:textId="77777777" w:rsidR="00E56D5E" w:rsidRPr="001D3ED6" w:rsidRDefault="00E56D5E" w:rsidP="00D6550F">
            <w:pPr>
              <w:pStyle w:val="REG-P085pt"/>
            </w:pPr>
          </w:p>
        </w:tc>
        <w:tc>
          <w:tcPr>
            <w:tcW w:w="358" w:type="pct"/>
            <w:vMerge/>
            <w:tcMar>
              <w:left w:w="0" w:type="dxa"/>
              <w:right w:w="0" w:type="dxa"/>
            </w:tcMar>
          </w:tcPr>
          <w:p w14:paraId="3819A921" w14:textId="77777777" w:rsidR="00E56D5E" w:rsidRPr="001D3ED6" w:rsidRDefault="00E56D5E" w:rsidP="00D6550F">
            <w:pPr>
              <w:pStyle w:val="REG-P085pt"/>
              <w:tabs>
                <w:tab w:val="clear" w:pos="3742"/>
                <w:tab w:val="right" w:leader="dot" w:pos="590"/>
              </w:tabs>
            </w:pPr>
          </w:p>
        </w:tc>
        <w:tc>
          <w:tcPr>
            <w:tcW w:w="1628" w:type="pct"/>
            <w:vMerge/>
            <w:tcBorders>
              <w:bottom w:val="nil"/>
            </w:tcBorders>
          </w:tcPr>
          <w:p w14:paraId="4B7A1840" w14:textId="1622B291" w:rsidR="00E56D5E" w:rsidRPr="001D3ED6" w:rsidRDefault="00E56D5E" w:rsidP="00D6550F">
            <w:pPr>
              <w:pStyle w:val="REG-P085pt"/>
            </w:pPr>
          </w:p>
        </w:tc>
        <w:tc>
          <w:tcPr>
            <w:tcW w:w="449" w:type="pct"/>
            <w:tcMar>
              <w:left w:w="0" w:type="dxa"/>
              <w:right w:w="0" w:type="dxa"/>
            </w:tcMar>
          </w:tcPr>
          <w:p w14:paraId="234E4067" w14:textId="77777777" w:rsidR="00E56D5E" w:rsidRDefault="00E56D5E" w:rsidP="00D6550F">
            <w:pPr>
              <w:pStyle w:val="REG-P085pt"/>
              <w:ind w:left="0" w:firstLine="0"/>
              <w:jc w:val="center"/>
            </w:pPr>
            <w:r w:rsidRPr="001D3ED6">
              <w:t>R</w:t>
            </w:r>
            <w:r>
              <w:t> </w:t>
            </w:r>
            <w:r>
              <w:t xml:space="preserve"> c</w:t>
            </w:r>
          </w:p>
          <w:p w14:paraId="0C096273" w14:textId="77777777" w:rsidR="00E56D5E" w:rsidRPr="001423A9" w:rsidRDefault="00E56D5E" w:rsidP="00D6550F">
            <w:pPr>
              <w:pStyle w:val="REG-P085pt"/>
              <w:ind w:left="0" w:firstLine="0"/>
              <w:jc w:val="center"/>
              <w:rPr>
                <w:sz w:val="9"/>
                <w:szCs w:val="14"/>
              </w:rPr>
            </w:pPr>
          </w:p>
          <w:p w14:paraId="5F1294A4" w14:textId="77777777" w:rsidR="00E56D5E" w:rsidRDefault="00E56D5E" w:rsidP="00D6550F">
            <w:pPr>
              <w:pStyle w:val="REG-P085pt"/>
              <w:ind w:left="0" w:firstLine="0"/>
            </w:pPr>
            <w:r>
              <w:tab/>
            </w:r>
          </w:p>
          <w:p w14:paraId="66DD40A0" w14:textId="77777777" w:rsidR="00E56D5E" w:rsidRDefault="00E56D5E" w:rsidP="00D6550F">
            <w:pPr>
              <w:pStyle w:val="REG-P085pt"/>
              <w:ind w:left="0" w:firstLine="0"/>
              <w:jc w:val="center"/>
            </w:pPr>
          </w:p>
          <w:p w14:paraId="51052D4A" w14:textId="77777777" w:rsidR="00E56D5E" w:rsidRDefault="00E56D5E" w:rsidP="00D6550F">
            <w:pPr>
              <w:pStyle w:val="REG-P085pt"/>
              <w:ind w:left="0" w:firstLine="0"/>
            </w:pPr>
            <w:r>
              <w:tab/>
            </w:r>
          </w:p>
          <w:p w14:paraId="4EA750B1" w14:textId="77777777" w:rsidR="00E56D5E" w:rsidRDefault="00E56D5E" w:rsidP="00D6550F">
            <w:pPr>
              <w:pStyle w:val="REG-P085pt"/>
              <w:ind w:left="0" w:firstLine="0"/>
            </w:pPr>
            <w:r>
              <w:tab/>
            </w:r>
          </w:p>
          <w:p w14:paraId="03CF63DB" w14:textId="77777777" w:rsidR="00E56D5E" w:rsidRDefault="00E56D5E" w:rsidP="00D6550F">
            <w:pPr>
              <w:pStyle w:val="REG-P085pt"/>
              <w:ind w:left="0" w:firstLine="0"/>
            </w:pPr>
            <w:r>
              <w:tab/>
            </w:r>
          </w:p>
          <w:p w14:paraId="46367BF6" w14:textId="77777777" w:rsidR="00E56D5E" w:rsidRDefault="00E56D5E" w:rsidP="00D6550F">
            <w:pPr>
              <w:pStyle w:val="REG-P085pt"/>
              <w:ind w:left="0" w:firstLine="0"/>
            </w:pPr>
            <w:r>
              <w:tab/>
            </w:r>
          </w:p>
          <w:p w14:paraId="333E5712" w14:textId="77777777" w:rsidR="00E56D5E" w:rsidRDefault="00E56D5E" w:rsidP="00D6550F">
            <w:pPr>
              <w:pStyle w:val="REG-P085pt"/>
              <w:ind w:left="0" w:firstLine="0"/>
            </w:pPr>
            <w:r>
              <w:tab/>
            </w:r>
          </w:p>
          <w:p w14:paraId="799F2B0C" w14:textId="77777777" w:rsidR="00E56D5E" w:rsidRDefault="00E56D5E" w:rsidP="00D6550F">
            <w:pPr>
              <w:pStyle w:val="REG-P085pt"/>
              <w:ind w:left="0" w:firstLine="0"/>
            </w:pPr>
            <w:r>
              <w:tab/>
            </w:r>
          </w:p>
          <w:p w14:paraId="6A435F92" w14:textId="77777777" w:rsidR="00E56D5E" w:rsidRDefault="00E56D5E" w:rsidP="00D6550F">
            <w:pPr>
              <w:pStyle w:val="REG-P085pt"/>
              <w:ind w:left="0" w:firstLine="0"/>
            </w:pPr>
            <w:r>
              <w:tab/>
            </w:r>
          </w:p>
          <w:p w14:paraId="35B659C1" w14:textId="77777777" w:rsidR="00E56D5E" w:rsidRDefault="00E56D5E" w:rsidP="00D6550F">
            <w:pPr>
              <w:pStyle w:val="REG-P085pt"/>
              <w:ind w:left="0" w:firstLine="0"/>
              <w:jc w:val="center"/>
            </w:pPr>
          </w:p>
          <w:p w14:paraId="2F9E024D" w14:textId="77777777" w:rsidR="00E56D5E" w:rsidRDefault="00E56D5E" w:rsidP="00D6550F">
            <w:pPr>
              <w:pStyle w:val="REG-P085pt"/>
              <w:ind w:left="0" w:firstLine="0"/>
            </w:pPr>
            <w:r>
              <w:tab/>
            </w:r>
          </w:p>
          <w:p w14:paraId="66DCC6DC" w14:textId="77777777" w:rsidR="00E56D5E" w:rsidRDefault="00E56D5E" w:rsidP="00D6550F">
            <w:pPr>
              <w:pStyle w:val="REG-P085pt"/>
              <w:ind w:left="0" w:firstLine="0"/>
              <w:jc w:val="center"/>
            </w:pPr>
          </w:p>
          <w:p w14:paraId="483435A5" w14:textId="77777777" w:rsidR="00F4285E" w:rsidRDefault="00F4285E" w:rsidP="00D6550F">
            <w:pPr>
              <w:pStyle w:val="REG-P085pt"/>
              <w:ind w:left="0" w:firstLine="0"/>
              <w:jc w:val="center"/>
            </w:pPr>
          </w:p>
          <w:p w14:paraId="505AAA01" w14:textId="77777777" w:rsidR="00F4285E" w:rsidRDefault="00F4285E" w:rsidP="00D6550F">
            <w:pPr>
              <w:pStyle w:val="REG-P085pt"/>
              <w:ind w:left="0" w:firstLine="0"/>
              <w:jc w:val="center"/>
            </w:pPr>
          </w:p>
          <w:p w14:paraId="4138C14E" w14:textId="77777777" w:rsidR="00F4285E" w:rsidRDefault="00F4285E" w:rsidP="00F4285E">
            <w:pPr>
              <w:pStyle w:val="REG-P085pt"/>
              <w:ind w:left="0" w:firstLine="0"/>
            </w:pPr>
            <w:r>
              <w:tab/>
            </w:r>
          </w:p>
          <w:p w14:paraId="30447504" w14:textId="77777777" w:rsidR="00F4285E" w:rsidRDefault="00F4285E" w:rsidP="00D6550F">
            <w:pPr>
              <w:pStyle w:val="REG-P085pt"/>
              <w:ind w:left="0" w:firstLine="0"/>
              <w:jc w:val="center"/>
            </w:pPr>
          </w:p>
          <w:p w14:paraId="4A5120F5" w14:textId="1AE5DE50" w:rsidR="00F4285E" w:rsidRDefault="00F4285E" w:rsidP="00317C40">
            <w:pPr>
              <w:pStyle w:val="REG-P085pt"/>
              <w:ind w:left="0" w:firstLine="0"/>
            </w:pPr>
            <w:r>
              <w:tab/>
            </w:r>
          </w:p>
        </w:tc>
        <w:tc>
          <w:tcPr>
            <w:tcW w:w="419" w:type="pct"/>
            <w:tcMar>
              <w:left w:w="0" w:type="dxa"/>
              <w:right w:w="0" w:type="dxa"/>
            </w:tcMar>
          </w:tcPr>
          <w:p w14:paraId="298CAE47" w14:textId="77777777" w:rsidR="00E56D5E" w:rsidRDefault="00E56D5E" w:rsidP="00834E1C">
            <w:pPr>
              <w:pStyle w:val="REG-P085pt"/>
              <w:ind w:left="0" w:firstLine="0"/>
              <w:jc w:val="center"/>
            </w:pPr>
            <w:r w:rsidRPr="001D3ED6">
              <w:t>R</w:t>
            </w:r>
            <w:r>
              <w:t> </w:t>
            </w:r>
            <w:r>
              <w:t xml:space="preserve"> c</w:t>
            </w:r>
          </w:p>
          <w:p w14:paraId="1506B223" w14:textId="77777777" w:rsidR="00E56D5E" w:rsidRPr="001423A9" w:rsidRDefault="00E56D5E" w:rsidP="00834E1C">
            <w:pPr>
              <w:pStyle w:val="REG-P085pt"/>
              <w:ind w:left="0" w:firstLine="0"/>
              <w:jc w:val="center"/>
              <w:rPr>
                <w:sz w:val="9"/>
                <w:szCs w:val="14"/>
              </w:rPr>
            </w:pPr>
          </w:p>
          <w:p w14:paraId="3CECA21C" w14:textId="77777777" w:rsidR="00E56D5E" w:rsidRDefault="00E56D5E" w:rsidP="00834E1C">
            <w:pPr>
              <w:pStyle w:val="REG-P085pt"/>
              <w:ind w:left="0" w:firstLine="0"/>
            </w:pPr>
            <w:r>
              <w:tab/>
            </w:r>
          </w:p>
          <w:p w14:paraId="5D13EB41" w14:textId="77777777" w:rsidR="00E56D5E" w:rsidRDefault="00E56D5E" w:rsidP="00834E1C">
            <w:pPr>
              <w:pStyle w:val="REG-P085pt"/>
              <w:ind w:left="0" w:firstLine="0"/>
              <w:jc w:val="center"/>
            </w:pPr>
          </w:p>
          <w:p w14:paraId="603509B5" w14:textId="77777777" w:rsidR="00E56D5E" w:rsidRDefault="00E56D5E" w:rsidP="00834E1C">
            <w:pPr>
              <w:pStyle w:val="REG-P085pt"/>
              <w:ind w:left="0" w:firstLine="0"/>
            </w:pPr>
            <w:r>
              <w:tab/>
            </w:r>
          </w:p>
          <w:p w14:paraId="6DC25093" w14:textId="77777777" w:rsidR="00E56D5E" w:rsidRDefault="00E56D5E" w:rsidP="00834E1C">
            <w:pPr>
              <w:pStyle w:val="REG-P085pt"/>
              <w:ind w:left="0" w:firstLine="0"/>
            </w:pPr>
            <w:r>
              <w:tab/>
            </w:r>
          </w:p>
          <w:p w14:paraId="5299FFDA" w14:textId="77777777" w:rsidR="00E56D5E" w:rsidRDefault="00E56D5E" w:rsidP="00834E1C">
            <w:pPr>
              <w:pStyle w:val="REG-P085pt"/>
              <w:ind w:left="0" w:firstLine="0"/>
            </w:pPr>
            <w:r>
              <w:tab/>
            </w:r>
          </w:p>
          <w:p w14:paraId="78F93020" w14:textId="77777777" w:rsidR="00E56D5E" w:rsidRDefault="00E56D5E" w:rsidP="00834E1C">
            <w:pPr>
              <w:pStyle w:val="REG-P085pt"/>
              <w:ind w:left="0" w:firstLine="0"/>
            </w:pPr>
            <w:r>
              <w:tab/>
            </w:r>
          </w:p>
          <w:p w14:paraId="0AB824FA" w14:textId="77777777" w:rsidR="00E56D5E" w:rsidRDefault="00E56D5E" w:rsidP="00834E1C">
            <w:pPr>
              <w:pStyle w:val="REG-P085pt"/>
              <w:ind w:left="0" w:firstLine="0"/>
            </w:pPr>
            <w:r>
              <w:tab/>
            </w:r>
          </w:p>
          <w:p w14:paraId="556F4D48" w14:textId="77777777" w:rsidR="00E56D5E" w:rsidRDefault="00E56D5E" w:rsidP="00834E1C">
            <w:pPr>
              <w:pStyle w:val="REG-P085pt"/>
              <w:ind w:left="0" w:firstLine="0"/>
            </w:pPr>
            <w:r>
              <w:tab/>
            </w:r>
          </w:p>
          <w:p w14:paraId="29F4A16B" w14:textId="77777777" w:rsidR="00E56D5E" w:rsidRDefault="00E56D5E" w:rsidP="00834E1C">
            <w:pPr>
              <w:pStyle w:val="REG-P085pt"/>
              <w:ind w:left="0" w:firstLine="0"/>
            </w:pPr>
            <w:r>
              <w:tab/>
            </w:r>
          </w:p>
          <w:p w14:paraId="28E14CAE" w14:textId="77777777" w:rsidR="00E56D5E" w:rsidRDefault="00E56D5E" w:rsidP="00834E1C">
            <w:pPr>
              <w:pStyle w:val="REG-P085pt"/>
              <w:ind w:left="0" w:firstLine="0"/>
              <w:jc w:val="center"/>
            </w:pPr>
          </w:p>
          <w:p w14:paraId="66477BA3" w14:textId="77777777" w:rsidR="00E56D5E" w:rsidRDefault="00E56D5E" w:rsidP="00834E1C">
            <w:pPr>
              <w:pStyle w:val="REG-P085pt"/>
              <w:ind w:left="0" w:firstLine="0"/>
            </w:pPr>
            <w:r>
              <w:tab/>
            </w:r>
          </w:p>
          <w:p w14:paraId="3C12CC45" w14:textId="77777777" w:rsidR="00E56D5E" w:rsidRDefault="00E56D5E" w:rsidP="00D6550F">
            <w:pPr>
              <w:pStyle w:val="REG-P085pt"/>
              <w:ind w:left="0" w:firstLine="0"/>
              <w:jc w:val="center"/>
            </w:pPr>
          </w:p>
          <w:p w14:paraId="20CA0C99" w14:textId="77777777" w:rsidR="00F4285E" w:rsidRDefault="00F4285E" w:rsidP="00D6550F">
            <w:pPr>
              <w:pStyle w:val="REG-P085pt"/>
              <w:ind w:left="0" w:firstLine="0"/>
              <w:jc w:val="center"/>
            </w:pPr>
          </w:p>
          <w:p w14:paraId="1F12725D" w14:textId="77777777" w:rsidR="00F4285E" w:rsidRDefault="00F4285E" w:rsidP="00D6550F">
            <w:pPr>
              <w:pStyle w:val="REG-P085pt"/>
              <w:ind w:left="0" w:firstLine="0"/>
              <w:jc w:val="center"/>
            </w:pPr>
          </w:p>
          <w:p w14:paraId="21BA2218" w14:textId="77777777" w:rsidR="00F4285E" w:rsidRDefault="00F4285E" w:rsidP="00F4285E">
            <w:pPr>
              <w:pStyle w:val="REG-P085pt"/>
              <w:ind w:left="0" w:firstLine="0"/>
            </w:pPr>
            <w:r>
              <w:tab/>
            </w:r>
          </w:p>
          <w:p w14:paraId="2499E362" w14:textId="77777777" w:rsidR="00F4285E" w:rsidRDefault="00F4285E" w:rsidP="00D6550F">
            <w:pPr>
              <w:pStyle w:val="REG-P085pt"/>
              <w:ind w:left="0" w:firstLine="0"/>
              <w:jc w:val="center"/>
            </w:pPr>
          </w:p>
          <w:p w14:paraId="4F2786BF" w14:textId="65C392DC" w:rsidR="00F4285E" w:rsidRPr="001D3ED6" w:rsidRDefault="00F4285E" w:rsidP="00317C40">
            <w:pPr>
              <w:pStyle w:val="REG-P085pt"/>
              <w:ind w:left="0" w:firstLine="0"/>
            </w:pPr>
            <w:r>
              <w:tab/>
            </w:r>
          </w:p>
        </w:tc>
        <w:tc>
          <w:tcPr>
            <w:tcW w:w="409" w:type="pct"/>
            <w:vMerge/>
          </w:tcPr>
          <w:p w14:paraId="3A691FF5" w14:textId="77777777" w:rsidR="00E56D5E" w:rsidRPr="001D3ED6" w:rsidRDefault="00E56D5E" w:rsidP="00D6550F">
            <w:pPr>
              <w:pStyle w:val="REG-P085pt"/>
              <w:ind w:left="0" w:firstLine="0"/>
            </w:pPr>
          </w:p>
        </w:tc>
      </w:tr>
      <w:tr w:rsidR="00646BD8" w:rsidRPr="001D3ED6" w14:paraId="588DD33C" w14:textId="77777777" w:rsidTr="00047038">
        <w:trPr>
          <w:trHeight w:val="1750"/>
        </w:trPr>
        <w:tc>
          <w:tcPr>
            <w:tcW w:w="1737" w:type="pct"/>
            <w:vMerge/>
            <w:tcBorders>
              <w:top w:val="single" w:sz="12" w:space="0" w:color="auto"/>
              <w:bottom w:val="single" w:sz="4" w:space="0" w:color="auto"/>
            </w:tcBorders>
          </w:tcPr>
          <w:p w14:paraId="0B42F743" w14:textId="77777777" w:rsidR="00646BD8" w:rsidRPr="001D3ED6" w:rsidRDefault="00646BD8" w:rsidP="00DD3609">
            <w:pPr>
              <w:pStyle w:val="REG-P085pt"/>
            </w:pPr>
          </w:p>
        </w:tc>
        <w:tc>
          <w:tcPr>
            <w:tcW w:w="358" w:type="pct"/>
            <w:vMerge/>
            <w:tcMar>
              <w:left w:w="0" w:type="dxa"/>
              <w:right w:w="0" w:type="dxa"/>
            </w:tcMar>
          </w:tcPr>
          <w:p w14:paraId="231473B9" w14:textId="77777777" w:rsidR="00646BD8" w:rsidRPr="001D3ED6" w:rsidRDefault="00646BD8" w:rsidP="00DD3609">
            <w:pPr>
              <w:pStyle w:val="REG-P085pt"/>
              <w:tabs>
                <w:tab w:val="clear" w:pos="3742"/>
                <w:tab w:val="right" w:leader="dot" w:pos="590"/>
              </w:tabs>
            </w:pPr>
          </w:p>
        </w:tc>
        <w:tc>
          <w:tcPr>
            <w:tcW w:w="2496" w:type="pct"/>
            <w:gridSpan w:val="3"/>
            <w:tcBorders>
              <w:top w:val="nil"/>
            </w:tcBorders>
          </w:tcPr>
          <w:p w14:paraId="6D9DB1BF" w14:textId="17433509" w:rsidR="00646BD8" w:rsidRPr="00646BD8" w:rsidRDefault="00646BD8" w:rsidP="00CB0E79">
            <w:pPr>
              <w:pStyle w:val="REG-P085pt"/>
              <w:tabs>
                <w:tab w:val="clear" w:pos="3742"/>
                <w:tab w:val="left" w:pos="340"/>
                <w:tab w:val="left" w:pos="510"/>
                <w:tab w:val="right" w:leader="dot" w:pos="4241"/>
              </w:tabs>
              <w:ind w:left="340" w:hanging="340"/>
              <w:jc w:val="left"/>
            </w:pPr>
            <w:r w:rsidRPr="00646BD8">
              <w:t>IV.</w:t>
            </w:r>
            <w:r w:rsidR="00752A92">
              <w:t>–</w:t>
            </w:r>
            <w:r w:rsidR="00752A92">
              <w:tab/>
            </w:r>
            <w:r w:rsidRPr="00646BD8">
              <w:t>Losses and depreciation written off in the company’s books:*</w:t>
            </w:r>
          </w:p>
          <w:p w14:paraId="1E40F231" w14:textId="065FAD09" w:rsidR="003F4431" w:rsidRDefault="00646BD8" w:rsidP="00CB0E79">
            <w:pPr>
              <w:pStyle w:val="REG-P085pt"/>
              <w:tabs>
                <w:tab w:val="clear" w:pos="3742"/>
                <w:tab w:val="left" w:pos="340"/>
                <w:tab w:val="left" w:pos="510"/>
                <w:tab w:val="right" w:leader="dot" w:pos="4241"/>
              </w:tabs>
              <w:ind w:left="860" w:hanging="340"/>
              <w:jc w:val="left"/>
            </w:pPr>
            <w:r w:rsidRPr="00646BD8">
              <w:t>Irrecoverable debts</w:t>
            </w:r>
            <w:r w:rsidR="001B3D5C">
              <w:tab/>
            </w:r>
          </w:p>
          <w:p w14:paraId="2F1EFA25" w14:textId="37A25A84" w:rsidR="003F4431" w:rsidRDefault="00646BD8" w:rsidP="00CB0E79">
            <w:pPr>
              <w:pStyle w:val="REG-P085pt"/>
              <w:tabs>
                <w:tab w:val="clear" w:pos="3742"/>
                <w:tab w:val="left" w:pos="340"/>
                <w:tab w:val="left" w:pos="510"/>
                <w:tab w:val="right" w:leader="dot" w:pos="4241"/>
              </w:tabs>
              <w:ind w:left="860" w:hanging="340"/>
              <w:jc w:val="left"/>
            </w:pPr>
            <w:r w:rsidRPr="00646BD8">
              <w:t>Losses on investments</w:t>
            </w:r>
            <w:r w:rsidR="001B3D5C">
              <w:tab/>
            </w:r>
            <w:r w:rsidRPr="00646BD8">
              <w:t xml:space="preserve"> </w:t>
            </w:r>
          </w:p>
          <w:p w14:paraId="0C921A65" w14:textId="1F7DD62A" w:rsidR="003F4431" w:rsidRDefault="00646BD8" w:rsidP="00CB0E79">
            <w:pPr>
              <w:pStyle w:val="REG-P085pt"/>
              <w:tabs>
                <w:tab w:val="clear" w:pos="3742"/>
                <w:tab w:val="left" w:pos="340"/>
                <w:tab w:val="left" w:pos="510"/>
                <w:tab w:val="right" w:leader="dot" w:pos="4241"/>
              </w:tabs>
              <w:ind w:left="860" w:hanging="340"/>
              <w:jc w:val="left"/>
            </w:pPr>
            <w:r w:rsidRPr="00646BD8">
              <w:t>Depreciation on property</w:t>
            </w:r>
            <w:r w:rsidR="001B3D5C">
              <w:tab/>
            </w:r>
            <w:r w:rsidRPr="00646BD8">
              <w:t xml:space="preserve"> </w:t>
            </w:r>
          </w:p>
          <w:p w14:paraId="55B8E9BE" w14:textId="398DBCF6" w:rsidR="00646BD8" w:rsidRPr="00646BD8" w:rsidRDefault="00646BD8" w:rsidP="00CB0E79">
            <w:pPr>
              <w:pStyle w:val="REG-P085pt"/>
              <w:tabs>
                <w:tab w:val="clear" w:pos="3742"/>
                <w:tab w:val="left" w:pos="340"/>
                <w:tab w:val="left" w:pos="510"/>
                <w:tab w:val="right" w:leader="dot" w:pos="4241"/>
              </w:tabs>
              <w:ind w:left="860" w:hanging="340"/>
              <w:jc w:val="left"/>
            </w:pPr>
            <w:r w:rsidRPr="00646BD8">
              <w:t>Preliminary expenses</w:t>
            </w:r>
            <w:r w:rsidR="001B3D5C">
              <w:tab/>
            </w:r>
          </w:p>
          <w:p w14:paraId="31EBF385" w14:textId="2F4992B5" w:rsidR="00646BD8" w:rsidRPr="00646BD8" w:rsidRDefault="00646BD8" w:rsidP="00CB0E79">
            <w:pPr>
              <w:pStyle w:val="REG-P085pt"/>
              <w:tabs>
                <w:tab w:val="clear" w:pos="3742"/>
                <w:tab w:val="left" w:pos="340"/>
                <w:tab w:val="left" w:pos="510"/>
                <w:tab w:val="right" w:leader="dot" w:pos="4241"/>
              </w:tabs>
              <w:ind w:left="340" w:hanging="340"/>
              <w:jc w:val="left"/>
            </w:pPr>
            <w:r w:rsidRPr="00646BD8">
              <w:t>V.</w:t>
            </w:r>
            <w:r w:rsidR="00752A92">
              <w:t xml:space="preserve"> –</w:t>
            </w:r>
            <w:r w:rsidR="00752A92">
              <w:tab/>
            </w:r>
            <w:r w:rsidRPr="00646BD8">
              <w:t>Losses and depreciation not written off in the company’s books, now written off by the directors:*</w:t>
            </w:r>
          </w:p>
          <w:p w14:paraId="238C0ABF" w14:textId="3BE17CD8" w:rsidR="00EE3606" w:rsidRDefault="00646BD8" w:rsidP="00CB0E79">
            <w:pPr>
              <w:pStyle w:val="REG-P085pt"/>
              <w:tabs>
                <w:tab w:val="clear" w:pos="3742"/>
                <w:tab w:val="left" w:pos="340"/>
                <w:tab w:val="left" w:pos="510"/>
                <w:tab w:val="right" w:leader="dot" w:pos="4241"/>
              </w:tabs>
              <w:ind w:left="860" w:hanging="340"/>
              <w:jc w:val="left"/>
            </w:pPr>
            <w:r w:rsidRPr="00646BD8">
              <w:t>Irrecoverable debts</w:t>
            </w:r>
            <w:r w:rsidR="00EE3606">
              <w:tab/>
            </w:r>
            <w:r w:rsidRPr="00646BD8">
              <w:t xml:space="preserve"> </w:t>
            </w:r>
          </w:p>
          <w:p w14:paraId="617E283E" w14:textId="547F47FA" w:rsidR="00EE3606" w:rsidRDefault="00646BD8" w:rsidP="00CB0E79">
            <w:pPr>
              <w:pStyle w:val="REG-P085pt"/>
              <w:tabs>
                <w:tab w:val="clear" w:pos="3742"/>
                <w:tab w:val="left" w:pos="340"/>
                <w:tab w:val="left" w:pos="510"/>
                <w:tab w:val="right" w:leader="dot" w:pos="4241"/>
              </w:tabs>
              <w:ind w:left="860" w:hanging="340"/>
              <w:jc w:val="left"/>
            </w:pPr>
            <w:r w:rsidRPr="00646BD8">
              <w:t>Losses on investments</w:t>
            </w:r>
            <w:r w:rsidR="00EE3606">
              <w:tab/>
            </w:r>
            <w:r w:rsidRPr="00646BD8">
              <w:t xml:space="preserve"> </w:t>
            </w:r>
          </w:p>
          <w:p w14:paraId="46FB9074" w14:textId="31F93609" w:rsidR="00EE3606" w:rsidRDefault="00646BD8" w:rsidP="00CB0E79">
            <w:pPr>
              <w:pStyle w:val="REG-P085pt"/>
              <w:tabs>
                <w:tab w:val="clear" w:pos="3742"/>
                <w:tab w:val="left" w:pos="340"/>
                <w:tab w:val="left" w:pos="510"/>
                <w:tab w:val="right" w:leader="dot" w:pos="4241"/>
              </w:tabs>
              <w:ind w:left="860" w:hanging="340"/>
              <w:jc w:val="left"/>
            </w:pPr>
            <w:r w:rsidRPr="00646BD8">
              <w:t>Depreciation on property</w:t>
            </w:r>
            <w:r w:rsidR="00EE3606">
              <w:tab/>
            </w:r>
            <w:r w:rsidRPr="00646BD8">
              <w:t xml:space="preserve"> </w:t>
            </w:r>
          </w:p>
          <w:p w14:paraId="43E9F275" w14:textId="409AC68B" w:rsidR="00646BD8" w:rsidRPr="00646BD8" w:rsidRDefault="00646BD8" w:rsidP="00CB0E79">
            <w:pPr>
              <w:pStyle w:val="REG-P085pt"/>
              <w:tabs>
                <w:tab w:val="clear" w:pos="3742"/>
                <w:tab w:val="left" w:pos="340"/>
                <w:tab w:val="left" w:pos="510"/>
                <w:tab w:val="right" w:leader="dot" w:pos="4241"/>
              </w:tabs>
              <w:ind w:left="860" w:hanging="340"/>
              <w:jc w:val="left"/>
            </w:pPr>
            <w:r w:rsidRPr="00646BD8">
              <w:t>Preliminary expenses</w:t>
            </w:r>
            <w:r w:rsidR="00EE3606">
              <w:tab/>
            </w:r>
          </w:p>
          <w:p w14:paraId="2D1330CD" w14:textId="77777777" w:rsidR="00646BD8" w:rsidRDefault="00646BD8" w:rsidP="00CB0E79">
            <w:pPr>
              <w:pStyle w:val="REG-P085pt"/>
              <w:tabs>
                <w:tab w:val="clear" w:pos="3742"/>
                <w:tab w:val="left" w:pos="340"/>
                <w:tab w:val="left" w:pos="510"/>
                <w:tab w:val="right" w:leader="dot" w:pos="4241"/>
              </w:tabs>
              <w:ind w:left="340" w:hanging="340"/>
              <w:jc w:val="left"/>
            </w:pPr>
            <w:r w:rsidRPr="00646BD8">
              <w:t>VI.</w:t>
            </w:r>
            <w:r w:rsidR="00752A92">
              <w:t>–</w:t>
            </w:r>
            <w:r w:rsidR="00752A92">
              <w:tab/>
            </w:r>
            <w:r w:rsidRPr="00646BD8">
              <w:t>Other losses and expenses</w:t>
            </w:r>
            <w:r w:rsidRPr="008C3FE8">
              <w:t>:</w:t>
            </w:r>
          </w:p>
          <w:p w14:paraId="29D68DAA" w14:textId="4C8E0FF4" w:rsidR="00D237F6" w:rsidRDefault="00A04D58" w:rsidP="00327EF3">
            <w:pPr>
              <w:pStyle w:val="REG-P085pt"/>
              <w:tabs>
                <w:tab w:val="clear" w:pos="3742"/>
                <w:tab w:val="left" w:pos="510"/>
                <w:tab w:val="right" w:leader="dot" w:pos="4241"/>
              </w:tabs>
              <w:ind w:left="510" w:firstLine="0"/>
              <w:jc w:val="left"/>
            </w:pPr>
            <w:r>
              <w:tab/>
            </w:r>
          </w:p>
          <w:p w14:paraId="0106EBCC" w14:textId="019090A9" w:rsidR="00837519" w:rsidRDefault="00837519" w:rsidP="00327EF3">
            <w:pPr>
              <w:pStyle w:val="REG-P085pt"/>
              <w:tabs>
                <w:tab w:val="clear" w:pos="3742"/>
                <w:tab w:val="left" w:pos="510"/>
                <w:tab w:val="right" w:leader="dot" w:pos="4241"/>
              </w:tabs>
              <w:ind w:left="510" w:firstLine="0"/>
              <w:jc w:val="left"/>
            </w:pPr>
            <w:r>
              <w:tab/>
            </w:r>
          </w:p>
          <w:p w14:paraId="3D3AC1A9" w14:textId="7BDD1A0E" w:rsidR="00BD0409" w:rsidRDefault="00BD0409" w:rsidP="00BD0409">
            <w:pPr>
              <w:pStyle w:val="REG-P085pt"/>
              <w:tabs>
                <w:tab w:val="clear" w:pos="3742"/>
                <w:tab w:val="right" w:leader="dot" w:pos="4241"/>
              </w:tabs>
              <w:ind w:left="0" w:firstLine="0"/>
              <w:jc w:val="left"/>
            </w:pPr>
          </w:p>
          <w:p w14:paraId="6C549567" w14:textId="7F56BA6C" w:rsidR="00A04D58" w:rsidRPr="001D3ED6" w:rsidRDefault="00BD0409" w:rsidP="00BD0409">
            <w:pPr>
              <w:pStyle w:val="REG-P085pt"/>
              <w:tabs>
                <w:tab w:val="clear" w:pos="3742"/>
                <w:tab w:val="left" w:pos="510"/>
                <w:tab w:val="right" w:leader="dot" w:pos="4241"/>
              </w:tabs>
              <w:ind w:left="0" w:firstLine="0"/>
              <w:jc w:val="left"/>
            </w:pPr>
            <w:r>
              <w:t>Total amount to be accounted for</w:t>
            </w:r>
            <w:r>
              <w:tab/>
            </w:r>
            <w:r w:rsidRPr="008C3FE8">
              <w:t>†R</w:t>
            </w:r>
          </w:p>
        </w:tc>
        <w:tc>
          <w:tcPr>
            <w:tcW w:w="409" w:type="pct"/>
            <w:vMerge/>
          </w:tcPr>
          <w:p w14:paraId="03F491E6" w14:textId="77777777" w:rsidR="00646BD8" w:rsidRPr="001D3ED6" w:rsidRDefault="00646BD8" w:rsidP="00DD3609">
            <w:pPr>
              <w:pStyle w:val="REG-P085pt"/>
              <w:ind w:left="0" w:firstLine="0"/>
            </w:pPr>
          </w:p>
        </w:tc>
      </w:tr>
    </w:tbl>
    <w:p w14:paraId="76C8EB57" w14:textId="63523151" w:rsidR="00FE41AD" w:rsidRPr="00047F39" w:rsidRDefault="00FE41AD" w:rsidP="00047F39">
      <w:pPr>
        <w:pStyle w:val="REG-P085pt"/>
      </w:pPr>
      <w:r w:rsidRPr="00047F39">
        <w:t xml:space="preserve">* </w:t>
      </w:r>
      <w:r w:rsidR="00047F39" w:rsidRPr="00047F39">
        <w:t>Lengthy particulars must be entered in a separate schedule.</w:t>
      </w:r>
    </w:p>
    <w:p w14:paraId="14F955B4" w14:textId="4F1C3E81" w:rsidR="00FE41AD" w:rsidRPr="00047F39" w:rsidRDefault="00FE41AD" w:rsidP="00047F39">
      <w:pPr>
        <w:pStyle w:val="REG-P085pt"/>
      </w:pPr>
      <w:r w:rsidRPr="00047F39">
        <w:t xml:space="preserve">† </w:t>
      </w:r>
      <w:r w:rsidR="00047F39">
        <w:t>These figures must agree.</w:t>
      </w:r>
    </w:p>
    <w:p w14:paraId="588A74AC" w14:textId="52DAE76C" w:rsidR="00AF2345" w:rsidRDefault="00AF2345">
      <w:pPr>
        <w:spacing w:after="200" w:line="276" w:lineRule="auto"/>
        <w:rPr>
          <w:rFonts w:eastAsia="Times New Roman" w:cs="Times New Roman"/>
          <w:sz w:val="18"/>
          <w:szCs w:val="18"/>
        </w:rPr>
      </w:pPr>
      <w:r>
        <w:br w:type="page"/>
      </w:r>
    </w:p>
    <w:p w14:paraId="7E9C1E33" w14:textId="77777777" w:rsidR="00BF16D1" w:rsidRDefault="00BF16D1" w:rsidP="00BF16D1">
      <w:pPr>
        <w:pStyle w:val="REG-P09pt"/>
        <w:jc w:val="center"/>
      </w:pPr>
      <w:r w:rsidRPr="009872DB">
        <w:t>STATEMENT G</w:t>
      </w:r>
    </w:p>
    <w:p w14:paraId="463F7CB8" w14:textId="512F4975" w:rsidR="00BF16D1" w:rsidRPr="009872DB" w:rsidRDefault="00BF16D1" w:rsidP="00BF16D1">
      <w:pPr>
        <w:pStyle w:val="REG-P09pt"/>
        <w:jc w:val="center"/>
      </w:pPr>
      <w:r w:rsidRPr="009872DB">
        <w:t>DEFICIENCY ACCOUNT</w:t>
      </w:r>
      <w:r>
        <w:t xml:space="preserve"> (</w:t>
      </w:r>
      <w:r w:rsidRPr="00BF16D1">
        <w:rPr>
          <w:i/>
        </w:rPr>
        <w:t>continued</w:t>
      </w:r>
      <w:r>
        <w:t>)</w:t>
      </w:r>
    </w:p>
    <w:p w14:paraId="023A2F26" w14:textId="50B779C1" w:rsidR="00BF16D1" w:rsidRDefault="00BF16D1" w:rsidP="00BF16D1">
      <w:pPr>
        <w:pStyle w:val="REG-P09pt"/>
        <w:jc w:val="center"/>
      </w:pPr>
      <w:r w:rsidRPr="009872DB">
        <w:t>(N.B.</w:t>
      </w:r>
      <w:r>
        <w:t xml:space="preserve"> – </w:t>
      </w:r>
      <w:r w:rsidRPr="009872DB">
        <w:t>This account is prepared only at the request of the Master)</w:t>
      </w:r>
    </w:p>
    <w:p w14:paraId="29C6CFDC" w14:textId="77777777" w:rsidR="00264005" w:rsidRPr="009872DB" w:rsidRDefault="00264005" w:rsidP="00BF16D1">
      <w:pPr>
        <w:pStyle w:val="REG-P09pt"/>
        <w:jc w:val="center"/>
      </w:pPr>
    </w:p>
    <w:p w14:paraId="0D2F7357" w14:textId="41B63F3A" w:rsidR="00BF16D1" w:rsidRDefault="00E34FA9" w:rsidP="00925F30">
      <w:pPr>
        <w:pStyle w:val="REG-P09pt"/>
        <w:tabs>
          <w:tab w:val="clear" w:pos="567"/>
          <w:tab w:val="left" w:pos="426"/>
        </w:tabs>
        <w:ind w:left="426" w:hanging="426"/>
      </w:pPr>
      <w:r>
        <w:t>(2</w:t>
      </w:r>
      <w:r w:rsidR="00BF16D1" w:rsidRPr="009872DB">
        <w:t>)</w:t>
      </w:r>
      <w:r w:rsidR="00BF16D1" w:rsidRPr="009872DB">
        <w:tab/>
        <w:t xml:space="preserve">Deficiency account where the winding-up order has been made </w:t>
      </w:r>
      <w:r w:rsidR="00615E9B">
        <w:t>more than</w:t>
      </w:r>
      <w:r w:rsidR="00BF16D1" w:rsidRPr="009872DB">
        <w:t xml:space="preserve"> three years </w:t>
      </w:r>
      <w:r w:rsidR="00615E9B">
        <w:t>after the</w:t>
      </w:r>
      <w:r w:rsidR="00BF16D1" w:rsidRPr="009872DB">
        <w:t xml:space="preserve"> formation of </w:t>
      </w:r>
      <w:r w:rsidR="00615E9B">
        <w:t xml:space="preserve">the </w:t>
      </w:r>
      <w:r w:rsidR="00BF16D1" w:rsidRPr="009872DB">
        <w:t>company.</w:t>
      </w:r>
    </w:p>
    <w:p w14:paraId="70687C5D" w14:textId="77777777" w:rsidR="00BF16D1" w:rsidRDefault="00BF16D1" w:rsidP="00BF16D1">
      <w:pPr>
        <w:pStyle w:val="REG-P09pt"/>
        <w:tabs>
          <w:tab w:val="clear" w:pos="567"/>
          <w:tab w:val="left" w:pos="426"/>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8" w:type="dxa"/>
          <w:bottom w:w="28" w:type="dxa"/>
          <w:right w:w="68" w:type="dxa"/>
        </w:tblCellMar>
        <w:tblLook w:val="01E0" w:firstRow="1" w:lastRow="1" w:firstColumn="1" w:lastColumn="1" w:noHBand="0" w:noVBand="0"/>
      </w:tblPr>
      <w:tblGrid>
        <w:gridCol w:w="2948"/>
        <w:gridCol w:w="608"/>
        <w:gridCol w:w="2764"/>
        <w:gridCol w:w="737"/>
        <w:gridCol w:w="737"/>
        <w:gridCol w:w="694"/>
      </w:tblGrid>
      <w:tr w:rsidR="00BF16D1" w:rsidRPr="001D3ED6" w14:paraId="3DF2B617" w14:textId="77777777" w:rsidTr="00C356DE">
        <w:trPr>
          <w:trHeight w:val="653"/>
        </w:trPr>
        <w:tc>
          <w:tcPr>
            <w:tcW w:w="1737" w:type="pct"/>
            <w:vMerge w:val="restart"/>
            <w:tcBorders>
              <w:top w:val="single" w:sz="12" w:space="0" w:color="auto"/>
              <w:bottom w:val="single" w:sz="4" w:space="0" w:color="auto"/>
            </w:tcBorders>
          </w:tcPr>
          <w:p w14:paraId="7377EF9D" w14:textId="77777777" w:rsidR="00BF16D1" w:rsidRPr="001D3ED6" w:rsidRDefault="00BF16D1" w:rsidP="00C356DE">
            <w:pPr>
              <w:pStyle w:val="REG-P085pt"/>
              <w:jc w:val="left"/>
            </w:pPr>
          </w:p>
          <w:p w14:paraId="5B30440F" w14:textId="1D009C22" w:rsidR="00BF16D1" w:rsidRPr="001D3ED6" w:rsidRDefault="00BF16D1" w:rsidP="00C356DE">
            <w:pPr>
              <w:pStyle w:val="REG-P085pt"/>
              <w:tabs>
                <w:tab w:val="left" w:pos="340"/>
                <w:tab w:val="right" w:leader="dot" w:pos="2812"/>
              </w:tabs>
              <w:ind w:left="340" w:hanging="340"/>
              <w:jc w:val="left"/>
            </w:pPr>
            <w:r>
              <w:t xml:space="preserve"> </w:t>
            </w:r>
            <w:r w:rsidRPr="001D3ED6">
              <w:t>I.</w:t>
            </w:r>
            <w:r>
              <w:t xml:space="preserve"> – </w:t>
            </w:r>
            <w:r>
              <w:tab/>
            </w:r>
            <w:r w:rsidR="00C66BEE" w:rsidRPr="008C3FE8">
              <w:t>Excess</w:t>
            </w:r>
            <w:r w:rsidR="00C66BEE" w:rsidRPr="008C3FE8">
              <w:rPr>
                <w:spacing w:val="1"/>
              </w:rPr>
              <w:t xml:space="preserve"> </w:t>
            </w:r>
            <w:r w:rsidR="00C66BEE" w:rsidRPr="008C3FE8">
              <w:t>(if any) of assets</w:t>
            </w:r>
            <w:r w:rsidR="00C66BEE" w:rsidRPr="008C3FE8">
              <w:rPr>
                <w:spacing w:val="1"/>
              </w:rPr>
              <w:t xml:space="preserve"> </w:t>
            </w:r>
            <w:r w:rsidR="00C66BEE" w:rsidRPr="008C3FE8">
              <w:t>over</w:t>
            </w:r>
            <w:r w:rsidR="00C66BEE" w:rsidRPr="008C3FE8">
              <w:rPr>
                <w:spacing w:val="-57"/>
              </w:rPr>
              <w:t xml:space="preserve"> </w:t>
            </w:r>
            <w:r w:rsidR="00C66BEE" w:rsidRPr="008C3FE8">
              <w:t>capital</w:t>
            </w:r>
            <w:r w:rsidR="00C66BEE" w:rsidRPr="008C3FE8">
              <w:rPr>
                <w:spacing w:val="6"/>
              </w:rPr>
              <w:t xml:space="preserve"> </w:t>
            </w:r>
            <w:r w:rsidR="00C66BEE" w:rsidRPr="008C3FE8">
              <w:t>and</w:t>
            </w:r>
            <w:r w:rsidR="00C66BEE" w:rsidRPr="008C3FE8">
              <w:rPr>
                <w:spacing w:val="11"/>
              </w:rPr>
              <w:t xml:space="preserve"> </w:t>
            </w:r>
            <w:r w:rsidR="00C66BEE" w:rsidRPr="008C3FE8">
              <w:t>liabilities</w:t>
            </w:r>
            <w:r w:rsidR="00C66BEE" w:rsidRPr="008C3FE8">
              <w:rPr>
                <w:spacing w:val="12"/>
              </w:rPr>
              <w:t xml:space="preserve"> </w:t>
            </w:r>
            <w:r w:rsidR="00C66BEE" w:rsidRPr="008C3FE8">
              <w:t>on</w:t>
            </w:r>
            <w:r w:rsidR="00C66BEE" w:rsidRPr="008C3FE8">
              <w:rPr>
                <w:spacing w:val="9"/>
              </w:rPr>
              <w:t xml:space="preserve"> </w:t>
            </w:r>
            <w:r w:rsidR="00C66BEE" w:rsidRPr="008C3FE8">
              <w:t>the</w:t>
            </w:r>
            <w:r w:rsidR="00C66BEE" w:rsidRPr="008C3FE8">
              <w:rPr>
                <w:spacing w:val="17"/>
              </w:rPr>
              <w:t xml:space="preserve"> </w:t>
            </w:r>
            <w:r w:rsidR="00C66BEE" w:rsidRPr="008C3FE8">
              <w:t>*</w:t>
            </w:r>
            <w:r w:rsidR="00C66BEE">
              <w:t>……</w:t>
            </w:r>
            <w:r w:rsidR="00A515F9">
              <w:t>……….</w:t>
            </w:r>
            <w:r w:rsidR="00A75B71">
              <w:t xml:space="preserve"> </w:t>
            </w:r>
            <w:r w:rsidR="00C66BEE">
              <w:t>day of ……………</w:t>
            </w:r>
            <w:r w:rsidR="00D16346">
              <w:t>…</w:t>
            </w:r>
            <w:r w:rsidR="00C66BEE">
              <w:t>…</w:t>
            </w:r>
            <w:r w:rsidR="00D16346">
              <w:t xml:space="preserve"> </w:t>
            </w:r>
            <w:r w:rsidR="00C66BEE">
              <w:t>19</w:t>
            </w:r>
            <w:r w:rsidR="00D16346">
              <w:t>…..</w:t>
            </w:r>
            <w:r w:rsidR="00C66BEE">
              <w:t xml:space="preserve"> as per the company’s balance sheet (this and any previous balance sheet to be annexed)</w:t>
            </w:r>
            <w:r>
              <w:tab/>
            </w:r>
          </w:p>
          <w:p w14:paraId="65AFCE2F" w14:textId="234852C7" w:rsidR="00BF16D1" w:rsidRDefault="00BF16D1" w:rsidP="00C356DE">
            <w:pPr>
              <w:pStyle w:val="REG-P085pt"/>
              <w:tabs>
                <w:tab w:val="left" w:pos="340"/>
                <w:tab w:val="right" w:leader="dot" w:pos="2812"/>
              </w:tabs>
              <w:ind w:left="340" w:hanging="340"/>
              <w:jc w:val="left"/>
            </w:pPr>
            <w:r w:rsidRPr="001D3ED6">
              <w:t>II.</w:t>
            </w:r>
            <w:r>
              <w:t xml:space="preserve"> – </w:t>
            </w:r>
            <w:r w:rsidR="00CB0D04" w:rsidRPr="00CB0D04">
              <w:t xml:space="preserve">Gross profit (if any) arising from carrying on business from the </w:t>
            </w:r>
            <w:r w:rsidR="00516268" w:rsidRPr="008C3FE8">
              <w:t>*</w:t>
            </w:r>
            <w:r w:rsidR="00516268">
              <w:t xml:space="preserve">……………. day of …………… 19….. </w:t>
            </w:r>
            <w:r w:rsidR="001A7F9E">
              <w:t>to date of winding-up order</w:t>
            </w:r>
            <w:r w:rsidR="00A75B71">
              <w:t xml:space="preserve"> (</w:t>
            </w:r>
            <w:r w:rsidR="001A7F9E">
              <w:t>as per trading account annexed</w:t>
            </w:r>
            <w:r w:rsidR="00A75B71">
              <w:t>)</w:t>
            </w:r>
          </w:p>
          <w:p w14:paraId="5F76AC14" w14:textId="7297D26C" w:rsidR="004451AB" w:rsidRDefault="004451AB" w:rsidP="00C356DE">
            <w:pPr>
              <w:pStyle w:val="REG-P085pt"/>
              <w:tabs>
                <w:tab w:val="left" w:pos="340"/>
                <w:tab w:val="right" w:leader="dot" w:pos="2812"/>
              </w:tabs>
              <w:ind w:left="340" w:hanging="340"/>
              <w:jc w:val="left"/>
            </w:pPr>
            <w:r w:rsidRPr="001D3ED6">
              <w:t>III.</w:t>
            </w:r>
            <w:r>
              <w:t>–</w:t>
            </w:r>
            <w:r>
              <w:tab/>
            </w:r>
            <w:r w:rsidR="00612052">
              <w:t>R</w:t>
            </w:r>
            <w:r w:rsidRPr="001D3ED6">
              <w:t xml:space="preserve">eceipts (if any) during the said period </w:t>
            </w:r>
            <w:r w:rsidR="00612052">
              <w:t>from undermentioned sources</w:t>
            </w:r>
            <w:r w:rsidRPr="001D3ED6">
              <w:t>:</w:t>
            </w:r>
          </w:p>
          <w:p w14:paraId="2485E001" w14:textId="77777777" w:rsidR="00BF16D1" w:rsidRPr="001D3ED6" w:rsidRDefault="00BF16D1" w:rsidP="00C356DE">
            <w:pPr>
              <w:pStyle w:val="REG-P085pt"/>
              <w:tabs>
                <w:tab w:val="left" w:pos="497"/>
                <w:tab w:val="right" w:leader="dot" w:pos="2812"/>
              </w:tabs>
              <w:ind w:left="497" w:firstLine="0"/>
              <w:jc w:val="left"/>
            </w:pPr>
            <w:r w:rsidRPr="001D3ED6">
              <w:t>Interest on loans</w:t>
            </w:r>
            <w:r>
              <w:tab/>
            </w:r>
          </w:p>
          <w:p w14:paraId="3EEF54AA" w14:textId="77777777" w:rsidR="00BF16D1" w:rsidRPr="001D3ED6" w:rsidRDefault="00BF16D1" w:rsidP="00C356DE">
            <w:pPr>
              <w:pStyle w:val="REG-P085pt"/>
              <w:tabs>
                <w:tab w:val="left" w:pos="497"/>
                <w:tab w:val="right" w:leader="dot" w:pos="2812"/>
              </w:tabs>
              <w:ind w:left="497" w:firstLine="0"/>
              <w:jc w:val="left"/>
            </w:pPr>
            <w:r w:rsidRPr="001D3ED6">
              <w:t>Interest on deposits</w:t>
            </w:r>
            <w:r>
              <w:tab/>
            </w:r>
            <w:r w:rsidRPr="001D3ED6">
              <w:t xml:space="preserve"> </w:t>
            </w:r>
            <w:r>
              <w:br/>
            </w:r>
            <w:r w:rsidRPr="001D3ED6">
              <w:t>Transfer fees</w:t>
            </w:r>
            <w:r>
              <w:tab/>
            </w:r>
          </w:p>
          <w:p w14:paraId="7E8FD07A" w14:textId="77777777" w:rsidR="00BF16D1" w:rsidRPr="001D3ED6" w:rsidRDefault="00BF16D1" w:rsidP="00C356DE">
            <w:pPr>
              <w:pStyle w:val="REG-P085pt"/>
              <w:tabs>
                <w:tab w:val="left" w:pos="497"/>
                <w:tab w:val="right" w:leader="dot" w:pos="2812"/>
              </w:tabs>
              <w:ind w:left="497" w:firstLine="0"/>
              <w:jc w:val="left"/>
            </w:pPr>
            <w:r w:rsidRPr="001D3ED6">
              <w:t>Amount paid on shares issued and subsequently forfeited (as per list annexed)</w:t>
            </w:r>
            <w:r>
              <w:tab/>
            </w:r>
          </w:p>
          <w:p w14:paraId="32C23F16" w14:textId="67BB66DC" w:rsidR="00BF16D1" w:rsidRDefault="00BF16D1" w:rsidP="00C356DE">
            <w:pPr>
              <w:pStyle w:val="REG-P085pt"/>
              <w:tabs>
                <w:tab w:val="left" w:pos="340"/>
                <w:tab w:val="right" w:leader="dot" w:pos="2812"/>
              </w:tabs>
              <w:ind w:left="340" w:hanging="340"/>
              <w:jc w:val="left"/>
            </w:pPr>
            <w:r w:rsidRPr="001D3ED6">
              <w:t>I</w:t>
            </w:r>
            <w:r w:rsidR="0066620E">
              <w:t>V</w:t>
            </w:r>
            <w:r w:rsidRPr="001D3ED6">
              <w:t>.</w:t>
            </w:r>
            <w:r>
              <w:t>–</w:t>
            </w:r>
            <w:r>
              <w:tab/>
            </w:r>
            <w:r w:rsidRPr="001D3ED6">
              <w:t>Other receipts (if any) during the said period not</w:t>
            </w:r>
            <w:r>
              <w:t xml:space="preserve"> </w:t>
            </w:r>
            <w:r w:rsidRPr="001D3ED6">
              <w:t>included under any of the above</w:t>
            </w:r>
            <w:r>
              <w:t xml:space="preserve"> </w:t>
            </w:r>
            <w:r w:rsidRPr="001D3ED6">
              <w:t>headings</w:t>
            </w:r>
            <w:r w:rsidR="004547B5">
              <w:tab/>
            </w:r>
          </w:p>
          <w:p w14:paraId="6143FE4B" w14:textId="58647648" w:rsidR="00BF16D1" w:rsidRDefault="00BF16D1" w:rsidP="00C356DE">
            <w:pPr>
              <w:pStyle w:val="REG-P085pt"/>
              <w:tabs>
                <w:tab w:val="right" w:leader="dot" w:pos="2812"/>
              </w:tabs>
              <w:ind w:left="340" w:hanging="340"/>
              <w:jc w:val="left"/>
            </w:pPr>
            <w:r>
              <w:tab/>
            </w:r>
          </w:p>
          <w:p w14:paraId="0D3ED037" w14:textId="77777777" w:rsidR="00E34FA9" w:rsidRDefault="00E34FA9" w:rsidP="00C356DE">
            <w:pPr>
              <w:pStyle w:val="REG-P085pt"/>
              <w:tabs>
                <w:tab w:val="right" w:leader="dot" w:pos="2812"/>
              </w:tabs>
              <w:ind w:left="340" w:hanging="340"/>
              <w:jc w:val="left"/>
            </w:pPr>
          </w:p>
          <w:p w14:paraId="57793B1B" w14:textId="77777777" w:rsidR="00E34FA9" w:rsidRDefault="00E34FA9" w:rsidP="00C356DE">
            <w:pPr>
              <w:pStyle w:val="REG-P085pt"/>
              <w:tabs>
                <w:tab w:val="right" w:leader="dot" w:pos="2812"/>
              </w:tabs>
              <w:ind w:left="340" w:hanging="340"/>
              <w:jc w:val="left"/>
            </w:pPr>
          </w:p>
          <w:p w14:paraId="1E5FE8D7" w14:textId="77777777" w:rsidR="00E34FA9" w:rsidRDefault="00E34FA9" w:rsidP="00C356DE">
            <w:pPr>
              <w:pStyle w:val="REG-P085pt"/>
              <w:tabs>
                <w:tab w:val="right" w:leader="dot" w:pos="2812"/>
              </w:tabs>
              <w:ind w:left="340" w:hanging="340"/>
              <w:jc w:val="left"/>
            </w:pPr>
          </w:p>
          <w:p w14:paraId="35277018" w14:textId="77777777" w:rsidR="00E34FA9" w:rsidRDefault="00E34FA9" w:rsidP="00C356DE">
            <w:pPr>
              <w:pStyle w:val="REG-P085pt"/>
              <w:tabs>
                <w:tab w:val="right" w:leader="dot" w:pos="2812"/>
              </w:tabs>
              <w:ind w:left="340" w:hanging="340"/>
              <w:jc w:val="left"/>
            </w:pPr>
          </w:p>
          <w:p w14:paraId="7AD66D99" w14:textId="77777777" w:rsidR="00E34FA9" w:rsidRDefault="00E34FA9" w:rsidP="00C356DE">
            <w:pPr>
              <w:pStyle w:val="REG-P085pt"/>
              <w:tabs>
                <w:tab w:val="right" w:leader="dot" w:pos="2812"/>
              </w:tabs>
              <w:ind w:left="340" w:hanging="340"/>
              <w:jc w:val="left"/>
            </w:pPr>
          </w:p>
          <w:p w14:paraId="3A09738A" w14:textId="77777777" w:rsidR="00E34FA9" w:rsidRDefault="00E34FA9" w:rsidP="00C356DE">
            <w:pPr>
              <w:pStyle w:val="REG-P085pt"/>
              <w:tabs>
                <w:tab w:val="right" w:leader="dot" w:pos="2812"/>
              </w:tabs>
              <w:ind w:left="340" w:hanging="340"/>
              <w:jc w:val="left"/>
            </w:pPr>
          </w:p>
          <w:p w14:paraId="7024E536" w14:textId="77777777" w:rsidR="00E34FA9" w:rsidRDefault="00E34FA9" w:rsidP="00C356DE">
            <w:pPr>
              <w:pStyle w:val="REG-P085pt"/>
              <w:tabs>
                <w:tab w:val="right" w:leader="dot" w:pos="2812"/>
              </w:tabs>
              <w:ind w:left="340" w:hanging="340"/>
              <w:jc w:val="left"/>
            </w:pPr>
          </w:p>
          <w:p w14:paraId="7C1D0986" w14:textId="77777777" w:rsidR="00E34FA9" w:rsidRDefault="00E34FA9" w:rsidP="00C356DE">
            <w:pPr>
              <w:pStyle w:val="REG-P085pt"/>
              <w:tabs>
                <w:tab w:val="right" w:leader="dot" w:pos="2812"/>
              </w:tabs>
              <w:ind w:left="340" w:hanging="340"/>
              <w:jc w:val="left"/>
            </w:pPr>
          </w:p>
          <w:p w14:paraId="33A167C7" w14:textId="77777777" w:rsidR="00E34FA9" w:rsidRDefault="00E34FA9" w:rsidP="00C356DE">
            <w:pPr>
              <w:pStyle w:val="REG-P085pt"/>
              <w:tabs>
                <w:tab w:val="right" w:leader="dot" w:pos="2812"/>
              </w:tabs>
              <w:ind w:left="340" w:hanging="340"/>
              <w:jc w:val="left"/>
            </w:pPr>
          </w:p>
          <w:p w14:paraId="40A54110" w14:textId="77777777" w:rsidR="00E34FA9" w:rsidRDefault="00E34FA9" w:rsidP="00C356DE">
            <w:pPr>
              <w:pStyle w:val="REG-P085pt"/>
              <w:tabs>
                <w:tab w:val="right" w:leader="dot" w:pos="2812"/>
              </w:tabs>
              <w:ind w:left="340" w:hanging="340"/>
              <w:jc w:val="left"/>
            </w:pPr>
          </w:p>
          <w:p w14:paraId="087F7EBB" w14:textId="79A4C1A1" w:rsidR="00BF16D1" w:rsidRDefault="00BF16D1" w:rsidP="00C356DE">
            <w:pPr>
              <w:pStyle w:val="REG-P085pt"/>
              <w:tabs>
                <w:tab w:val="right" w:leader="dot" w:pos="2812"/>
              </w:tabs>
              <w:ind w:left="340" w:hanging="340"/>
              <w:jc w:val="left"/>
            </w:pPr>
            <w:r>
              <w:t>V.</w:t>
            </w:r>
            <w:r w:rsidR="00F332D1">
              <w:t xml:space="preserve"> </w:t>
            </w:r>
            <w:r>
              <w:t>–</w:t>
            </w:r>
            <w:r>
              <w:tab/>
              <w:t>Deficiency as per statement of affairs (Part II)</w:t>
            </w:r>
            <w:r>
              <w:tab/>
            </w:r>
          </w:p>
          <w:p w14:paraId="1E2D8C99" w14:textId="77777777" w:rsidR="00BF16D1" w:rsidRDefault="00BF16D1" w:rsidP="00C356DE">
            <w:pPr>
              <w:pStyle w:val="REG-P085pt"/>
              <w:tabs>
                <w:tab w:val="right" w:leader="dot" w:pos="2812"/>
              </w:tabs>
              <w:ind w:left="340" w:hanging="340"/>
              <w:jc w:val="left"/>
            </w:pPr>
          </w:p>
          <w:p w14:paraId="54779A0E" w14:textId="77777777" w:rsidR="00BF16D1" w:rsidRDefault="00BF16D1" w:rsidP="00C356DE">
            <w:pPr>
              <w:pStyle w:val="REG-P085pt"/>
              <w:tabs>
                <w:tab w:val="right" w:leader="dot" w:pos="2812"/>
              </w:tabs>
              <w:ind w:left="340" w:hanging="340"/>
              <w:jc w:val="left"/>
            </w:pPr>
          </w:p>
          <w:p w14:paraId="0B5DE813" w14:textId="77777777" w:rsidR="00BF16D1" w:rsidRDefault="00BF16D1" w:rsidP="00C356DE">
            <w:pPr>
              <w:pStyle w:val="REG-P085pt"/>
              <w:tabs>
                <w:tab w:val="right" w:leader="dot" w:pos="2812"/>
              </w:tabs>
              <w:ind w:left="340" w:hanging="340"/>
              <w:jc w:val="left"/>
            </w:pPr>
          </w:p>
          <w:p w14:paraId="2C9CE457" w14:textId="77777777" w:rsidR="00BF16D1" w:rsidRDefault="00BF16D1" w:rsidP="00C356DE">
            <w:pPr>
              <w:pStyle w:val="REG-P085pt"/>
              <w:tabs>
                <w:tab w:val="right" w:leader="dot" w:pos="2812"/>
              </w:tabs>
              <w:ind w:left="340" w:hanging="340"/>
              <w:jc w:val="left"/>
            </w:pPr>
          </w:p>
          <w:p w14:paraId="19F0A35E" w14:textId="77777777" w:rsidR="00BF16D1" w:rsidRDefault="00BF16D1" w:rsidP="00C356DE">
            <w:pPr>
              <w:pStyle w:val="REG-P085pt"/>
              <w:tabs>
                <w:tab w:val="right" w:leader="dot" w:pos="2812"/>
              </w:tabs>
              <w:ind w:left="340" w:hanging="340"/>
              <w:jc w:val="left"/>
            </w:pPr>
          </w:p>
          <w:p w14:paraId="3FB804BF" w14:textId="77777777" w:rsidR="00BF16D1" w:rsidRDefault="00BF16D1" w:rsidP="00C356DE">
            <w:pPr>
              <w:pStyle w:val="REG-P085pt"/>
              <w:tabs>
                <w:tab w:val="right" w:leader="dot" w:pos="2812"/>
              </w:tabs>
              <w:ind w:left="340" w:hanging="340"/>
              <w:jc w:val="left"/>
            </w:pPr>
          </w:p>
          <w:p w14:paraId="119AE4B0" w14:textId="77777777" w:rsidR="00BF16D1" w:rsidRDefault="00BF16D1" w:rsidP="00C356DE">
            <w:pPr>
              <w:pStyle w:val="REG-P085pt"/>
              <w:tabs>
                <w:tab w:val="right" w:leader="dot" w:pos="2812"/>
              </w:tabs>
              <w:ind w:left="340" w:hanging="340"/>
              <w:jc w:val="left"/>
            </w:pPr>
          </w:p>
          <w:p w14:paraId="7E43EA7B" w14:textId="77777777" w:rsidR="00BF16D1" w:rsidRDefault="00BF16D1" w:rsidP="00C356DE">
            <w:pPr>
              <w:pStyle w:val="REG-P085pt"/>
              <w:tabs>
                <w:tab w:val="right" w:leader="dot" w:pos="2812"/>
              </w:tabs>
              <w:ind w:left="340" w:hanging="340"/>
              <w:jc w:val="left"/>
            </w:pPr>
          </w:p>
          <w:p w14:paraId="0E8779E1" w14:textId="77777777" w:rsidR="00BF16D1" w:rsidRDefault="00BF16D1" w:rsidP="00C356DE">
            <w:pPr>
              <w:pStyle w:val="REG-P085pt"/>
              <w:tabs>
                <w:tab w:val="right" w:leader="dot" w:pos="2812"/>
              </w:tabs>
              <w:ind w:left="340" w:hanging="340"/>
              <w:jc w:val="left"/>
            </w:pPr>
          </w:p>
          <w:p w14:paraId="7E5B76B0" w14:textId="77777777" w:rsidR="00BF16D1" w:rsidRDefault="00BF16D1" w:rsidP="00C356DE">
            <w:pPr>
              <w:pStyle w:val="REG-P085pt"/>
              <w:tabs>
                <w:tab w:val="right" w:leader="dot" w:pos="2812"/>
              </w:tabs>
              <w:ind w:left="340" w:hanging="340"/>
              <w:jc w:val="left"/>
            </w:pPr>
          </w:p>
          <w:p w14:paraId="15E548DC" w14:textId="77777777" w:rsidR="00BF16D1" w:rsidRDefault="00BF16D1" w:rsidP="00C356DE">
            <w:pPr>
              <w:pStyle w:val="REG-P085pt"/>
              <w:tabs>
                <w:tab w:val="right" w:leader="dot" w:pos="2812"/>
              </w:tabs>
              <w:ind w:left="340" w:hanging="340"/>
              <w:jc w:val="left"/>
            </w:pPr>
          </w:p>
          <w:p w14:paraId="1828CA69" w14:textId="77777777" w:rsidR="00BF16D1" w:rsidRDefault="00BF16D1" w:rsidP="00C356DE">
            <w:pPr>
              <w:pStyle w:val="REG-P085pt"/>
              <w:tabs>
                <w:tab w:val="right" w:leader="dot" w:pos="2812"/>
              </w:tabs>
              <w:ind w:left="340" w:hanging="340"/>
              <w:jc w:val="left"/>
            </w:pPr>
          </w:p>
          <w:p w14:paraId="6FE9D13E" w14:textId="77777777" w:rsidR="00BF16D1" w:rsidRDefault="00BF16D1" w:rsidP="00C356DE">
            <w:pPr>
              <w:pStyle w:val="REG-P085pt"/>
              <w:tabs>
                <w:tab w:val="right" w:leader="dot" w:pos="2812"/>
              </w:tabs>
              <w:ind w:left="340" w:hanging="340"/>
              <w:jc w:val="left"/>
            </w:pPr>
          </w:p>
          <w:p w14:paraId="780D3314" w14:textId="77777777" w:rsidR="00BF16D1" w:rsidRDefault="00BF16D1" w:rsidP="00C356DE">
            <w:pPr>
              <w:pStyle w:val="REG-P085pt"/>
              <w:tabs>
                <w:tab w:val="right" w:leader="dot" w:pos="2812"/>
              </w:tabs>
              <w:ind w:left="340" w:hanging="340"/>
              <w:jc w:val="left"/>
            </w:pPr>
          </w:p>
          <w:p w14:paraId="2D6D7456" w14:textId="3D32A11F" w:rsidR="00BF16D1" w:rsidRDefault="00BF16D1" w:rsidP="00C356DE">
            <w:pPr>
              <w:pStyle w:val="REG-P085pt"/>
              <w:tabs>
                <w:tab w:val="right" w:leader="dot" w:pos="2812"/>
              </w:tabs>
              <w:ind w:left="340" w:hanging="340"/>
              <w:jc w:val="left"/>
            </w:pPr>
          </w:p>
          <w:p w14:paraId="4A147F6C" w14:textId="2A76A97A" w:rsidR="00BF16D1" w:rsidRPr="001D3ED6" w:rsidRDefault="00BF16D1" w:rsidP="00C356DE">
            <w:pPr>
              <w:pStyle w:val="REG-P085pt"/>
              <w:tabs>
                <w:tab w:val="right" w:leader="dot" w:pos="2812"/>
              </w:tabs>
              <w:ind w:left="340" w:hanging="340"/>
              <w:jc w:val="left"/>
            </w:pPr>
            <w:r>
              <w:t>Total amount to be accounted for</w:t>
            </w:r>
            <w:r>
              <w:tab/>
            </w:r>
            <w:r w:rsidR="0002050B" w:rsidRPr="008C3FE8">
              <w:t>‡</w:t>
            </w:r>
            <w:r w:rsidRPr="008C3FE8">
              <w:t>R</w:t>
            </w:r>
          </w:p>
        </w:tc>
        <w:tc>
          <w:tcPr>
            <w:tcW w:w="358" w:type="pct"/>
            <w:vMerge w:val="restart"/>
            <w:tcBorders>
              <w:top w:val="single" w:sz="12" w:space="0" w:color="auto"/>
            </w:tcBorders>
            <w:tcMar>
              <w:left w:w="0" w:type="dxa"/>
              <w:right w:w="0" w:type="dxa"/>
            </w:tcMar>
          </w:tcPr>
          <w:p w14:paraId="0F6934C5" w14:textId="77777777" w:rsidR="00BF16D1" w:rsidRDefault="00BF16D1" w:rsidP="00C356DE">
            <w:pPr>
              <w:pStyle w:val="REG-P085pt"/>
              <w:tabs>
                <w:tab w:val="clear" w:pos="3742"/>
                <w:tab w:val="right" w:leader="dot" w:pos="590"/>
              </w:tabs>
              <w:jc w:val="center"/>
            </w:pPr>
            <w:r w:rsidRPr="001D3ED6">
              <w:t>R</w:t>
            </w:r>
            <w:r>
              <w:t> </w:t>
            </w:r>
            <w:r>
              <w:t xml:space="preserve"> c</w:t>
            </w:r>
          </w:p>
          <w:p w14:paraId="521A1792" w14:textId="77777777" w:rsidR="00BF16D1" w:rsidRDefault="00BF16D1" w:rsidP="00C356DE">
            <w:pPr>
              <w:pStyle w:val="REG-P085pt"/>
              <w:tabs>
                <w:tab w:val="clear" w:pos="3742"/>
                <w:tab w:val="right" w:leader="dot" w:pos="590"/>
              </w:tabs>
              <w:jc w:val="left"/>
            </w:pPr>
          </w:p>
          <w:p w14:paraId="4E072A1C" w14:textId="77777777" w:rsidR="00BF16D1" w:rsidRDefault="00BF16D1" w:rsidP="00C356DE">
            <w:pPr>
              <w:pStyle w:val="REG-P085pt"/>
              <w:tabs>
                <w:tab w:val="clear" w:pos="3742"/>
                <w:tab w:val="right" w:leader="dot" w:pos="590"/>
              </w:tabs>
              <w:jc w:val="left"/>
            </w:pPr>
          </w:p>
          <w:p w14:paraId="03E7477F" w14:textId="77777777" w:rsidR="00BF16D1" w:rsidRDefault="00BF16D1" w:rsidP="00C356DE">
            <w:pPr>
              <w:pStyle w:val="REG-P085pt"/>
              <w:tabs>
                <w:tab w:val="clear" w:pos="3742"/>
                <w:tab w:val="right" w:leader="dot" w:pos="590"/>
              </w:tabs>
              <w:jc w:val="left"/>
            </w:pPr>
          </w:p>
          <w:p w14:paraId="5AAE8603" w14:textId="05C813FE" w:rsidR="00BF16D1" w:rsidRDefault="00BF16D1" w:rsidP="00C356DE">
            <w:pPr>
              <w:pStyle w:val="REG-P085pt"/>
              <w:tabs>
                <w:tab w:val="clear" w:pos="3742"/>
                <w:tab w:val="right" w:leader="dot" w:pos="590"/>
              </w:tabs>
              <w:jc w:val="left"/>
            </w:pPr>
          </w:p>
          <w:p w14:paraId="67B3A4AE" w14:textId="77777777" w:rsidR="00610C5D" w:rsidRDefault="00610C5D" w:rsidP="00C356DE">
            <w:pPr>
              <w:pStyle w:val="REG-P085pt"/>
              <w:tabs>
                <w:tab w:val="clear" w:pos="3742"/>
                <w:tab w:val="right" w:leader="dot" w:pos="590"/>
              </w:tabs>
              <w:jc w:val="left"/>
            </w:pPr>
          </w:p>
          <w:p w14:paraId="745807BD" w14:textId="77777777" w:rsidR="00BF16D1" w:rsidRPr="008B7EDD" w:rsidRDefault="00BF16D1" w:rsidP="00C356DE">
            <w:pPr>
              <w:pStyle w:val="REG-P085pt"/>
              <w:tabs>
                <w:tab w:val="clear" w:pos="3742"/>
                <w:tab w:val="right" w:leader="dot" w:pos="590"/>
              </w:tabs>
              <w:ind w:left="0" w:firstLine="0"/>
              <w:jc w:val="left"/>
              <w:rPr>
                <w:u w:val="single"/>
              </w:rPr>
            </w:pPr>
            <w:r w:rsidRPr="008B7EDD">
              <w:rPr>
                <w:u w:val="single"/>
              </w:rPr>
              <w:tab/>
            </w:r>
          </w:p>
          <w:p w14:paraId="702DD804" w14:textId="77777777" w:rsidR="00BF16D1" w:rsidRDefault="00BF16D1" w:rsidP="00C356DE">
            <w:pPr>
              <w:pStyle w:val="REG-P085pt"/>
              <w:tabs>
                <w:tab w:val="clear" w:pos="3742"/>
                <w:tab w:val="right" w:leader="dot" w:pos="590"/>
              </w:tabs>
              <w:ind w:left="0" w:firstLine="0"/>
              <w:jc w:val="left"/>
            </w:pPr>
          </w:p>
          <w:p w14:paraId="29C5031F" w14:textId="77777777" w:rsidR="00BF16D1" w:rsidRDefault="00BF16D1" w:rsidP="00C356DE">
            <w:pPr>
              <w:pStyle w:val="REG-P085pt"/>
              <w:tabs>
                <w:tab w:val="clear" w:pos="3742"/>
                <w:tab w:val="right" w:leader="dot" w:pos="590"/>
              </w:tabs>
              <w:ind w:left="0" w:firstLine="0"/>
              <w:jc w:val="left"/>
            </w:pPr>
          </w:p>
          <w:p w14:paraId="061584DF" w14:textId="6DBF6FAC" w:rsidR="00BF16D1" w:rsidRDefault="00BF16D1" w:rsidP="00C356DE">
            <w:pPr>
              <w:pStyle w:val="REG-P085pt"/>
              <w:tabs>
                <w:tab w:val="clear" w:pos="3742"/>
                <w:tab w:val="right" w:leader="dot" w:pos="590"/>
              </w:tabs>
              <w:ind w:left="0" w:firstLine="0"/>
              <w:jc w:val="left"/>
            </w:pPr>
          </w:p>
          <w:p w14:paraId="642C0947" w14:textId="086CC2EF" w:rsidR="008B7EDD" w:rsidRDefault="008B7EDD" w:rsidP="00C356DE">
            <w:pPr>
              <w:pStyle w:val="REG-P085pt"/>
              <w:tabs>
                <w:tab w:val="clear" w:pos="3742"/>
                <w:tab w:val="right" w:leader="dot" w:pos="590"/>
              </w:tabs>
              <w:ind w:left="0" w:firstLine="0"/>
              <w:jc w:val="left"/>
            </w:pPr>
          </w:p>
          <w:p w14:paraId="4F7F1201" w14:textId="58E29FA1" w:rsidR="008B7EDD" w:rsidRDefault="008B7EDD" w:rsidP="00C356DE">
            <w:pPr>
              <w:pStyle w:val="REG-P085pt"/>
              <w:tabs>
                <w:tab w:val="clear" w:pos="3742"/>
                <w:tab w:val="right" w:leader="dot" w:pos="590"/>
              </w:tabs>
              <w:ind w:left="0" w:firstLine="0"/>
              <w:jc w:val="left"/>
            </w:pPr>
          </w:p>
          <w:p w14:paraId="0912D994" w14:textId="3331C06F" w:rsidR="008B7EDD" w:rsidRDefault="008B7EDD" w:rsidP="00C356DE">
            <w:pPr>
              <w:pStyle w:val="REG-P085pt"/>
              <w:tabs>
                <w:tab w:val="clear" w:pos="3742"/>
                <w:tab w:val="right" w:leader="dot" w:pos="590"/>
              </w:tabs>
              <w:ind w:left="0" w:firstLine="0"/>
              <w:jc w:val="left"/>
            </w:pPr>
          </w:p>
          <w:p w14:paraId="16B0289C" w14:textId="29E5CF9F" w:rsidR="008B7EDD" w:rsidRDefault="008B7EDD" w:rsidP="00C356DE">
            <w:pPr>
              <w:pStyle w:val="REG-P085pt"/>
              <w:tabs>
                <w:tab w:val="clear" w:pos="3742"/>
                <w:tab w:val="right" w:leader="dot" w:pos="590"/>
              </w:tabs>
              <w:ind w:left="0" w:firstLine="0"/>
              <w:jc w:val="left"/>
            </w:pPr>
          </w:p>
          <w:p w14:paraId="705AD2D0" w14:textId="77777777" w:rsidR="00CF114F" w:rsidRDefault="00CF114F" w:rsidP="00C356DE">
            <w:pPr>
              <w:pStyle w:val="REG-P085pt"/>
              <w:tabs>
                <w:tab w:val="clear" w:pos="3742"/>
                <w:tab w:val="right" w:leader="dot" w:pos="590"/>
              </w:tabs>
              <w:ind w:left="0" w:firstLine="0"/>
              <w:jc w:val="left"/>
            </w:pPr>
          </w:p>
          <w:p w14:paraId="029712DE" w14:textId="77777777" w:rsidR="00BF16D1" w:rsidRDefault="00BF16D1" w:rsidP="00C356DE">
            <w:pPr>
              <w:pStyle w:val="REG-P085pt"/>
              <w:tabs>
                <w:tab w:val="clear" w:pos="3742"/>
                <w:tab w:val="right" w:leader="dot" w:pos="590"/>
              </w:tabs>
              <w:ind w:left="0" w:firstLine="0"/>
              <w:jc w:val="left"/>
            </w:pPr>
            <w:r>
              <w:tab/>
            </w:r>
          </w:p>
          <w:p w14:paraId="78BB766F" w14:textId="77777777" w:rsidR="00BF16D1" w:rsidRDefault="00BF16D1" w:rsidP="00C356DE">
            <w:pPr>
              <w:pStyle w:val="REG-P085pt"/>
              <w:tabs>
                <w:tab w:val="clear" w:pos="3742"/>
                <w:tab w:val="right" w:leader="dot" w:pos="590"/>
              </w:tabs>
              <w:ind w:left="0" w:firstLine="0"/>
              <w:jc w:val="left"/>
            </w:pPr>
            <w:r>
              <w:tab/>
            </w:r>
          </w:p>
          <w:p w14:paraId="4ABB6B79" w14:textId="77777777" w:rsidR="00BF16D1" w:rsidRDefault="00BF16D1" w:rsidP="00C356DE">
            <w:pPr>
              <w:pStyle w:val="REG-P085pt"/>
              <w:tabs>
                <w:tab w:val="clear" w:pos="3742"/>
                <w:tab w:val="right" w:leader="dot" w:pos="590"/>
              </w:tabs>
              <w:ind w:left="0" w:firstLine="0"/>
              <w:jc w:val="left"/>
            </w:pPr>
            <w:r>
              <w:tab/>
            </w:r>
          </w:p>
          <w:p w14:paraId="1316E823" w14:textId="77777777" w:rsidR="00BF16D1" w:rsidRDefault="00BF16D1" w:rsidP="00C356DE">
            <w:pPr>
              <w:pStyle w:val="REG-P085pt"/>
              <w:tabs>
                <w:tab w:val="clear" w:pos="3742"/>
                <w:tab w:val="right" w:leader="dot" w:pos="590"/>
              </w:tabs>
              <w:ind w:left="0" w:firstLine="0"/>
              <w:jc w:val="left"/>
            </w:pPr>
          </w:p>
          <w:p w14:paraId="70D43EC2" w14:textId="77777777" w:rsidR="00BF16D1" w:rsidRDefault="00BF16D1" w:rsidP="00C356DE">
            <w:pPr>
              <w:pStyle w:val="REG-P085pt"/>
              <w:tabs>
                <w:tab w:val="clear" w:pos="3742"/>
                <w:tab w:val="right" w:leader="dot" w:pos="590"/>
              </w:tabs>
              <w:ind w:left="0" w:firstLine="0"/>
              <w:jc w:val="left"/>
            </w:pPr>
          </w:p>
          <w:p w14:paraId="19789396" w14:textId="77777777" w:rsidR="00BF16D1" w:rsidRDefault="00BF16D1" w:rsidP="00C356DE">
            <w:pPr>
              <w:pStyle w:val="REG-P085pt"/>
              <w:tabs>
                <w:tab w:val="clear" w:pos="3742"/>
                <w:tab w:val="right" w:leader="dot" w:pos="590"/>
              </w:tabs>
              <w:ind w:left="0" w:firstLine="0"/>
              <w:jc w:val="left"/>
            </w:pPr>
            <w:r>
              <w:tab/>
            </w:r>
          </w:p>
          <w:p w14:paraId="41C2A5C1" w14:textId="77777777" w:rsidR="00BF16D1" w:rsidRDefault="00BF16D1" w:rsidP="00C356DE">
            <w:pPr>
              <w:pStyle w:val="REG-P085pt"/>
              <w:tabs>
                <w:tab w:val="clear" w:pos="3742"/>
                <w:tab w:val="right" w:leader="dot" w:pos="590"/>
              </w:tabs>
              <w:ind w:left="0" w:firstLine="0"/>
              <w:jc w:val="left"/>
            </w:pPr>
          </w:p>
          <w:p w14:paraId="1ADCA66B" w14:textId="77777777" w:rsidR="00BF16D1" w:rsidRDefault="00BF16D1" w:rsidP="00C356DE">
            <w:pPr>
              <w:pStyle w:val="REG-P085pt"/>
              <w:tabs>
                <w:tab w:val="clear" w:pos="3742"/>
                <w:tab w:val="right" w:leader="dot" w:pos="590"/>
              </w:tabs>
              <w:ind w:left="0" w:firstLine="0"/>
              <w:jc w:val="left"/>
            </w:pPr>
          </w:p>
          <w:p w14:paraId="1DE91750" w14:textId="77777777" w:rsidR="00BF16D1" w:rsidRDefault="00BF16D1" w:rsidP="00C356DE">
            <w:pPr>
              <w:pStyle w:val="REG-P085pt"/>
              <w:tabs>
                <w:tab w:val="clear" w:pos="3742"/>
                <w:tab w:val="right" w:leader="dot" w:pos="590"/>
              </w:tabs>
              <w:ind w:left="0" w:firstLine="0"/>
              <w:jc w:val="left"/>
            </w:pPr>
            <w:r>
              <w:tab/>
            </w:r>
          </w:p>
          <w:p w14:paraId="2BF9F0E2" w14:textId="77777777" w:rsidR="00E64E58" w:rsidRDefault="00E64E58" w:rsidP="00C356DE">
            <w:pPr>
              <w:pStyle w:val="REG-P085pt"/>
              <w:tabs>
                <w:tab w:val="clear" w:pos="3742"/>
                <w:tab w:val="right" w:leader="dot" w:pos="590"/>
              </w:tabs>
              <w:ind w:left="0" w:firstLine="0"/>
              <w:jc w:val="left"/>
            </w:pPr>
          </w:p>
          <w:p w14:paraId="06F1E38A" w14:textId="77777777" w:rsidR="00E64E58" w:rsidRDefault="00E64E58" w:rsidP="00C356DE">
            <w:pPr>
              <w:pStyle w:val="REG-P085pt"/>
              <w:tabs>
                <w:tab w:val="clear" w:pos="3742"/>
                <w:tab w:val="right" w:leader="dot" w:pos="590"/>
              </w:tabs>
              <w:ind w:left="0" w:firstLine="0"/>
              <w:jc w:val="left"/>
            </w:pPr>
          </w:p>
          <w:p w14:paraId="123013A2" w14:textId="2E9AE28C" w:rsidR="00BF16D1" w:rsidRDefault="00BF16D1" w:rsidP="00C356DE">
            <w:pPr>
              <w:pStyle w:val="REG-P085pt"/>
              <w:tabs>
                <w:tab w:val="clear" w:pos="3742"/>
                <w:tab w:val="right" w:leader="dot" w:pos="590"/>
              </w:tabs>
              <w:ind w:left="0" w:firstLine="0"/>
              <w:jc w:val="left"/>
            </w:pPr>
            <w:r>
              <w:tab/>
            </w:r>
          </w:p>
          <w:p w14:paraId="596DF0D6" w14:textId="77777777" w:rsidR="00BF16D1" w:rsidRDefault="00BF16D1" w:rsidP="00C356DE">
            <w:pPr>
              <w:pStyle w:val="REG-P085pt"/>
              <w:tabs>
                <w:tab w:val="clear" w:pos="3742"/>
                <w:tab w:val="right" w:leader="dot" w:pos="590"/>
              </w:tabs>
              <w:ind w:left="0" w:firstLine="0"/>
              <w:jc w:val="left"/>
            </w:pPr>
          </w:p>
          <w:p w14:paraId="69BD2A6A" w14:textId="77777777" w:rsidR="00BF16D1" w:rsidRDefault="00BF16D1" w:rsidP="00C356DE">
            <w:pPr>
              <w:pStyle w:val="REG-P085pt"/>
              <w:tabs>
                <w:tab w:val="clear" w:pos="3742"/>
                <w:tab w:val="right" w:leader="dot" w:pos="590"/>
              </w:tabs>
              <w:ind w:left="0" w:firstLine="0"/>
              <w:jc w:val="left"/>
            </w:pPr>
          </w:p>
          <w:p w14:paraId="404D1C37" w14:textId="77777777" w:rsidR="00BF16D1" w:rsidRDefault="00BF16D1" w:rsidP="00C356DE">
            <w:pPr>
              <w:pStyle w:val="REG-P085pt"/>
              <w:tabs>
                <w:tab w:val="clear" w:pos="3742"/>
                <w:tab w:val="right" w:leader="dot" w:pos="590"/>
              </w:tabs>
              <w:ind w:left="0" w:firstLine="0"/>
              <w:jc w:val="left"/>
            </w:pPr>
          </w:p>
          <w:p w14:paraId="694035A8" w14:textId="77777777" w:rsidR="00BF16D1" w:rsidRDefault="00BF16D1" w:rsidP="00C356DE">
            <w:pPr>
              <w:pStyle w:val="REG-P085pt"/>
              <w:tabs>
                <w:tab w:val="clear" w:pos="3742"/>
                <w:tab w:val="right" w:leader="dot" w:pos="590"/>
              </w:tabs>
              <w:ind w:left="0" w:firstLine="0"/>
              <w:jc w:val="left"/>
            </w:pPr>
          </w:p>
          <w:p w14:paraId="5F575967" w14:textId="77777777" w:rsidR="00BF16D1" w:rsidRDefault="00BF16D1" w:rsidP="00C356DE">
            <w:pPr>
              <w:pStyle w:val="REG-P085pt"/>
              <w:tabs>
                <w:tab w:val="clear" w:pos="3742"/>
                <w:tab w:val="right" w:leader="dot" w:pos="590"/>
              </w:tabs>
              <w:ind w:left="0" w:firstLine="0"/>
              <w:jc w:val="left"/>
            </w:pPr>
          </w:p>
          <w:p w14:paraId="350DA96C" w14:textId="77777777" w:rsidR="00BF16D1" w:rsidRDefault="00BF16D1" w:rsidP="00C356DE">
            <w:pPr>
              <w:pStyle w:val="REG-P085pt"/>
              <w:tabs>
                <w:tab w:val="clear" w:pos="3742"/>
                <w:tab w:val="right" w:leader="dot" w:pos="590"/>
              </w:tabs>
              <w:ind w:left="0" w:firstLine="0"/>
              <w:jc w:val="left"/>
            </w:pPr>
          </w:p>
          <w:p w14:paraId="68296860" w14:textId="77777777" w:rsidR="00BF16D1" w:rsidRDefault="00BF16D1" w:rsidP="00C356DE">
            <w:pPr>
              <w:pStyle w:val="REG-P085pt"/>
              <w:tabs>
                <w:tab w:val="clear" w:pos="3742"/>
                <w:tab w:val="right" w:leader="dot" w:pos="590"/>
              </w:tabs>
              <w:ind w:left="0" w:firstLine="0"/>
              <w:jc w:val="left"/>
            </w:pPr>
          </w:p>
          <w:p w14:paraId="17962A68" w14:textId="77777777" w:rsidR="00BF16D1" w:rsidRDefault="00BF16D1" w:rsidP="00C356DE">
            <w:pPr>
              <w:pStyle w:val="REG-P085pt"/>
              <w:tabs>
                <w:tab w:val="clear" w:pos="3742"/>
                <w:tab w:val="right" w:leader="dot" w:pos="590"/>
              </w:tabs>
              <w:ind w:left="0" w:firstLine="0"/>
              <w:jc w:val="left"/>
            </w:pPr>
          </w:p>
          <w:p w14:paraId="76E59119" w14:textId="77777777" w:rsidR="00BF16D1" w:rsidRDefault="00BF16D1" w:rsidP="00C356DE">
            <w:pPr>
              <w:pStyle w:val="REG-P085pt"/>
              <w:tabs>
                <w:tab w:val="clear" w:pos="3742"/>
                <w:tab w:val="right" w:leader="dot" w:pos="590"/>
              </w:tabs>
              <w:ind w:left="0" w:firstLine="0"/>
              <w:jc w:val="left"/>
            </w:pPr>
          </w:p>
          <w:p w14:paraId="5FFC6A8F" w14:textId="77777777" w:rsidR="00BF16D1" w:rsidRDefault="00BF16D1" w:rsidP="00C356DE">
            <w:pPr>
              <w:pStyle w:val="REG-P085pt"/>
              <w:tabs>
                <w:tab w:val="clear" w:pos="3742"/>
                <w:tab w:val="right" w:leader="dot" w:pos="590"/>
              </w:tabs>
              <w:ind w:left="0" w:firstLine="0"/>
              <w:jc w:val="left"/>
            </w:pPr>
          </w:p>
          <w:p w14:paraId="7190E12A" w14:textId="77777777" w:rsidR="00BF16D1" w:rsidRDefault="00BF16D1" w:rsidP="00C356DE">
            <w:pPr>
              <w:pStyle w:val="REG-P085pt"/>
              <w:tabs>
                <w:tab w:val="clear" w:pos="3742"/>
                <w:tab w:val="right" w:leader="dot" w:pos="590"/>
              </w:tabs>
              <w:ind w:left="0" w:firstLine="0"/>
              <w:jc w:val="left"/>
            </w:pPr>
          </w:p>
          <w:p w14:paraId="5E1AF3B4" w14:textId="77777777" w:rsidR="00BF16D1" w:rsidRDefault="00BF16D1" w:rsidP="00C356DE">
            <w:pPr>
              <w:pStyle w:val="REG-P085pt"/>
              <w:tabs>
                <w:tab w:val="clear" w:pos="3742"/>
                <w:tab w:val="right" w:leader="dot" w:pos="590"/>
              </w:tabs>
              <w:ind w:left="0" w:firstLine="0"/>
              <w:jc w:val="left"/>
            </w:pPr>
          </w:p>
          <w:p w14:paraId="4B042C83" w14:textId="77777777" w:rsidR="00BF16D1" w:rsidRDefault="00BF16D1" w:rsidP="00C356DE">
            <w:pPr>
              <w:pStyle w:val="REG-P085pt"/>
              <w:tabs>
                <w:tab w:val="clear" w:pos="3742"/>
                <w:tab w:val="right" w:leader="dot" w:pos="590"/>
              </w:tabs>
              <w:ind w:left="0" w:firstLine="0"/>
              <w:jc w:val="left"/>
            </w:pPr>
          </w:p>
          <w:p w14:paraId="436B9BC6" w14:textId="77777777" w:rsidR="00BF16D1" w:rsidRDefault="00BF16D1" w:rsidP="00C356DE">
            <w:pPr>
              <w:pStyle w:val="REG-P085pt"/>
              <w:tabs>
                <w:tab w:val="clear" w:pos="3742"/>
                <w:tab w:val="right" w:leader="dot" w:pos="590"/>
              </w:tabs>
              <w:ind w:left="0" w:firstLine="0"/>
              <w:jc w:val="left"/>
            </w:pPr>
          </w:p>
          <w:p w14:paraId="1243C0B1" w14:textId="57EEACDB" w:rsidR="00BF16D1" w:rsidRDefault="00BF16D1" w:rsidP="00C356DE">
            <w:pPr>
              <w:pStyle w:val="REG-P085pt"/>
              <w:tabs>
                <w:tab w:val="clear" w:pos="3742"/>
                <w:tab w:val="right" w:leader="dot" w:pos="590"/>
              </w:tabs>
              <w:ind w:left="0" w:firstLine="0"/>
              <w:jc w:val="left"/>
            </w:pPr>
          </w:p>
          <w:p w14:paraId="7A6A3149" w14:textId="56F1B4A8" w:rsidR="0032330D" w:rsidRDefault="0032330D" w:rsidP="00C356DE">
            <w:pPr>
              <w:pStyle w:val="REG-P085pt"/>
              <w:tabs>
                <w:tab w:val="clear" w:pos="3742"/>
                <w:tab w:val="right" w:leader="dot" w:pos="590"/>
              </w:tabs>
              <w:ind w:left="0" w:firstLine="0"/>
              <w:jc w:val="left"/>
            </w:pPr>
          </w:p>
          <w:p w14:paraId="11AC63AE" w14:textId="1D78CB1A" w:rsidR="0032330D" w:rsidRDefault="0032330D" w:rsidP="00C356DE">
            <w:pPr>
              <w:pStyle w:val="REG-P085pt"/>
              <w:tabs>
                <w:tab w:val="clear" w:pos="3742"/>
                <w:tab w:val="right" w:leader="dot" w:pos="590"/>
              </w:tabs>
              <w:ind w:left="0" w:firstLine="0"/>
              <w:jc w:val="left"/>
            </w:pPr>
          </w:p>
          <w:p w14:paraId="3E146376" w14:textId="2F38767E" w:rsidR="0032330D" w:rsidRDefault="0032330D" w:rsidP="00C356DE">
            <w:pPr>
              <w:pStyle w:val="REG-P085pt"/>
              <w:tabs>
                <w:tab w:val="clear" w:pos="3742"/>
                <w:tab w:val="right" w:leader="dot" w:pos="590"/>
              </w:tabs>
              <w:ind w:left="0" w:firstLine="0"/>
              <w:jc w:val="left"/>
            </w:pPr>
          </w:p>
          <w:p w14:paraId="24268456" w14:textId="74AF926F" w:rsidR="0032330D" w:rsidRDefault="0032330D" w:rsidP="00C356DE">
            <w:pPr>
              <w:pStyle w:val="REG-P085pt"/>
              <w:tabs>
                <w:tab w:val="clear" w:pos="3742"/>
                <w:tab w:val="right" w:leader="dot" w:pos="590"/>
              </w:tabs>
              <w:ind w:left="0" w:firstLine="0"/>
              <w:jc w:val="left"/>
            </w:pPr>
          </w:p>
          <w:p w14:paraId="0E919933" w14:textId="02AEEA29" w:rsidR="0032330D" w:rsidRDefault="0032330D" w:rsidP="00C356DE">
            <w:pPr>
              <w:pStyle w:val="REG-P085pt"/>
              <w:tabs>
                <w:tab w:val="clear" w:pos="3742"/>
                <w:tab w:val="right" w:leader="dot" w:pos="590"/>
              </w:tabs>
              <w:ind w:left="0" w:firstLine="0"/>
              <w:jc w:val="left"/>
            </w:pPr>
          </w:p>
          <w:p w14:paraId="0B59D5F4" w14:textId="1071A7D2" w:rsidR="0032330D" w:rsidRDefault="0032330D" w:rsidP="00C356DE">
            <w:pPr>
              <w:pStyle w:val="REG-P085pt"/>
              <w:tabs>
                <w:tab w:val="clear" w:pos="3742"/>
                <w:tab w:val="right" w:leader="dot" w:pos="590"/>
              </w:tabs>
              <w:ind w:left="0" w:firstLine="0"/>
              <w:jc w:val="left"/>
            </w:pPr>
          </w:p>
          <w:p w14:paraId="733FD3E8" w14:textId="72B157D0" w:rsidR="0032330D" w:rsidRDefault="0032330D" w:rsidP="00C356DE">
            <w:pPr>
              <w:pStyle w:val="REG-P085pt"/>
              <w:tabs>
                <w:tab w:val="clear" w:pos="3742"/>
                <w:tab w:val="right" w:leader="dot" w:pos="590"/>
              </w:tabs>
              <w:ind w:left="0" w:firstLine="0"/>
              <w:jc w:val="left"/>
            </w:pPr>
          </w:p>
          <w:p w14:paraId="1882B7C8" w14:textId="69D138D0" w:rsidR="0032330D" w:rsidRDefault="0032330D" w:rsidP="00C356DE">
            <w:pPr>
              <w:pStyle w:val="REG-P085pt"/>
              <w:tabs>
                <w:tab w:val="clear" w:pos="3742"/>
                <w:tab w:val="right" w:leader="dot" w:pos="590"/>
              </w:tabs>
              <w:ind w:left="0" w:firstLine="0"/>
              <w:jc w:val="left"/>
            </w:pPr>
          </w:p>
          <w:p w14:paraId="1A7D7681" w14:textId="5A37FEC4" w:rsidR="0032330D" w:rsidRDefault="0032330D" w:rsidP="00C356DE">
            <w:pPr>
              <w:pStyle w:val="REG-P085pt"/>
              <w:tabs>
                <w:tab w:val="clear" w:pos="3742"/>
                <w:tab w:val="right" w:leader="dot" w:pos="590"/>
              </w:tabs>
              <w:ind w:left="0" w:firstLine="0"/>
              <w:jc w:val="left"/>
            </w:pPr>
          </w:p>
          <w:p w14:paraId="31357F1E" w14:textId="77777777" w:rsidR="0032330D" w:rsidRDefault="0032330D" w:rsidP="00C356DE">
            <w:pPr>
              <w:pStyle w:val="REG-P085pt"/>
              <w:tabs>
                <w:tab w:val="clear" w:pos="3742"/>
                <w:tab w:val="right" w:leader="dot" w:pos="590"/>
              </w:tabs>
              <w:ind w:left="0" w:firstLine="0"/>
              <w:jc w:val="left"/>
            </w:pPr>
          </w:p>
          <w:p w14:paraId="4C43FDE6" w14:textId="77777777" w:rsidR="00BF16D1" w:rsidRPr="001D3ED6" w:rsidRDefault="00BF16D1" w:rsidP="00C356DE">
            <w:pPr>
              <w:pStyle w:val="REG-P085pt"/>
              <w:tabs>
                <w:tab w:val="clear" w:pos="3742"/>
                <w:tab w:val="right" w:leader="dot" w:pos="590"/>
              </w:tabs>
              <w:ind w:left="0" w:firstLine="0"/>
              <w:jc w:val="left"/>
            </w:pPr>
            <w:r>
              <w:tab/>
            </w:r>
          </w:p>
        </w:tc>
        <w:tc>
          <w:tcPr>
            <w:tcW w:w="2496" w:type="pct"/>
            <w:gridSpan w:val="3"/>
            <w:tcBorders>
              <w:top w:val="single" w:sz="12" w:space="0" w:color="auto"/>
              <w:bottom w:val="nil"/>
            </w:tcBorders>
          </w:tcPr>
          <w:p w14:paraId="677031DA" w14:textId="77777777" w:rsidR="00BF16D1" w:rsidRPr="001D3ED6" w:rsidRDefault="00BF16D1" w:rsidP="00C356DE">
            <w:pPr>
              <w:pStyle w:val="REG-P085pt"/>
              <w:tabs>
                <w:tab w:val="clear" w:pos="3742"/>
                <w:tab w:val="left" w:pos="340"/>
              </w:tabs>
              <w:ind w:left="0" w:firstLine="0"/>
              <w:jc w:val="left"/>
            </w:pPr>
          </w:p>
          <w:p w14:paraId="41A3783D" w14:textId="77777777" w:rsidR="00BF16D1" w:rsidRDefault="00BF16D1" w:rsidP="00984EEC">
            <w:pPr>
              <w:pStyle w:val="REG-P085pt"/>
              <w:tabs>
                <w:tab w:val="clear" w:pos="3742"/>
                <w:tab w:val="right" w:leader="dot" w:pos="4100"/>
              </w:tabs>
              <w:ind w:left="340" w:hanging="340"/>
              <w:jc w:val="left"/>
            </w:pPr>
            <w:r w:rsidRPr="00F64B3E">
              <w:t>I. –</w:t>
            </w:r>
            <w:r w:rsidRPr="00F64B3E">
              <w:tab/>
            </w:r>
            <w:r w:rsidR="00F64B3E" w:rsidRPr="00F64B3E">
              <w:t xml:space="preserve">Excess (if any) of capital and liabilities over assets on </w:t>
            </w:r>
            <w:r w:rsidR="00F64B3E" w:rsidRPr="008C3FE8">
              <w:t>the</w:t>
            </w:r>
            <w:r w:rsidR="00F64B3E" w:rsidRPr="008C3FE8">
              <w:rPr>
                <w:spacing w:val="17"/>
              </w:rPr>
              <w:t xml:space="preserve"> </w:t>
            </w:r>
            <w:r w:rsidR="00F64B3E" w:rsidRPr="008C3FE8">
              <w:t>*</w:t>
            </w:r>
            <w:r w:rsidR="00F64B3E">
              <w:t>……………. day of ………………… 19….. as per the company’s balance sheet (this and any previous balance sheet to be annexed)</w:t>
            </w:r>
            <w:r w:rsidR="00F64B3E" w:rsidRPr="00F64B3E">
              <w:t>.</w:t>
            </w:r>
            <w:r w:rsidR="00AA7536">
              <w:tab/>
            </w:r>
          </w:p>
          <w:p w14:paraId="73B6D961" w14:textId="77777777" w:rsidR="009A2895" w:rsidRDefault="009A2895" w:rsidP="00F71648">
            <w:pPr>
              <w:pStyle w:val="REG-P085pt"/>
              <w:tabs>
                <w:tab w:val="clear" w:pos="3742"/>
                <w:tab w:val="left" w:pos="340"/>
                <w:tab w:val="right" w:leader="dot" w:pos="2761"/>
              </w:tabs>
              <w:ind w:left="340" w:hanging="340"/>
              <w:jc w:val="left"/>
            </w:pPr>
          </w:p>
          <w:p w14:paraId="5635551B" w14:textId="479D2F51" w:rsidR="000A7BE2" w:rsidRPr="001D3ED6" w:rsidRDefault="000A7BE2" w:rsidP="00F71648">
            <w:pPr>
              <w:pStyle w:val="REG-P085pt"/>
              <w:tabs>
                <w:tab w:val="clear" w:pos="3742"/>
                <w:tab w:val="left" w:pos="340"/>
                <w:tab w:val="right" w:leader="dot" w:pos="2761"/>
              </w:tabs>
              <w:ind w:left="340" w:hanging="340"/>
              <w:jc w:val="left"/>
            </w:pPr>
            <w:r w:rsidRPr="001D3ED6">
              <w:t>I</w:t>
            </w:r>
            <w:r>
              <w:t>I</w:t>
            </w:r>
            <w:r w:rsidRPr="001D3ED6">
              <w:t>.</w:t>
            </w:r>
            <w:r>
              <w:t xml:space="preserve"> –</w:t>
            </w:r>
            <w:r>
              <w:tab/>
              <w:t>Expenses of</w:t>
            </w:r>
            <w:r w:rsidRPr="001D3ED6">
              <w:t xml:space="preserve"> carrying on business from </w:t>
            </w:r>
            <w:r w:rsidRPr="008C3FE8">
              <w:t>the</w:t>
            </w:r>
            <w:r w:rsidRPr="008C3FE8">
              <w:rPr>
                <w:spacing w:val="17"/>
              </w:rPr>
              <w:t xml:space="preserve"> </w:t>
            </w:r>
            <w:r w:rsidRPr="008C3FE8">
              <w:t>*</w:t>
            </w:r>
            <w:r>
              <w:t>…………. day of ………………… 19….. to date of winding-up order</w:t>
            </w:r>
            <w:r w:rsidRPr="001D3ED6">
              <w:t>:</w:t>
            </w:r>
          </w:p>
        </w:tc>
        <w:tc>
          <w:tcPr>
            <w:tcW w:w="409" w:type="pct"/>
            <w:tcBorders>
              <w:top w:val="single" w:sz="12" w:space="0" w:color="auto"/>
              <w:bottom w:val="nil"/>
            </w:tcBorders>
          </w:tcPr>
          <w:p w14:paraId="570ECFA3" w14:textId="77777777" w:rsidR="00BF16D1" w:rsidRDefault="00BF16D1" w:rsidP="00C356DE">
            <w:pPr>
              <w:pStyle w:val="REG-P085pt"/>
              <w:tabs>
                <w:tab w:val="clear" w:pos="3742"/>
                <w:tab w:val="right" w:leader="dot" w:pos="590"/>
              </w:tabs>
              <w:jc w:val="center"/>
            </w:pPr>
            <w:r w:rsidRPr="001D3ED6">
              <w:t>R</w:t>
            </w:r>
            <w:r>
              <w:t> </w:t>
            </w:r>
            <w:r>
              <w:t xml:space="preserve"> c</w:t>
            </w:r>
          </w:p>
          <w:p w14:paraId="6E409074" w14:textId="77777777" w:rsidR="00BF16D1" w:rsidRPr="001D3ED6" w:rsidRDefault="00BF16D1" w:rsidP="00C356DE">
            <w:pPr>
              <w:pStyle w:val="REG-P085pt"/>
            </w:pPr>
          </w:p>
        </w:tc>
      </w:tr>
      <w:tr w:rsidR="00BF16D1" w:rsidRPr="001D3ED6" w14:paraId="1CB2E897" w14:textId="77777777" w:rsidTr="008E691E">
        <w:tc>
          <w:tcPr>
            <w:tcW w:w="1737" w:type="pct"/>
            <w:vMerge/>
            <w:tcBorders>
              <w:top w:val="single" w:sz="12" w:space="0" w:color="auto"/>
              <w:bottom w:val="single" w:sz="4" w:space="0" w:color="auto"/>
            </w:tcBorders>
          </w:tcPr>
          <w:p w14:paraId="23406540" w14:textId="77777777" w:rsidR="00BF16D1" w:rsidRPr="001D3ED6" w:rsidRDefault="00BF16D1" w:rsidP="00C356DE">
            <w:pPr>
              <w:pStyle w:val="REG-P085pt"/>
            </w:pPr>
          </w:p>
        </w:tc>
        <w:tc>
          <w:tcPr>
            <w:tcW w:w="358" w:type="pct"/>
            <w:vMerge/>
            <w:tcMar>
              <w:left w:w="0" w:type="dxa"/>
              <w:right w:w="0" w:type="dxa"/>
            </w:tcMar>
          </w:tcPr>
          <w:p w14:paraId="78791A5E" w14:textId="77777777" w:rsidR="00BF16D1" w:rsidRPr="001D3ED6" w:rsidRDefault="00BF16D1" w:rsidP="00C356DE">
            <w:pPr>
              <w:pStyle w:val="REG-P085pt"/>
              <w:tabs>
                <w:tab w:val="clear" w:pos="3742"/>
                <w:tab w:val="right" w:leader="dot" w:pos="590"/>
              </w:tabs>
            </w:pPr>
          </w:p>
        </w:tc>
        <w:tc>
          <w:tcPr>
            <w:tcW w:w="1628" w:type="pct"/>
            <w:vMerge w:val="restart"/>
            <w:tcBorders>
              <w:top w:val="nil"/>
            </w:tcBorders>
          </w:tcPr>
          <w:p w14:paraId="5EEFB144" w14:textId="77777777" w:rsidR="00BF16D1" w:rsidRPr="001D3ED6" w:rsidRDefault="00BF16D1" w:rsidP="00C356DE">
            <w:pPr>
              <w:pStyle w:val="REG-P085pt"/>
              <w:tabs>
                <w:tab w:val="right" w:leader="dot" w:pos="2761"/>
              </w:tabs>
              <w:jc w:val="left"/>
            </w:pPr>
          </w:p>
          <w:p w14:paraId="2C707909" w14:textId="77777777" w:rsidR="00BF16D1" w:rsidRPr="001D3ED6" w:rsidRDefault="00BF16D1" w:rsidP="00C356DE">
            <w:pPr>
              <w:pStyle w:val="REG-P085pt"/>
              <w:tabs>
                <w:tab w:val="right" w:leader="dot" w:pos="2761"/>
              </w:tabs>
              <w:jc w:val="left"/>
            </w:pPr>
          </w:p>
          <w:p w14:paraId="71E0275B" w14:textId="77777777" w:rsidR="00BF16D1" w:rsidRPr="001D3ED6" w:rsidRDefault="00BF16D1" w:rsidP="00C356DE">
            <w:pPr>
              <w:pStyle w:val="REG-P085pt"/>
              <w:tabs>
                <w:tab w:val="right" w:leader="dot" w:pos="2761"/>
              </w:tabs>
              <w:jc w:val="left"/>
            </w:pPr>
          </w:p>
          <w:p w14:paraId="3F52CD23" w14:textId="77777777" w:rsidR="00BF16D1" w:rsidRPr="001D3ED6" w:rsidRDefault="00BF16D1" w:rsidP="00C356DE">
            <w:pPr>
              <w:pStyle w:val="REG-P085pt"/>
              <w:tabs>
                <w:tab w:val="right" w:leader="dot" w:pos="2761"/>
              </w:tabs>
              <w:jc w:val="left"/>
            </w:pPr>
          </w:p>
          <w:p w14:paraId="669493F3" w14:textId="5C0FE249" w:rsidR="00BF16D1" w:rsidRDefault="00BF16D1" w:rsidP="00C356DE">
            <w:pPr>
              <w:pStyle w:val="REG-P085pt"/>
              <w:tabs>
                <w:tab w:val="right" w:leader="dot" w:pos="2761"/>
              </w:tabs>
              <w:jc w:val="left"/>
            </w:pPr>
          </w:p>
          <w:p w14:paraId="6868E7A7" w14:textId="77777777" w:rsidR="00D43C74" w:rsidRPr="001D3ED6" w:rsidRDefault="00D43C74" w:rsidP="00C356DE">
            <w:pPr>
              <w:pStyle w:val="REG-P085pt"/>
              <w:tabs>
                <w:tab w:val="right" w:leader="dot" w:pos="2761"/>
              </w:tabs>
              <w:jc w:val="left"/>
            </w:pPr>
          </w:p>
          <w:p w14:paraId="6CFCC21E" w14:textId="77777777" w:rsidR="00BF16D1" w:rsidRDefault="00BF16D1" w:rsidP="00C356DE">
            <w:pPr>
              <w:pStyle w:val="REG-P085pt"/>
              <w:tabs>
                <w:tab w:val="clear" w:pos="3742"/>
                <w:tab w:val="left" w:pos="340"/>
                <w:tab w:val="right" w:leader="dot" w:pos="2761"/>
              </w:tabs>
              <w:ind w:left="510" w:hanging="170"/>
              <w:jc w:val="left"/>
            </w:pPr>
            <w:r w:rsidRPr="001D3ED6">
              <w:t>General expenditure</w:t>
            </w:r>
            <w:r>
              <w:t>:</w:t>
            </w:r>
          </w:p>
          <w:p w14:paraId="37AFE7DE" w14:textId="77777777" w:rsidR="00BF16D1" w:rsidRPr="001D3ED6" w:rsidRDefault="00BF16D1" w:rsidP="00C356DE">
            <w:pPr>
              <w:pStyle w:val="REG-P085pt"/>
              <w:tabs>
                <w:tab w:val="clear" w:pos="3742"/>
                <w:tab w:val="left" w:pos="340"/>
                <w:tab w:val="right" w:leader="dot" w:pos="2761"/>
              </w:tabs>
              <w:ind w:left="510" w:hanging="170"/>
              <w:jc w:val="left"/>
            </w:pPr>
            <w:r w:rsidRPr="001D3ED6">
              <w:t>Salaries</w:t>
            </w:r>
            <w:r>
              <w:tab/>
            </w:r>
          </w:p>
          <w:p w14:paraId="725F09EF" w14:textId="77777777" w:rsidR="00BF16D1" w:rsidRPr="001D3ED6" w:rsidRDefault="00BF16D1" w:rsidP="00C356DE">
            <w:pPr>
              <w:pStyle w:val="REG-P085pt"/>
              <w:tabs>
                <w:tab w:val="clear" w:pos="3742"/>
                <w:tab w:val="left" w:pos="340"/>
                <w:tab w:val="right" w:leader="dot" w:pos="2761"/>
              </w:tabs>
              <w:ind w:left="510" w:hanging="170"/>
              <w:jc w:val="left"/>
            </w:pPr>
            <w:r w:rsidRPr="001D3ED6">
              <w:t>Wages not charged in trading account</w:t>
            </w:r>
            <w:r>
              <w:tab/>
            </w:r>
          </w:p>
          <w:p w14:paraId="430D114E" w14:textId="77777777" w:rsidR="00BF16D1" w:rsidRPr="001D3ED6" w:rsidRDefault="00BF16D1" w:rsidP="00C356DE">
            <w:pPr>
              <w:pStyle w:val="REG-P085pt"/>
              <w:tabs>
                <w:tab w:val="clear" w:pos="3742"/>
                <w:tab w:val="left" w:pos="340"/>
                <w:tab w:val="right" w:leader="dot" w:pos="2761"/>
              </w:tabs>
              <w:ind w:left="510" w:hanging="170"/>
              <w:jc w:val="left"/>
            </w:pPr>
            <w:r w:rsidRPr="001D3ED6">
              <w:t>Rent</w:t>
            </w:r>
            <w:r>
              <w:tab/>
            </w:r>
          </w:p>
          <w:p w14:paraId="675DC45C" w14:textId="77777777" w:rsidR="00BF16D1" w:rsidRDefault="00BF16D1" w:rsidP="00C356DE">
            <w:pPr>
              <w:pStyle w:val="REG-P085pt"/>
              <w:tabs>
                <w:tab w:val="clear" w:pos="3742"/>
                <w:tab w:val="left" w:pos="340"/>
                <w:tab w:val="right" w:leader="dot" w:pos="2761"/>
              </w:tabs>
              <w:ind w:left="510" w:hanging="170"/>
              <w:jc w:val="left"/>
            </w:pPr>
            <w:r w:rsidRPr="001D3ED6">
              <w:t>Rates and taxes</w:t>
            </w:r>
            <w:r>
              <w:tab/>
            </w:r>
          </w:p>
          <w:p w14:paraId="1342F443" w14:textId="77777777" w:rsidR="00BF16D1" w:rsidRDefault="00BF16D1" w:rsidP="00C356DE">
            <w:pPr>
              <w:pStyle w:val="REG-P085pt"/>
              <w:tabs>
                <w:tab w:val="clear" w:pos="3742"/>
                <w:tab w:val="left" w:pos="340"/>
                <w:tab w:val="right" w:leader="dot" w:pos="2761"/>
              </w:tabs>
              <w:ind w:left="510" w:hanging="170"/>
              <w:jc w:val="left"/>
            </w:pPr>
            <w:r w:rsidRPr="001D3ED6">
              <w:t>Legal expenses</w:t>
            </w:r>
            <w:r>
              <w:tab/>
            </w:r>
            <w:r w:rsidRPr="001D3ED6">
              <w:t xml:space="preserve"> </w:t>
            </w:r>
          </w:p>
          <w:p w14:paraId="0AA164F7" w14:textId="77777777" w:rsidR="00BF16D1" w:rsidRDefault="00BF16D1" w:rsidP="00C356DE">
            <w:pPr>
              <w:pStyle w:val="REG-P085pt"/>
              <w:tabs>
                <w:tab w:val="clear" w:pos="3742"/>
                <w:tab w:val="left" w:pos="340"/>
                <w:tab w:val="right" w:leader="dot" w:pos="2761"/>
              </w:tabs>
              <w:ind w:left="510" w:hanging="170"/>
              <w:jc w:val="left"/>
            </w:pPr>
            <w:r w:rsidRPr="001D3ED6">
              <w:t>Commission</w:t>
            </w:r>
            <w:r>
              <w:tab/>
            </w:r>
            <w:r w:rsidRPr="001D3ED6">
              <w:t xml:space="preserve"> </w:t>
            </w:r>
          </w:p>
          <w:p w14:paraId="6CAB1B2A" w14:textId="77777777" w:rsidR="00BF16D1" w:rsidRPr="001D3ED6" w:rsidRDefault="00BF16D1" w:rsidP="00C356DE">
            <w:pPr>
              <w:pStyle w:val="REG-P085pt"/>
              <w:tabs>
                <w:tab w:val="clear" w:pos="3742"/>
                <w:tab w:val="left" w:pos="340"/>
                <w:tab w:val="right" w:leader="dot" w:pos="2761"/>
              </w:tabs>
              <w:ind w:left="510" w:hanging="170"/>
              <w:jc w:val="left"/>
            </w:pPr>
            <w:r w:rsidRPr="001D3ED6">
              <w:t>Interest on loans</w:t>
            </w:r>
            <w:r>
              <w:tab/>
            </w:r>
          </w:p>
          <w:p w14:paraId="7B3E0660" w14:textId="77777777" w:rsidR="00BF16D1" w:rsidRDefault="00BF16D1" w:rsidP="00C356DE">
            <w:pPr>
              <w:pStyle w:val="REG-P085pt"/>
              <w:tabs>
                <w:tab w:val="clear" w:pos="3742"/>
                <w:tab w:val="left" w:pos="340"/>
                <w:tab w:val="right" w:leader="dot" w:pos="2761"/>
              </w:tabs>
              <w:ind w:left="510" w:hanging="170"/>
              <w:jc w:val="left"/>
            </w:pPr>
            <w:r w:rsidRPr="001D3ED6">
              <w:t>Interest on debentures</w:t>
            </w:r>
            <w:r>
              <w:tab/>
            </w:r>
            <w:r w:rsidRPr="001D3ED6">
              <w:t xml:space="preserve"> </w:t>
            </w:r>
          </w:p>
          <w:p w14:paraId="15879547" w14:textId="77777777" w:rsidR="00BF16D1" w:rsidRPr="001D3ED6" w:rsidRDefault="00BF16D1" w:rsidP="00C356DE">
            <w:pPr>
              <w:pStyle w:val="REG-P085pt"/>
              <w:tabs>
                <w:tab w:val="clear" w:pos="3742"/>
                <w:tab w:val="left" w:pos="340"/>
                <w:tab w:val="right" w:leader="dot" w:pos="2761"/>
              </w:tabs>
              <w:ind w:left="510" w:hanging="170"/>
              <w:jc w:val="left"/>
            </w:pPr>
            <w:r w:rsidRPr="001D3ED6">
              <w:t>Miscellaneous expenditure</w:t>
            </w:r>
          </w:p>
          <w:p w14:paraId="0D7676C6" w14:textId="77777777" w:rsidR="00BF16D1" w:rsidRDefault="00BF16D1" w:rsidP="00C356DE">
            <w:pPr>
              <w:pStyle w:val="REG-P085pt"/>
              <w:tabs>
                <w:tab w:val="clear" w:pos="3742"/>
                <w:tab w:val="left" w:pos="340"/>
                <w:tab w:val="right" w:leader="dot" w:pos="2761"/>
              </w:tabs>
              <w:ind w:left="510" w:hanging="170"/>
              <w:jc w:val="left"/>
            </w:pPr>
            <w:r w:rsidRPr="001D3ED6">
              <w:t>(as per list annexed)</w:t>
            </w:r>
            <w:r>
              <w:tab/>
            </w:r>
          </w:p>
          <w:p w14:paraId="14B74354" w14:textId="77777777" w:rsidR="00BF16D1" w:rsidRDefault="00BF16D1" w:rsidP="00C356DE">
            <w:pPr>
              <w:pStyle w:val="REG-P085pt"/>
              <w:tabs>
                <w:tab w:val="clear" w:pos="3742"/>
                <w:tab w:val="left" w:pos="340"/>
                <w:tab w:val="right" w:leader="dot" w:pos="2761"/>
              </w:tabs>
              <w:ind w:left="0" w:firstLine="0"/>
              <w:jc w:val="left"/>
            </w:pPr>
          </w:p>
          <w:p w14:paraId="559EA63C" w14:textId="73FF61B4" w:rsidR="00BF16D1" w:rsidRPr="00AE04BB" w:rsidRDefault="00BF16D1" w:rsidP="00C356DE">
            <w:pPr>
              <w:pStyle w:val="REG-P085pt"/>
              <w:tabs>
                <w:tab w:val="clear" w:pos="3742"/>
                <w:tab w:val="left" w:pos="340"/>
                <w:tab w:val="right" w:leader="dot" w:pos="2761"/>
              </w:tabs>
              <w:ind w:left="340" w:hanging="340"/>
              <w:jc w:val="left"/>
            </w:pPr>
            <w:r w:rsidRPr="008C3FE8">
              <w:rPr>
                <w:szCs w:val="17"/>
              </w:rPr>
              <w:t>II</w:t>
            </w:r>
            <w:r w:rsidR="001B140F">
              <w:rPr>
                <w:szCs w:val="17"/>
              </w:rPr>
              <w:t>I</w:t>
            </w:r>
            <w:r w:rsidRPr="008C3FE8">
              <w:rPr>
                <w:szCs w:val="17"/>
              </w:rPr>
              <w:t>.</w:t>
            </w:r>
            <w:r>
              <w:t>–</w:t>
            </w:r>
            <w:r>
              <w:tab/>
            </w:r>
            <w:r w:rsidRPr="00AE04BB">
              <w:t xml:space="preserve">Directors’ fees from </w:t>
            </w:r>
            <w:r w:rsidR="002F45E2" w:rsidRPr="008C3FE8">
              <w:t>the</w:t>
            </w:r>
            <w:r w:rsidR="002F45E2" w:rsidRPr="008C3FE8">
              <w:rPr>
                <w:spacing w:val="17"/>
              </w:rPr>
              <w:t xml:space="preserve"> </w:t>
            </w:r>
            <w:r w:rsidR="002F45E2" w:rsidRPr="008C3FE8">
              <w:t>*</w:t>
            </w:r>
            <w:r w:rsidR="002F45E2">
              <w:t>……</w:t>
            </w:r>
            <w:r w:rsidR="00E86508">
              <w:t>..</w:t>
            </w:r>
            <w:r w:rsidR="002F45E2">
              <w:t>. day of ………</w:t>
            </w:r>
            <w:r w:rsidR="00E86508">
              <w:t>..</w:t>
            </w:r>
            <w:r w:rsidR="002F45E2">
              <w:t>………… 19….. to date of winding-up order</w:t>
            </w:r>
            <w:r>
              <w:tab/>
            </w:r>
          </w:p>
          <w:p w14:paraId="030DB5F9" w14:textId="77777777" w:rsidR="00A3708F" w:rsidRPr="00A14EAE" w:rsidRDefault="00A3708F" w:rsidP="00C356DE">
            <w:pPr>
              <w:pStyle w:val="REG-P085pt"/>
              <w:tabs>
                <w:tab w:val="clear" w:pos="3742"/>
                <w:tab w:val="left" w:pos="340"/>
                <w:tab w:val="right" w:leader="dot" w:pos="2761"/>
              </w:tabs>
              <w:ind w:left="340" w:hanging="340"/>
              <w:jc w:val="left"/>
              <w:rPr>
                <w:sz w:val="15"/>
                <w:szCs w:val="15"/>
              </w:rPr>
            </w:pPr>
          </w:p>
          <w:p w14:paraId="425C38E5" w14:textId="6E85189A" w:rsidR="00BF16D1" w:rsidRPr="001D3ED6" w:rsidRDefault="00BF16D1" w:rsidP="00C356DE">
            <w:pPr>
              <w:pStyle w:val="REG-P085pt"/>
              <w:tabs>
                <w:tab w:val="clear" w:pos="3742"/>
                <w:tab w:val="left" w:pos="340"/>
                <w:tab w:val="right" w:leader="dot" w:pos="2761"/>
              </w:tabs>
              <w:ind w:left="340" w:hanging="340"/>
              <w:jc w:val="left"/>
            </w:pPr>
            <w:r w:rsidRPr="008C3FE8">
              <w:rPr>
                <w:szCs w:val="17"/>
              </w:rPr>
              <w:t>I</w:t>
            </w:r>
            <w:r w:rsidR="001B140F">
              <w:rPr>
                <w:szCs w:val="17"/>
              </w:rPr>
              <w:t>V</w:t>
            </w:r>
            <w:r w:rsidRPr="008C3FE8">
              <w:rPr>
                <w:szCs w:val="17"/>
              </w:rPr>
              <w:t>.</w:t>
            </w:r>
            <w:r>
              <w:t>–</w:t>
            </w:r>
            <w:r>
              <w:tab/>
            </w:r>
            <w:r w:rsidRPr="00AE04BB">
              <w:t>Dividends declared during the said period</w:t>
            </w:r>
            <w:r>
              <w:tab/>
            </w:r>
          </w:p>
        </w:tc>
        <w:tc>
          <w:tcPr>
            <w:tcW w:w="434" w:type="pct"/>
            <w:tcBorders>
              <w:top w:val="nil"/>
            </w:tcBorders>
            <w:tcMar>
              <w:top w:w="0" w:type="dxa"/>
              <w:left w:w="28" w:type="dxa"/>
              <w:bottom w:w="0" w:type="dxa"/>
              <w:right w:w="28" w:type="dxa"/>
            </w:tcMar>
          </w:tcPr>
          <w:p w14:paraId="66FF6EA6" w14:textId="77777777" w:rsidR="00BF16D1" w:rsidRPr="001D3ED6" w:rsidRDefault="00BF16D1" w:rsidP="00C356DE">
            <w:pPr>
              <w:pStyle w:val="REG-P085pt"/>
              <w:tabs>
                <w:tab w:val="clear" w:pos="3742"/>
                <w:tab w:val="right" w:leader="dot" w:pos="726"/>
              </w:tabs>
              <w:ind w:left="0" w:firstLine="0"/>
              <w:jc w:val="center"/>
            </w:pPr>
          </w:p>
          <w:p w14:paraId="7044BEC1" w14:textId="77777777" w:rsidR="00BF16D1" w:rsidRDefault="00BF16D1" w:rsidP="00C356DE">
            <w:pPr>
              <w:pStyle w:val="REG-P085pt"/>
              <w:tabs>
                <w:tab w:val="clear" w:pos="3742"/>
                <w:tab w:val="right" w:leader="dot" w:pos="726"/>
              </w:tabs>
              <w:ind w:left="0" w:firstLine="0"/>
              <w:jc w:val="center"/>
            </w:pPr>
            <w:r w:rsidRPr="001D3ED6">
              <w:t>Amount dis- charged</w:t>
            </w:r>
          </w:p>
          <w:p w14:paraId="1856D3E6" w14:textId="77777777" w:rsidR="00BF16D1" w:rsidRPr="001D3ED6" w:rsidRDefault="00BF16D1" w:rsidP="00C356DE">
            <w:pPr>
              <w:pStyle w:val="REG-P085pt"/>
              <w:tabs>
                <w:tab w:val="clear" w:pos="3742"/>
                <w:tab w:val="right" w:leader="dot" w:pos="726"/>
              </w:tabs>
              <w:ind w:left="0" w:firstLine="0"/>
              <w:jc w:val="center"/>
            </w:pPr>
          </w:p>
        </w:tc>
        <w:tc>
          <w:tcPr>
            <w:tcW w:w="434" w:type="pct"/>
            <w:tcBorders>
              <w:top w:val="nil"/>
            </w:tcBorders>
            <w:tcMar>
              <w:top w:w="0" w:type="dxa"/>
              <w:left w:w="28" w:type="dxa"/>
              <w:bottom w:w="0" w:type="dxa"/>
              <w:right w:w="28" w:type="dxa"/>
            </w:tcMar>
          </w:tcPr>
          <w:p w14:paraId="560BD3AE" w14:textId="77777777" w:rsidR="00BF16D1" w:rsidRPr="001D3ED6" w:rsidRDefault="00BF16D1" w:rsidP="00C356DE">
            <w:pPr>
              <w:pStyle w:val="REG-P085pt"/>
              <w:tabs>
                <w:tab w:val="clear" w:pos="3742"/>
                <w:tab w:val="right" w:leader="dot" w:pos="726"/>
              </w:tabs>
              <w:ind w:left="0" w:firstLine="0"/>
              <w:jc w:val="center"/>
            </w:pPr>
            <w:r w:rsidRPr="001D3ED6">
              <w:t>Amount due at date of winding- up order</w:t>
            </w:r>
          </w:p>
        </w:tc>
        <w:tc>
          <w:tcPr>
            <w:tcW w:w="409" w:type="pct"/>
            <w:vMerge w:val="restart"/>
            <w:tcBorders>
              <w:top w:val="nil"/>
            </w:tcBorders>
            <w:tcMar>
              <w:left w:w="0" w:type="dxa"/>
              <w:right w:w="0" w:type="dxa"/>
            </w:tcMar>
          </w:tcPr>
          <w:p w14:paraId="1EC48BBC" w14:textId="77777777" w:rsidR="00BF16D1" w:rsidRDefault="00BF16D1" w:rsidP="00C356DE">
            <w:pPr>
              <w:pStyle w:val="REG-P085pt"/>
              <w:tabs>
                <w:tab w:val="clear" w:pos="3742"/>
                <w:tab w:val="right" w:leader="dot" w:pos="726"/>
              </w:tabs>
              <w:ind w:left="0" w:firstLine="0"/>
              <w:jc w:val="center"/>
            </w:pPr>
          </w:p>
          <w:p w14:paraId="753176BF" w14:textId="77777777" w:rsidR="00BF16D1" w:rsidRDefault="00BF16D1" w:rsidP="00C356DE">
            <w:pPr>
              <w:pStyle w:val="REG-P085pt"/>
              <w:tabs>
                <w:tab w:val="clear" w:pos="3742"/>
                <w:tab w:val="right" w:leader="dot" w:pos="726"/>
              </w:tabs>
              <w:ind w:left="0" w:firstLine="0"/>
              <w:jc w:val="center"/>
            </w:pPr>
          </w:p>
          <w:p w14:paraId="05A57A39" w14:textId="77777777" w:rsidR="00BF16D1" w:rsidRDefault="00BF16D1" w:rsidP="00C356DE">
            <w:pPr>
              <w:pStyle w:val="REG-P085pt"/>
              <w:tabs>
                <w:tab w:val="clear" w:pos="3742"/>
                <w:tab w:val="right" w:leader="dot" w:pos="726"/>
              </w:tabs>
              <w:ind w:left="0" w:firstLine="0"/>
              <w:jc w:val="center"/>
            </w:pPr>
          </w:p>
          <w:p w14:paraId="384E817F" w14:textId="77777777" w:rsidR="00BF16D1" w:rsidRDefault="00BF16D1" w:rsidP="00C356DE">
            <w:pPr>
              <w:pStyle w:val="REG-P085pt"/>
              <w:tabs>
                <w:tab w:val="clear" w:pos="3742"/>
                <w:tab w:val="right" w:leader="dot" w:pos="726"/>
              </w:tabs>
              <w:ind w:left="0" w:firstLine="0"/>
              <w:jc w:val="center"/>
            </w:pPr>
          </w:p>
          <w:p w14:paraId="36CAC618" w14:textId="77777777" w:rsidR="00BF16D1" w:rsidRDefault="00BF16D1" w:rsidP="00C356DE">
            <w:pPr>
              <w:pStyle w:val="REG-P085pt"/>
              <w:tabs>
                <w:tab w:val="clear" w:pos="3742"/>
                <w:tab w:val="right" w:leader="dot" w:pos="726"/>
              </w:tabs>
              <w:ind w:left="0" w:firstLine="0"/>
              <w:jc w:val="center"/>
            </w:pPr>
          </w:p>
          <w:p w14:paraId="1C1E6235" w14:textId="77777777" w:rsidR="00BF16D1" w:rsidRDefault="00BF16D1" w:rsidP="00C356DE">
            <w:pPr>
              <w:pStyle w:val="REG-P085pt"/>
              <w:tabs>
                <w:tab w:val="clear" w:pos="3742"/>
                <w:tab w:val="right" w:leader="dot" w:pos="726"/>
              </w:tabs>
              <w:ind w:left="0" w:firstLine="0"/>
              <w:jc w:val="center"/>
            </w:pPr>
          </w:p>
          <w:p w14:paraId="54AA5CC6" w14:textId="77777777" w:rsidR="00BF16D1" w:rsidRDefault="00BF16D1" w:rsidP="00C356DE">
            <w:pPr>
              <w:pStyle w:val="REG-P085pt"/>
              <w:tabs>
                <w:tab w:val="clear" w:pos="3742"/>
                <w:tab w:val="right" w:leader="dot" w:pos="726"/>
              </w:tabs>
              <w:ind w:left="0" w:firstLine="0"/>
              <w:jc w:val="center"/>
            </w:pPr>
          </w:p>
          <w:p w14:paraId="26B609BF" w14:textId="77777777" w:rsidR="00BF16D1" w:rsidRDefault="00BF16D1" w:rsidP="00C356DE">
            <w:pPr>
              <w:pStyle w:val="REG-P085pt"/>
              <w:tabs>
                <w:tab w:val="clear" w:pos="3742"/>
                <w:tab w:val="right" w:leader="dot" w:pos="726"/>
              </w:tabs>
              <w:ind w:left="0" w:firstLine="0"/>
              <w:jc w:val="center"/>
            </w:pPr>
          </w:p>
          <w:p w14:paraId="30A0BADB" w14:textId="77777777" w:rsidR="00BF16D1" w:rsidRDefault="00BF16D1" w:rsidP="00C356DE">
            <w:pPr>
              <w:pStyle w:val="REG-P085pt"/>
              <w:tabs>
                <w:tab w:val="clear" w:pos="3742"/>
                <w:tab w:val="right" w:leader="dot" w:pos="726"/>
              </w:tabs>
              <w:ind w:left="0" w:firstLine="0"/>
              <w:jc w:val="center"/>
            </w:pPr>
          </w:p>
          <w:p w14:paraId="212D2E90" w14:textId="77777777" w:rsidR="00BF16D1" w:rsidRDefault="00BF16D1" w:rsidP="00C356DE">
            <w:pPr>
              <w:pStyle w:val="REG-P085pt"/>
              <w:tabs>
                <w:tab w:val="clear" w:pos="3742"/>
                <w:tab w:val="right" w:leader="dot" w:pos="726"/>
              </w:tabs>
              <w:ind w:left="0" w:firstLine="0"/>
              <w:jc w:val="center"/>
            </w:pPr>
          </w:p>
          <w:p w14:paraId="5D601D55" w14:textId="77777777" w:rsidR="00BF16D1" w:rsidRDefault="00BF16D1" w:rsidP="00C356DE">
            <w:pPr>
              <w:pStyle w:val="REG-P085pt"/>
              <w:tabs>
                <w:tab w:val="clear" w:pos="3742"/>
                <w:tab w:val="right" w:leader="dot" w:pos="726"/>
              </w:tabs>
              <w:ind w:left="0" w:firstLine="0"/>
              <w:jc w:val="center"/>
            </w:pPr>
          </w:p>
          <w:p w14:paraId="4B52299C" w14:textId="77777777" w:rsidR="00BF16D1" w:rsidRDefault="00BF16D1" w:rsidP="00C356DE">
            <w:pPr>
              <w:pStyle w:val="REG-P085pt"/>
              <w:tabs>
                <w:tab w:val="clear" w:pos="3742"/>
                <w:tab w:val="right" w:leader="dot" w:pos="726"/>
              </w:tabs>
              <w:ind w:left="0" w:firstLine="0"/>
              <w:jc w:val="center"/>
            </w:pPr>
          </w:p>
          <w:p w14:paraId="2A131672" w14:textId="77777777" w:rsidR="00BF16D1" w:rsidRDefault="00BF16D1" w:rsidP="00C356DE">
            <w:pPr>
              <w:pStyle w:val="REG-P085pt"/>
              <w:tabs>
                <w:tab w:val="clear" w:pos="3742"/>
                <w:tab w:val="right" w:leader="dot" w:pos="726"/>
              </w:tabs>
              <w:ind w:left="0" w:firstLine="0"/>
              <w:jc w:val="center"/>
            </w:pPr>
          </w:p>
          <w:p w14:paraId="3950E5E9" w14:textId="77777777" w:rsidR="00BF16D1" w:rsidRDefault="00BF16D1" w:rsidP="00C356DE">
            <w:pPr>
              <w:pStyle w:val="REG-P085pt"/>
              <w:tabs>
                <w:tab w:val="clear" w:pos="3742"/>
                <w:tab w:val="right" w:leader="dot" w:pos="726"/>
              </w:tabs>
              <w:ind w:left="0" w:firstLine="0"/>
              <w:jc w:val="center"/>
            </w:pPr>
          </w:p>
          <w:p w14:paraId="6F90F4F5" w14:textId="77777777" w:rsidR="00BF16D1" w:rsidRDefault="00BF16D1" w:rsidP="00C356DE">
            <w:pPr>
              <w:pStyle w:val="REG-P085pt"/>
              <w:tabs>
                <w:tab w:val="clear" w:pos="3742"/>
                <w:tab w:val="right" w:leader="dot" w:pos="726"/>
              </w:tabs>
              <w:ind w:left="0" w:firstLine="0"/>
              <w:jc w:val="center"/>
            </w:pPr>
          </w:p>
          <w:p w14:paraId="271248A0" w14:textId="77777777" w:rsidR="00BF16D1" w:rsidRDefault="00BF16D1" w:rsidP="00C356DE">
            <w:pPr>
              <w:pStyle w:val="REG-P085pt"/>
              <w:tabs>
                <w:tab w:val="clear" w:pos="3742"/>
                <w:tab w:val="right" w:leader="dot" w:pos="726"/>
              </w:tabs>
              <w:ind w:left="0" w:firstLine="0"/>
              <w:jc w:val="center"/>
            </w:pPr>
          </w:p>
          <w:p w14:paraId="0378F214" w14:textId="77777777" w:rsidR="00BF16D1" w:rsidRDefault="00BF16D1" w:rsidP="00C356DE">
            <w:pPr>
              <w:pStyle w:val="REG-P085pt"/>
              <w:tabs>
                <w:tab w:val="clear" w:pos="3742"/>
                <w:tab w:val="right" w:leader="dot" w:pos="726"/>
              </w:tabs>
              <w:ind w:left="0" w:firstLine="0"/>
              <w:jc w:val="center"/>
            </w:pPr>
          </w:p>
          <w:p w14:paraId="51EB9579" w14:textId="77777777" w:rsidR="00BF16D1" w:rsidRDefault="00BF16D1" w:rsidP="00C356DE">
            <w:pPr>
              <w:pStyle w:val="REG-P085pt"/>
              <w:tabs>
                <w:tab w:val="clear" w:pos="3742"/>
                <w:tab w:val="right" w:leader="dot" w:pos="726"/>
              </w:tabs>
              <w:ind w:left="0" w:firstLine="0"/>
              <w:jc w:val="center"/>
            </w:pPr>
          </w:p>
          <w:p w14:paraId="55D2233D" w14:textId="77777777" w:rsidR="00BF16D1" w:rsidRDefault="00BF16D1" w:rsidP="00C356DE">
            <w:pPr>
              <w:pStyle w:val="REG-P085pt"/>
              <w:tabs>
                <w:tab w:val="clear" w:pos="3742"/>
                <w:tab w:val="right" w:leader="dot" w:pos="726"/>
              </w:tabs>
              <w:ind w:left="0" w:firstLine="0"/>
              <w:jc w:val="center"/>
            </w:pPr>
          </w:p>
          <w:p w14:paraId="799EC4A8" w14:textId="77777777" w:rsidR="00BF16D1" w:rsidRDefault="00BF16D1" w:rsidP="00C356DE">
            <w:pPr>
              <w:pStyle w:val="REG-P085pt"/>
              <w:tabs>
                <w:tab w:val="clear" w:pos="3742"/>
                <w:tab w:val="right" w:leader="dot" w:pos="726"/>
              </w:tabs>
              <w:ind w:left="0" w:firstLine="0"/>
              <w:jc w:val="center"/>
            </w:pPr>
          </w:p>
          <w:p w14:paraId="5AEB57A4" w14:textId="77777777" w:rsidR="00BF16D1" w:rsidRDefault="00BF16D1" w:rsidP="00C356DE">
            <w:pPr>
              <w:pStyle w:val="REG-P085pt"/>
              <w:tabs>
                <w:tab w:val="clear" w:pos="3742"/>
                <w:tab w:val="right" w:leader="dot" w:pos="726"/>
              </w:tabs>
              <w:ind w:left="0" w:firstLine="0"/>
              <w:jc w:val="center"/>
            </w:pPr>
          </w:p>
          <w:p w14:paraId="3D4F51B6" w14:textId="7F0016DC" w:rsidR="00BF16D1" w:rsidRDefault="004549F9" w:rsidP="004549F9">
            <w:pPr>
              <w:pStyle w:val="REG-P085pt"/>
              <w:tabs>
                <w:tab w:val="clear" w:pos="3742"/>
                <w:tab w:val="right" w:leader="dot" w:pos="726"/>
              </w:tabs>
              <w:ind w:left="0" w:firstLine="0"/>
            </w:pPr>
            <w:r>
              <w:tab/>
            </w:r>
          </w:p>
          <w:p w14:paraId="417A021D" w14:textId="00AFE6AF" w:rsidR="004549F9" w:rsidRDefault="004549F9" w:rsidP="004549F9">
            <w:pPr>
              <w:pStyle w:val="REG-P085pt"/>
              <w:tabs>
                <w:tab w:val="clear" w:pos="3742"/>
                <w:tab w:val="right" w:leader="dot" w:pos="726"/>
              </w:tabs>
              <w:ind w:left="0" w:firstLine="0"/>
            </w:pPr>
          </w:p>
          <w:p w14:paraId="77317A5F" w14:textId="4030948F" w:rsidR="004549F9" w:rsidRDefault="004549F9" w:rsidP="004549F9">
            <w:pPr>
              <w:pStyle w:val="REG-P085pt"/>
              <w:tabs>
                <w:tab w:val="clear" w:pos="3742"/>
                <w:tab w:val="right" w:leader="dot" w:pos="726"/>
              </w:tabs>
              <w:ind w:left="0" w:firstLine="0"/>
            </w:pPr>
          </w:p>
          <w:p w14:paraId="22C015AE" w14:textId="01568A0C" w:rsidR="004549F9" w:rsidRDefault="004549F9" w:rsidP="004549F9">
            <w:pPr>
              <w:pStyle w:val="REG-P085pt"/>
              <w:tabs>
                <w:tab w:val="clear" w:pos="3742"/>
                <w:tab w:val="right" w:leader="dot" w:pos="726"/>
              </w:tabs>
              <w:ind w:left="0" w:firstLine="0"/>
            </w:pPr>
            <w:r>
              <w:tab/>
            </w:r>
          </w:p>
          <w:p w14:paraId="6FFAA14F" w14:textId="77777777" w:rsidR="004549F9" w:rsidRDefault="004549F9" w:rsidP="004549F9">
            <w:pPr>
              <w:pStyle w:val="REG-P085pt"/>
              <w:tabs>
                <w:tab w:val="clear" w:pos="3742"/>
                <w:tab w:val="right" w:leader="dot" w:pos="726"/>
              </w:tabs>
              <w:ind w:left="0" w:firstLine="0"/>
            </w:pPr>
          </w:p>
          <w:p w14:paraId="26FE75A8" w14:textId="77777777" w:rsidR="00BF16D1" w:rsidRPr="004549F9" w:rsidRDefault="00BF16D1" w:rsidP="00C356DE">
            <w:pPr>
              <w:pStyle w:val="REG-P085pt"/>
              <w:tabs>
                <w:tab w:val="clear" w:pos="3742"/>
                <w:tab w:val="right" w:leader="dot" w:pos="726"/>
              </w:tabs>
              <w:ind w:left="0" w:firstLine="0"/>
              <w:jc w:val="center"/>
              <w:rPr>
                <w:sz w:val="21"/>
                <w:szCs w:val="26"/>
              </w:rPr>
            </w:pPr>
          </w:p>
          <w:p w14:paraId="0AF46CE6" w14:textId="77777777" w:rsidR="00BF16D1" w:rsidRPr="0021046A" w:rsidRDefault="00BF16D1" w:rsidP="00C356DE">
            <w:pPr>
              <w:pStyle w:val="REG-P085pt"/>
              <w:tabs>
                <w:tab w:val="clear" w:pos="3742"/>
                <w:tab w:val="right" w:leader="dot" w:pos="726"/>
              </w:tabs>
              <w:ind w:left="0" w:firstLine="0"/>
              <w:jc w:val="center"/>
              <w:rPr>
                <w:sz w:val="25"/>
                <w:szCs w:val="30"/>
              </w:rPr>
            </w:pPr>
          </w:p>
          <w:p w14:paraId="5E02763D" w14:textId="77777777" w:rsidR="00BF16D1" w:rsidRDefault="00BF16D1" w:rsidP="00C356DE">
            <w:pPr>
              <w:pStyle w:val="REG-P085pt"/>
              <w:tabs>
                <w:tab w:val="clear" w:pos="3742"/>
                <w:tab w:val="right" w:leader="dot" w:pos="726"/>
              </w:tabs>
              <w:ind w:left="0" w:firstLine="0"/>
            </w:pPr>
            <w:r>
              <w:tab/>
            </w:r>
          </w:p>
          <w:p w14:paraId="1F7EF554" w14:textId="77777777" w:rsidR="00BF16D1" w:rsidRDefault="00BF16D1" w:rsidP="00C356DE">
            <w:pPr>
              <w:pStyle w:val="REG-P085pt"/>
              <w:tabs>
                <w:tab w:val="clear" w:pos="3742"/>
                <w:tab w:val="right" w:leader="dot" w:pos="726"/>
              </w:tabs>
              <w:ind w:left="0" w:firstLine="0"/>
            </w:pPr>
            <w:r>
              <w:tab/>
            </w:r>
          </w:p>
          <w:p w14:paraId="649651F5" w14:textId="77777777" w:rsidR="00BF16D1" w:rsidRDefault="00BF16D1" w:rsidP="00C356DE">
            <w:pPr>
              <w:pStyle w:val="REG-P085pt"/>
              <w:tabs>
                <w:tab w:val="clear" w:pos="3742"/>
                <w:tab w:val="right" w:leader="dot" w:pos="726"/>
              </w:tabs>
              <w:ind w:left="0" w:firstLine="0"/>
            </w:pPr>
            <w:r>
              <w:tab/>
            </w:r>
          </w:p>
          <w:p w14:paraId="75D317EA" w14:textId="77777777" w:rsidR="00BF16D1" w:rsidRDefault="00BF16D1" w:rsidP="00C356DE">
            <w:pPr>
              <w:pStyle w:val="REG-P085pt"/>
              <w:tabs>
                <w:tab w:val="clear" w:pos="3742"/>
                <w:tab w:val="right" w:leader="dot" w:pos="726"/>
              </w:tabs>
              <w:ind w:left="0" w:firstLine="0"/>
            </w:pPr>
            <w:r>
              <w:tab/>
            </w:r>
          </w:p>
          <w:p w14:paraId="3E496C23" w14:textId="77777777" w:rsidR="00BF16D1" w:rsidRDefault="00BF16D1" w:rsidP="00C356DE">
            <w:pPr>
              <w:pStyle w:val="REG-P085pt"/>
              <w:tabs>
                <w:tab w:val="clear" w:pos="3742"/>
                <w:tab w:val="right" w:leader="dot" w:pos="726"/>
              </w:tabs>
              <w:ind w:left="0" w:firstLine="0"/>
            </w:pPr>
          </w:p>
          <w:p w14:paraId="21C64592" w14:textId="77777777" w:rsidR="00BF16D1" w:rsidRDefault="00BF16D1" w:rsidP="00C356DE">
            <w:pPr>
              <w:pStyle w:val="REG-P085pt"/>
              <w:tabs>
                <w:tab w:val="clear" w:pos="3742"/>
                <w:tab w:val="right" w:leader="dot" w:pos="726"/>
              </w:tabs>
              <w:ind w:left="0" w:firstLine="0"/>
            </w:pPr>
          </w:p>
          <w:p w14:paraId="4E67B71F" w14:textId="77777777" w:rsidR="00BF16D1" w:rsidRDefault="00BF16D1" w:rsidP="00C356DE">
            <w:pPr>
              <w:pStyle w:val="REG-P085pt"/>
              <w:tabs>
                <w:tab w:val="clear" w:pos="3742"/>
                <w:tab w:val="right" w:leader="dot" w:pos="726"/>
              </w:tabs>
              <w:ind w:left="0" w:firstLine="0"/>
            </w:pPr>
            <w:r>
              <w:tab/>
            </w:r>
          </w:p>
          <w:p w14:paraId="7BE90C3B" w14:textId="77777777" w:rsidR="00BF16D1" w:rsidRDefault="00BF16D1" w:rsidP="00C356DE">
            <w:pPr>
              <w:pStyle w:val="REG-P085pt"/>
              <w:tabs>
                <w:tab w:val="clear" w:pos="3742"/>
                <w:tab w:val="right" w:leader="dot" w:pos="726"/>
              </w:tabs>
              <w:ind w:left="0" w:firstLine="0"/>
            </w:pPr>
            <w:r>
              <w:tab/>
            </w:r>
          </w:p>
          <w:p w14:paraId="368729D2" w14:textId="77777777" w:rsidR="00BF16D1" w:rsidRDefault="00BF16D1" w:rsidP="00C356DE">
            <w:pPr>
              <w:pStyle w:val="REG-P085pt"/>
              <w:tabs>
                <w:tab w:val="clear" w:pos="3742"/>
                <w:tab w:val="right" w:leader="dot" w:pos="726"/>
              </w:tabs>
              <w:ind w:left="0" w:firstLine="0"/>
            </w:pPr>
            <w:r>
              <w:tab/>
            </w:r>
          </w:p>
          <w:p w14:paraId="7A5C36D3" w14:textId="77777777" w:rsidR="00BF16D1" w:rsidRDefault="00BF16D1" w:rsidP="00C356DE">
            <w:pPr>
              <w:pStyle w:val="REG-P085pt"/>
              <w:tabs>
                <w:tab w:val="clear" w:pos="3742"/>
                <w:tab w:val="right" w:leader="dot" w:pos="726"/>
              </w:tabs>
              <w:ind w:left="0" w:firstLine="0"/>
            </w:pPr>
            <w:r>
              <w:tab/>
            </w:r>
          </w:p>
          <w:p w14:paraId="3EB03F2E" w14:textId="77777777" w:rsidR="00BF16D1" w:rsidRDefault="00BF16D1" w:rsidP="00C356DE">
            <w:pPr>
              <w:pStyle w:val="REG-P085pt"/>
              <w:tabs>
                <w:tab w:val="clear" w:pos="3742"/>
                <w:tab w:val="right" w:leader="dot" w:pos="726"/>
              </w:tabs>
              <w:ind w:left="0" w:firstLine="0"/>
            </w:pPr>
          </w:p>
          <w:p w14:paraId="0A748B60" w14:textId="77777777" w:rsidR="00BF16D1" w:rsidRDefault="00BF16D1" w:rsidP="00C356DE">
            <w:pPr>
              <w:pStyle w:val="REG-P085pt"/>
              <w:tabs>
                <w:tab w:val="clear" w:pos="3742"/>
                <w:tab w:val="right" w:leader="dot" w:pos="726"/>
              </w:tabs>
              <w:ind w:left="0" w:firstLine="0"/>
            </w:pPr>
            <w:r>
              <w:tab/>
            </w:r>
          </w:p>
          <w:p w14:paraId="3413962D" w14:textId="77777777" w:rsidR="00BF16D1" w:rsidRDefault="00BF16D1" w:rsidP="00C356DE">
            <w:pPr>
              <w:pStyle w:val="REG-P085pt"/>
              <w:tabs>
                <w:tab w:val="clear" w:pos="3742"/>
                <w:tab w:val="right" w:leader="dot" w:pos="726"/>
              </w:tabs>
              <w:ind w:left="0" w:firstLine="0"/>
            </w:pPr>
            <w:r>
              <w:tab/>
            </w:r>
          </w:p>
          <w:p w14:paraId="6E750DF1" w14:textId="77777777" w:rsidR="00BF16D1" w:rsidRDefault="00BF16D1" w:rsidP="00C356DE">
            <w:pPr>
              <w:pStyle w:val="REG-P085pt"/>
              <w:tabs>
                <w:tab w:val="clear" w:pos="3742"/>
                <w:tab w:val="right" w:leader="dot" w:pos="726"/>
              </w:tabs>
              <w:ind w:left="0" w:firstLine="0"/>
            </w:pPr>
          </w:p>
          <w:p w14:paraId="1BA4CF56" w14:textId="77777777" w:rsidR="00BF16D1" w:rsidRPr="001D3ED6" w:rsidRDefault="00BF16D1" w:rsidP="00C356DE">
            <w:pPr>
              <w:pStyle w:val="REG-P085pt"/>
              <w:tabs>
                <w:tab w:val="clear" w:pos="3742"/>
                <w:tab w:val="right" w:leader="dot" w:pos="726"/>
              </w:tabs>
              <w:ind w:left="0" w:firstLine="0"/>
            </w:pPr>
            <w:r>
              <w:tab/>
            </w:r>
          </w:p>
        </w:tc>
      </w:tr>
      <w:tr w:rsidR="00BF16D1" w:rsidRPr="001D3ED6" w14:paraId="22B50715" w14:textId="77777777" w:rsidTr="008E691E">
        <w:trPr>
          <w:trHeight w:val="1750"/>
        </w:trPr>
        <w:tc>
          <w:tcPr>
            <w:tcW w:w="1737" w:type="pct"/>
            <w:vMerge/>
            <w:tcBorders>
              <w:top w:val="single" w:sz="12" w:space="0" w:color="auto"/>
              <w:bottom w:val="single" w:sz="4" w:space="0" w:color="auto"/>
            </w:tcBorders>
          </w:tcPr>
          <w:p w14:paraId="1691B43C" w14:textId="77777777" w:rsidR="00BF16D1" w:rsidRPr="001D3ED6" w:rsidRDefault="00BF16D1" w:rsidP="00C356DE">
            <w:pPr>
              <w:pStyle w:val="REG-P085pt"/>
            </w:pPr>
          </w:p>
        </w:tc>
        <w:tc>
          <w:tcPr>
            <w:tcW w:w="358" w:type="pct"/>
            <w:vMerge/>
            <w:tcMar>
              <w:left w:w="0" w:type="dxa"/>
              <w:right w:w="0" w:type="dxa"/>
            </w:tcMar>
          </w:tcPr>
          <w:p w14:paraId="6EBC314B" w14:textId="77777777" w:rsidR="00BF16D1" w:rsidRPr="001D3ED6" w:rsidRDefault="00BF16D1" w:rsidP="00C356DE">
            <w:pPr>
              <w:pStyle w:val="REG-P085pt"/>
              <w:tabs>
                <w:tab w:val="clear" w:pos="3742"/>
                <w:tab w:val="right" w:leader="dot" w:pos="590"/>
              </w:tabs>
            </w:pPr>
          </w:p>
        </w:tc>
        <w:tc>
          <w:tcPr>
            <w:tcW w:w="1628" w:type="pct"/>
            <w:vMerge/>
            <w:tcBorders>
              <w:bottom w:val="nil"/>
            </w:tcBorders>
          </w:tcPr>
          <w:p w14:paraId="44BBFFBC" w14:textId="77777777" w:rsidR="00BF16D1" w:rsidRPr="001D3ED6" w:rsidRDefault="00BF16D1" w:rsidP="00C356DE">
            <w:pPr>
              <w:pStyle w:val="REG-P085pt"/>
            </w:pPr>
          </w:p>
        </w:tc>
        <w:tc>
          <w:tcPr>
            <w:tcW w:w="434" w:type="pct"/>
            <w:tcMar>
              <w:left w:w="0" w:type="dxa"/>
              <w:right w:w="0" w:type="dxa"/>
            </w:tcMar>
          </w:tcPr>
          <w:p w14:paraId="7B4EA1F1" w14:textId="77777777" w:rsidR="00BF16D1" w:rsidRDefault="00BF16D1" w:rsidP="00621873">
            <w:pPr>
              <w:pStyle w:val="REG-P085pt"/>
              <w:ind w:left="0" w:firstLine="0"/>
              <w:jc w:val="center"/>
            </w:pPr>
            <w:r w:rsidRPr="001D3ED6">
              <w:t>R</w:t>
            </w:r>
            <w:r>
              <w:t> </w:t>
            </w:r>
            <w:r>
              <w:t xml:space="preserve"> c</w:t>
            </w:r>
          </w:p>
          <w:p w14:paraId="12A781CE" w14:textId="77777777" w:rsidR="00BF16D1" w:rsidRPr="001423A9" w:rsidRDefault="00BF16D1" w:rsidP="00621873">
            <w:pPr>
              <w:pStyle w:val="REG-P085pt"/>
              <w:ind w:left="0" w:firstLine="0"/>
              <w:rPr>
                <w:sz w:val="9"/>
                <w:szCs w:val="14"/>
              </w:rPr>
            </w:pPr>
          </w:p>
          <w:p w14:paraId="3F2B7B00" w14:textId="77777777" w:rsidR="00BF16D1" w:rsidRDefault="00BF16D1" w:rsidP="00621873">
            <w:pPr>
              <w:pStyle w:val="REG-P085pt"/>
              <w:ind w:left="0" w:firstLine="0"/>
            </w:pPr>
            <w:r>
              <w:tab/>
            </w:r>
          </w:p>
          <w:p w14:paraId="021A8D90" w14:textId="77777777" w:rsidR="00BF16D1" w:rsidRDefault="00BF16D1" w:rsidP="00621873">
            <w:pPr>
              <w:pStyle w:val="REG-P085pt"/>
              <w:ind w:left="0" w:firstLine="0"/>
            </w:pPr>
          </w:p>
          <w:p w14:paraId="4FB589A1" w14:textId="77777777" w:rsidR="00BF16D1" w:rsidRDefault="00BF16D1" w:rsidP="00621873">
            <w:pPr>
              <w:pStyle w:val="REG-P085pt"/>
              <w:ind w:left="0" w:firstLine="0"/>
            </w:pPr>
            <w:r>
              <w:tab/>
            </w:r>
          </w:p>
          <w:p w14:paraId="026DC7CD" w14:textId="77777777" w:rsidR="00BF16D1" w:rsidRDefault="00BF16D1" w:rsidP="00621873">
            <w:pPr>
              <w:pStyle w:val="REG-P085pt"/>
              <w:ind w:left="0" w:firstLine="0"/>
            </w:pPr>
            <w:r>
              <w:tab/>
            </w:r>
          </w:p>
          <w:p w14:paraId="4896B394" w14:textId="77777777" w:rsidR="00BF16D1" w:rsidRDefault="00BF16D1" w:rsidP="00621873">
            <w:pPr>
              <w:pStyle w:val="REG-P085pt"/>
              <w:ind w:left="0" w:firstLine="0"/>
            </w:pPr>
            <w:r>
              <w:tab/>
            </w:r>
          </w:p>
          <w:p w14:paraId="5873FFC5" w14:textId="77777777" w:rsidR="00BF16D1" w:rsidRDefault="00BF16D1" w:rsidP="00621873">
            <w:pPr>
              <w:pStyle w:val="REG-P085pt"/>
              <w:ind w:left="0" w:firstLine="0"/>
            </w:pPr>
            <w:r>
              <w:tab/>
            </w:r>
          </w:p>
          <w:p w14:paraId="75281296" w14:textId="77777777" w:rsidR="00BF16D1" w:rsidRDefault="00BF16D1" w:rsidP="00621873">
            <w:pPr>
              <w:pStyle w:val="REG-P085pt"/>
              <w:ind w:left="0" w:firstLine="0"/>
            </w:pPr>
            <w:r>
              <w:tab/>
            </w:r>
          </w:p>
          <w:p w14:paraId="1D5E0585" w14:textId="77777777" w:rsidR="00BF16D1" w:rsidRDefault="00BF16D1" w:rsidP="00621873">
            <w:pPr>
              <w:pStyle w:val="REG-P085pt"/>
              <w:ind w:left="0" w:firstLine="0"/>
            </w:pPr>
            <w:r>
              <w:tab/>
            </w:r>
          </w:p>
          <w:p w14:paraId="3B069110" w14:textId="77777777" w:rsidR="00BF16D1" w:rsidRDefault="00BF16D1" w:rsidP="00621873">
            <w:pPr>
              <w:pStyle w:val="REG-P085pt"/>
              <w:ind w:left="0" w:firstLine="0"/>
            </w:pPr>
            <w:r>
              <w:tab/>
            </w:r>
          </w:p>
          <w:p w14:paraId="05F7F32D" w14:textId="77777777" w:rsidR="00BF16D1" w:rsidRDefault="00BF16D1" w:rsidP="00621873">
            <w:pPr>
              <w:pStyle w:val="REG-P085pt"/>
              <w:ind w:left="0" w:firstLine="0"/>
            </w:pPr>
          </w:p>
          <w:p w14:paraId="1438A917" w14:textId="77777777" w:rsidR="00BF16D1" w:rsidRDefault="00BF16D1" w:rsidP="00621873">
            <w:pPr>
              <w:pStyle w:val="REG-P085pt"/>
              <w:ind w:left="0" w:firstLine="0"/>
            </w:pPr>
            <w:r>
              <w:tab/>
            </w:r>
          </w:p>
          <w:p w14:paraId="5CBBA37B" w14:textId="77777777" w:rsidR="00BF16D1" w:rsidRDefault="00BF16D1" w:rsidP="00621873">
            <w:pPr>
              <w:pStyle w:val="REG-P085pt"/>
              <w:ind w:left="0" w:firstLine="0"/>
            </w:pPr>
          </w:p>
          <w:p w14:paraId="257B9481" w14:textId="77777777" w:rsidR="00BF16D1" w:rsidRDefault="00BF16D1" w:rsidP="00621873">
            <w:pPr>
              <w:pStyle w:val="REG-P085pt"/>
              <w:ind w:left="0" w:firstLine="0"/>
            </w:pPr>
          </w:p>
          <w:p w14:paraId="10FCE525" w14:textId="77777777" w:rsidR="00BF16D1" w:rsidRDefault="00BF16D1" w:rsidP="00621873">
            <w:pPr>
              <w:pStyle w:val="REG-P085pt"/>
              <w:ind w:left="0" w:firstLine="0"/>
            </w:pPr>
          </w:p>
          <w:p w14:paraId="50EF6C78" w14:textId="77777777" w:rsidR="00BF16D1" w:rsidRDefault="00BF16D1" w:rsidP="00621873">
            <w:pPr>
              <w:pStyle w:val="REG-P085pt"/>
              <w:ind w:left="0" w:firstLine="0"/>
            </w:pPr>
            <w:r>
              <w:tab/>
            </w:r>
          </w:p>
          <w:p w14:paraId="320C5A6D" w14:textId="4EA7F13E" w:rsidR="008E691E" w:rsidRDefault="008E691E" w:rsidP="00621873">
            <w:pPr>
              <w:pStyle w:val="REG-P085pt"/>
              <w:tabs>
                <w:tab w:val="right" w:leader="underscore" w:pos="3742"/>
              </w:tabs>
              <w:ind w:left="0" w:firstLine="0"/>
            </w:pPr>
            <w:r>
              <w:tab/>
            </w:r>
          </w:p>
          <w:p w14:paraId="1EF5E1AA" w14:textId="77777777" w:rsidR="008E691E" w:rsidRDefault="008E691E" w:rsidP="00621873">
            <w:pPr>
              <w:pStyle w:val="REG-P085pt"/>
              <w:ind w:left="0" w:firstLine="0"/>
            </w:pPr>
          </w:p>
          <w:p w14:paraId="6E21E46A" w14:textId="77777777" w:rsidR="00BF16D1" w:rsidRDefault="00BF16D1" w:rsidP="00621873">
            <w:pPr>
              <w:pStyle w:val="REG-P085pt"/>
              <w:ind w:left="0" w:firstLine="0"/>
            </w:pPr>
            <w:r>
              <w:tab/>
            </w:r>
          </w:p>
        </w:tc>
        <w:tc>
          <w:tcPr>
            <w:tcW w:w="434" w:type="pct"/>
            <w:tcMar>
              <w:left w:w="0" w:type="dxa"/>
              <w:right w:w="0" w:type="dxa"/>
            </w:tcMar>
          </w:tcPr>
          <w:p w14:paraId="254499DD" w14:textId="77777777" w:rsidR="00BF16D1" w:rsidRDefault="00BF16D1" w:rsidP="00621873">
            <w:pPr>
              <w:pStyle w:val="REG-P085pt"/>
              <w:ind w:left="0" w:firstLine="0"/>
              <w:jc w:val="center"/>
            </w:pPr>
            <w:r w:rsidRPr="001D3ED6">
              <w:t>R</w:t>
            </w:r>
            <w:r>
              <w:t> </w:t>
            </w:r>
            <w:r>
              <w:t xml:space="preserve"> c</w:t>
            </w:r>
          </w:p>
          <w:p w14:paraId="53CF87BA" w14:textId="77777777" w:rsidR="00BF16D1" w:rsidRPr="001423A9" w:rsidRDefault="00BF16D1" w:rsidP="00621873">
            <w:pPr>
              <w:pStyle w:val="REG-P085pt"/>
              <w:ind w:left="0" w:firstLine="0"/>
              <w:rPr>
                <w:sz w:val="9"/>
                <w:szCs w:val="14"/>
              </w:rPr>
            </w:pPr>
          </w:p>
          <w:p w14:paraId="5B96DF9B" w14:textId="77777777" w:rsidR="00BF16D1" w:rsidRDefault="00BF16D1" w:rsidP="00621873">
            <w:pPr>
              <w:pStyle w:val="REG-P085pt"/>
              <w:ind w:left="0" w:firstLine="0"/>
            </w:pPr>
            <w:r>
              <w:tab/>
            </w:r>
          </w:p>
          <w:p w14:paraId="460D32DF" w14:textId="77777777" w:rsidR="00BF16D1" w:rsidRDefault="00BF16D1" w:rsidP="00621873">
            <w:pPr>
              <w:pStyle w:val="REG-P085pt"/>
              <w:ind w:left="0" w:firstLine="0"/>
            </w:pPr>
          </w:p>
          <w:p w14:paraId="03656EA1" w14:textId="77777777" w:rsidR="00BF16D1" w:rsidRDefault="00BF16D1" w:rsidP="00621873">
            <w:pPr>
              <w:pStyle w:val="REG-P085pt"/>
              <w:ind w:left="0" w:firstLine="0"/>
            </w:pPr>
            <w:r>
              <w:tab/>
            </w:r>
          </w:p>
          <w:p w14:paraId="6551D341" w14:textId="77777777" w:rsidR="00BF16D1" w:rsidRDefault="00BF16D1" w:rsidP="00621873">
            <w:pPr>
              <w:pStyle w:val="REG-P085pt"/>
              <w:ind w:left="0" w:firstLine="0"/>
            </w:pPr>
            <w:r>
              <w:tab/>
            </w:r>
          </w:p>
          <w:p w14:paraId="0F224A5F" w14:textId="77777777" w:rsidR="00BF16D1" w:rsidRDefault="00BF16D1" w:rsidP="00621873">
            <w:pPr>
              <w:pStyle w:val="REG-P085pt"/>
              <w:ind w:left="0" w:firstLine="0"/>
            </w:pPr>
            <w:r>
              <w:tab/>
            </w:r>
          </w:p>
          <w:p w14:paraId="318BC540" w14:textId="77777777" w:rsidR="00BF16D1" w:rsidRDefault="00BF16D1" w:rsidP="00621873">
            <w:pPr>
              <w:pStyle w:val="REG-P085pt"/>
              <w:ind w:left="0" w:firstLine="0"/>
            </w:pPr>
            <w:r>
              <w:tab/>
            </w:r>
          </w:p>
          <w:p w14:paraId="5A1AFE91" w14:textId="77777777" w:rsidR="00BF16D1" w:rsidRDefault="00BF16D1" w:rsidP="00621873">
            <w:pPr>
              <w:pStyle w:val="REG-P085pt"/>
              <w:ind w:left="0" w:firstLine="0"/>
            </w:pPr>
            <w:r>
              <w:tab/>
            </w:r>
          </w:p>
          <w:p w14:paraId="58A4E41B" w14:textId="77777777" w:rsidR="00BF16D1" w:rsidRDefault="00BF16D1" w:rsidP="00621873">
            <w:pPr>
              <w:pStyle w:val="REG-P085pt"/>
              <w:ind w:left="0" w:firstLine="0"/>
            </w:pPr>
            <w:r>
              <w:tab/>
            </w:r>
          </w:p>
          <w:p w14:paraId="48CFBB12" w14:textId="77777777" w:rsidR="00BF16D1" w:rsidRDefault="00BF16D1" w:rsidP="00621873">
            <w:pPr>
              <w:pStyle w:val="REG-P085pt"/>
              <w:ind w:left="0" w:firstLine="0"/>
            </w:pPr>
            <w:r>
              <w:tab/>
            </w:r>
          </w:p>
          <w:p w14:paraId="64488484" w14:textId="77777777" w:rsidR="00BF16D1" w:rsidRDefault="00BF16D1" w:rsidP="00621873">
            <w:pPr>
              <w:pStyle w:val="REG-P085pt"/>
              <w:ind w:left="0" w:firstLine="0"/>
            </w:pPr>
          </w:p>
          <w:p w14:paraId="4D10BA22" w14:textId="77777777" w:rsidR="00BF16D1" w:rsidRDefault="00BF16D1" w:rsidP="00621873">
            <w:pPr>
              <w:pStyle w:val="REG-P085pt"/>
              <w:ind w:left="0" w:firstLine="0"/>
            </w:pPr>
            <w:r>
              <w:tab/>
            </w:r>
          </w:p>
          <w:p w14:paraId="15C17FB3" w14:textId="77777777" w:rsidR="00BF16D1" w:rsidRDefault="00BF16D1" w:rsidP="00621873">
            <w:pPr>
              <w:pStyle w:val="REG-P085pt"/>
              <w:ind w:left="0" w:firstLine="0"/>
            </w:pPr>
          </w:p>
          <w:p w14:paraId="3B4CA53C" w14:textId="77777777" w:rsidR="00BF16D1" w:rsidRDefault="00BF16D1" w:rsidP="00621873">
            <w:pPr>
              <w:pStyle w:val="REG-P085pt"/>
              <w:ind w:left="0" w:firstLine="0"/>
            </w:pPr>
          </w:p>
          <w:p w14:paraId="066BB2E9" w14:textId="77777777" w:rsidR="00BF16D1" w:rsidRDefault="00BF16D1" w:rsidP="00621873">
            <w:pPr>
              <w:pStyle w:val="REG-P085pt"/>
              <w:ind w:left="0" w:firstLine="0"/>
            </w:pPr>
          </w:p>
          <w:p w14:paraId="6CBB4C64" w14:textId="77777777" w:rsidR="00BF16D1" w:rsidRDefault="00BF16D1" w:rsidP="00621873">
            <w:pPr>
              <w:pStyle w:val="REG-P085pt"/>
              <w:ind w:left="0" w:firstLine="0"/>
            </w:pPr>
            <w:r>
              <w:tab/>
            </w:r>
          </w:p>
          <w:p w14:paraId="686E778F" w14:textId="44198A13" w:rsidR="00BF16D1" w:rsidRDefault="00573565" w:rsidP="00621873">
            <w:pPr>
              <w:pStyle w:val="REG-P085pt"/>
              <w:tabs>
                <w:tab w:val="right" w:leader="underscore" w:pos="3742"/>
              </w:tabs>
              <w:ind w:left="0" w:firstLine="0"/>
            </w:pPr>
            <w:r>
              <w:tab/>
            </w:r>
          </w:p>
          <w:p w14:paraId="682FD1A0" w14:textId="77777777" w:rsidR="00536986" w:rsidRDefault="00536986" w:rsidP="00621873">
            <w:pPr>
              <w:pStyle w:val="REG-P085pt"/>
              <w:ind w:left="0" w:firstLine="0"/>
            </w:pPr>
          </w:p>
          <w:p w14:paraId="70EDA40E" w14:textId="77777777" w:rsidR="00BF16D1" w:rsidRPr="001D3ED6" w:rsidRDefault="00BF16D1" w:rsidP="00621873">
            <w:pPr>
              <w:pStyle w:val="REG-P085pt"/>
              <w:ind w:left="0" w:firstLine="0"/>
            </w:pPr>
            <w:r>
              <w:tab/>
            </w:r>
          </w:p>
        </w:tc>
        <w:tc>
          <w:tcPr>
            <w:tcW w:w="409" w:type="pct"/>
            <w:vMerge/>
          </w:tcPr>
          <w:p w14:paraId="67BB97A2" w14:textId="77777777" w:rsidR="00BF16D1" w:rsidRPr="001D3ED6" w:rsidRDefault="00BF16D1" w:rsidP="00C356DE">
            <w:pPr>
              <w:pStyle w:val="REG-P085pt"/>
              <w:ind w:left="0" w:firstLine="0"/>
            </w:pPr>
          </w:p>
        </w:tc>
      </w:tr>
      <w:tr w:rsidR="00BF16D1" w:rsidRPr="001D3ED6" w14:paraId="2EC9B468" w14:textId="77777777" w:rsidTr="00C356DE">
        <w:trPr>
          <w:trHeight w:val="1750"/>
        </w:trPr>
        <w:tc>
          <w:tcPr>
            <w:tcW w:w="1737" w:type="pct"/>
            <w:vMerge/>
            <w:tcBorders>
              <w:top w:val="single" w:sz="12" w:space="0" w:color="auto"/>
              <w:bottom w:val="single" w:sz="4" w:space="0" w:color="auto"/>
            </w:tcBorders>
          </w:tcPr>
          <w:p w14:paraId="15DD7351" w14:textId="77777777" w:rsidR="00BF16D1" w:rsidRPr="001D3ED6" w:rsidRDefault="00BF16D1" w:rsidP="00C356DE">
            <w:pPr>
              <w:pStyle w:val="REG-P085pt"/>
            </w:pPr>
          </w:p>
        </w:tc>
        <w:tc>
          <w:tcPr>
            <w:tcW w:w="358" w:type="pct"/>
            <w:vMerge/>
            <w:tcMar>
              <w:left w:w="0" w:type="dxa"/>
              <w:right w:w="0" w:type="dxa"/>
            </w:tcMar>
          </w:tcPr>
          <w:p w14:paraId="6B9DB73A" w14:textId="77777777" w:rsidR="00BF16D1" w:rsidRPr="001D3ED6" w:rsidRDefault="00BF16D1" w:rsidP="00C356DE">
            <w:pPr>
              <w:pStyle w:val="REG-P085pt"/>
              <w:tabs>
                <w:tab w:val="clear" w:pos="3742"/>
                <w:tab w:val="right" w:leader="dot" w:pos="590"/>
              </w:tabs>
            </w:pPr>
          </w:p>
        </w:tc>
        <w:tc>
          <w:tcPr>
            <w:tcW w:w="2496" w:type="pct"/>
            <w:gridSpan w:val="3"/>
            <w:tcBorders>
              <w:top w:val="nil"/>
            </w:tcBorders>
          </w:tcPr>
          <w:p w14:paraId="1C8B0CE1" w14:textId="78BC43F2" w:rsidR="00BF16D1" w:rsidRPr="00646BD8" w:rsidRDefault="00BF16D1" w:rsidP="0032330D">
            <w:pPr>
              <w:pStyle w:val="REG-P085pt"/>
              <w:tabs>
                <w:tab w:val="clear" w:pos="3742"/>
                <w:tab w:val="left" w:pos="340"/>
                <w:tab w:val="left" w:pos="510"/>
                <w:tab w:val="right" w:leader="dot" w:pos="4241"/>
              </w:tabs>
              <w:spacing w:before="60"/>
              <w:ind w:left="340" w:hanging="340"/>
              <w:jc w:val="left"/>
            </w:pPr>
            <w:r w:rsidRPr="00646BD8">
              <w:t>V.</w:t>
            </w:r>
            <w:r>
              <w:t>–</w:t>
            </w:r>
            <w:r>
              <w:tab/>
            </w:r>
            <w:r w:rsidRPr="00646BD8">
              <w:t xml:space="preserve">Losses and depreciation </w:t>
            </w:r>
            <w:r w:rsidR="003E2584" w:rsidRPr="00AE04BB">
              <w:t xml:space="preserve">from </w:t>
            </w:r>
            <w:r w:rsidR="003E2584" w:rsidRPr="008C3FE8">
              <w:t>the</w:t>
            </w:r>
            <w:r w:rsidR="003E2584" w:rsidRPr="008C3FE8">
              <w:rPr>
                <w:spacing w:val="17"/>
              </w:rPr>
              <w:t xml:space="preserve"> </w:t>
            </w:r>
            <w:r w:rsidR="003E2584" w:rsidRPr="008C3FE8">
              <w:t>*</w:t>
            </w:r>
            <w:r w:rsidR="003E2584">
              <w:t>………….... day of …….…..….…</w:t>
            </w:r>
            <w:r w:rsidR="00C302DD">
              <w:t>…</w:t>
            </w:r>
            <w:r w:rsidR="003E2584">
              <w:t>… 19…..</w:t>
            </w:r>
            <w:r w:rsidR="00AA5788">
              <w:t>,</w:t>
            </w:r>
            <w:r w:rsidR="003E2584">
              <w:t xml:space="preserve"> to date of the winding-up order</w:t>
            </w:r>
            <w:r w:rsidR="00637B31">
              <w:t xml:space="preserve"> written off in the company’s books</w:t>
            </w:r>
            <w:r w:rsidRPr="00646BD8">
              <w:t>:</w:t>
            </w:r>
            <w:r w:rsidR="00493C18" w:rsidRPr="00047F39">
              <w:t>†</w:t>
            </w:r>
          </w:p>
          <w:p w14:paraId="1D79E14B" w14:textId="77777777" w:rsidR="00BF16D1" w:rsidRDefault="00BF16D1" w:rsidP="00C356DE">
            <w:pPr>
              <w:pStyle w:val="REG-P085pt"/>
              <w:tabs>
                <w:tab w:val="clear" w:pos="3742"/>
                <w:tab w:val="left" w:pos="340"/>
                <w:tab w:val="left" w:pos="510"/>
                <w:tab w:val="right" w:leader="dot" w:pos="4241"/>
              </w:tabs>
              <w:ind w:left="860" w:hanging="340"/>
              <w:jc w:val="left"/>
            </w:pPr>
            <w:r w:rsidRPr="00646BD8">
              <w:t>Irrecoverable debts</w:t>
            </w:r>
            <w:r>
              <w:tab/>
            </w:r>
          </w:p>
          <w:p w14:paraId="67C4ADA5" w14:textId="77777777" w:rsidR="00BF16D1" w:rsidRDefault="00BF16D1" w:rsidP="00C356DE">
            <w:pPr>
              <w:pStyle w:val="REG-P085pt"/>
              <w:tabs>
                <w:tab w:val="clear" w:pos="3742"/>
                <w:tab w:val="left" w:pos="340"/>
                <w:tab w:val="left" w:pos="510"/>
                <w:tab w:val="right" w:leader="dot" w:pos="4241"/>
              </w:tabs>
              <w:ind w:left="860" w:hanging="340"/>
              <w:jc w:val="left"/>
            </w:pPr>
            <w:r w:rsidRPr="00646BD8">
              <w:t>Losses on investments</w:t>
            </w:r>
            <w:r>
              <w:tab/>
            </w:r>
            <w:r w:rsidRPr="00646BD8">
              <w:t xml:space="preserve"> </w:t>
            </w:r>
          </w:p>
          <w:p w14:paraId="7F468401" w14:textId="77777777" w:rsidR="00BF16D1" w:rsidRDefault="00BF16D1" w:rsidP="00C356DE">
            <w:pPr>
              <w:pStyle w:val="REG-P085pt"/>
              <w:tabs>
                <w:tab w:val="clear" w:pos="3742"/>
                <w:tab w:val="left" w:pos="340"/>
                <w:tab w:val="left" w:pos="510"/>
                <w:tab w:val="right" w:leader="dot" w:pos="4241"/>
              </w:tabs>
              <w:ind w:left="860" w:hanging="340"/>
              <w:jc w:val="left"/>
            </w:pPr>
            <w:r w:rsidRPr="00646BD8">
              <w:t>Depreciation on property</w:t>
            </w:r>
            <w:r>
              <w:tab/>
            </w:r>
            <w:r w:rsidRPr="00646BD8">
              <w:t xml:space="preserve"> </w:t>
            </w:r>
          </w:p>
          <w:p w14:paraId="4F431E3D" w14:textId="77777777" w:rsidR="00BF16D1" w:rsidRPr="00646BD8" w:rsidRDefault="00BF16D1" w:rsidP="00C356DE">
            <w:pPr>
              <w:pStyle w:val="REG-P085pt"/>
              <w:tabs>
                <w:tab w:val="clear" w:pos="3742"/>
                <w:tab w:val="left" w:pos="340"/>
                <w:tab w:val="left" w:pos="510"/>
                <w:tab w:val="right" w:leader="dot" w:pos="4241"/>
              </w:tabs>
              <w:ind w:left="860" w:hanging="340"/>
              <w:jc w:val="left"/>
            </w:pPr>
            <w:r w:rsidRPr="00646BD8">
              <w:t>Preliminary expenses</w:t>
            </w:r>
            <w:r>
              <w:tab/>
            </w:r>
          </w:p>
          <w:p w14:paraId="5CEBD802" w14:textId="7BE98C69" w:rsidR="00BF16D1" w:rsidRPr="00646BD8" w:rsidRDefault="00BF16D1" w:rsidP="00C356DE">
            <w:pPr>
              <w:pStyle w:val="REG-P085pt"/>
              <w:tabs>
                <w:tab w:val="clear" w:pos="3742"/>
                <w:tab w:val="left" w:pos="340"/>
                <w:tab w:val="left" w:pos="510"/>
                <w:tab w:val="right" w:leader="dot" w:pos="4241"/>
              </w:tabs>
              <w:ind w:left="340" w:hanging="340"/>
              <w:jc w:val="left"/>
            </w:pPr>
            <w:r w:rsidRPr="00646BD8">
              <w:t>V</w:t>
            </w:r>
            <w:r w:rsidR="001B140F">
              <w:t>I</w:t>
            </w:r>
            <w:r w:rsidRPr="00646BD8">
              <w:t>.</w:t>
            </w:r>
            <w:r>
              <w:t>–</w:t>
            </w:r>
            <w:r>
              <w:tab/>
            </w:r>
            <w:r w:rsidRPr="00646BD8">
              <w:t>Losses and depreciation not written off in the company’s books, now written off by the directors:</w:t>
            </w:r>
            <w:r w:rsidR="00264E93" w:rsidRPr="00047F39">
              <w:t>†</w:t>
            </w:r>
          </w:p>
          <w:p w14:paraId="5ECABA5D" w14:textId="77777777" w:rsidR="00BF16D1" w:rsidRDefault="00BF16D1" w:rsidP="00C356DE">
            <w:pPr>
              <w:pStyle w:val="REG-P085pt"/>
              <w:tabs>
                <w:tab w:val="clear" w:pos="3742"/>
                <w:tab w:val="left" w:pos="340"/>
                <w:tab w:val="left" w:pos="510"/>
                <w:tab w:val="right" w:leader="dot" w:pos="4241"/>
              </w:tabs>
              <w:ind w:left="860" w:hanging="340"/>
              <w:jc w:val="left"/>
            </w:pPr>
            <w:r w:rsidRPr="00646BD8">
              <w:t>Irrecoverable debts</w:t>
            </w:r>
            <w:r>
              <w:tab/>
            </w:r>
            <w:r w:rsidRPr="00646BD8">
              <w:t xml:space="preserve"> </w:t>
            </w:r>
          </w:p>
          <w:p w14:paraId="225C625F" w14:textId="77777777" w:rsidR="00BF16D1" w:rsidRDefault="00BF16D1" w:rsidP="00C356DE">
            <w:pPr>
              <w:pStyle w:val="REG-P085pt"/>
              <w:tabs>
                <w:tab w:val="clear" w:pos="3742"/>
                <w:tab w:val="left" w:pos="340"/>
                <w:tab w:val="left" w:pos="510"/>
                <w:tab w:val="right" w:leader="dot" w:pos="4241"/>
              </w:tabs>
              <w:ind w:left="860" w:hanging="340"/>
              <w:jc w:val="left"/>
            </w:pPr>
            <w:r w:rsidRPr="00646BD8">
              <w:t>Losses on investments</w:t>
            </w:r>
            <w:r>
              <w:tab/>
            </w:r>
            <w:r w:rsidRPr="00646BD8">
              <w:t xml:space="preserve"> </w:t>
            </w:r>
          </w:p>
          <w:p w14:paraId="4D368F28" w14:textId="77777777" w:rsidR="00BF16D1" w:rsidRDefault="00BF16D1" w:rsidP="00C356DE">
            <w:pPr>
              <w:pStyle w:val="REG-P085pt"/>
              <w:tabs>
                <w:tab w:val="clear" w:pos="3742"/>
                <w:tab w:val="left" w:pos="340"/>
                <w:tab w:val="left" w:pos="510"/>
                <w:tab w:val="right" w:leader="dot" w:pos="4241"/>
              </w:tabs>
              <w:ind w:left="860" w:hanging="340"/>
              <w:jc w:val="left"/>
            </w:pPr>
            <w:r w:rsidRPr="00646BD8">
              <w:t>Depreciation on property</w:t>
            </w:r>
            <w:r>
              <w:tab/>
            </w:r>
            <w:r w:rsidRPr="00646BD8">
              <w:t xml:space="preserve"> </w:t>
            </w:r>
          </w:p>
          <w:p w14:paraId="411ED7A9" w14:textId="0BF1E83D" w:rsidR="00BF16D1" w:rsidRPr="00646BD8" w:rsidRDefault="00BF16D1" w:rsidP="00C356DE">
            <w:pPr>
              <w:pStyle w:val="REG-P085pt"/>
              <w:tabs>
                <w:tab w:val="clear" w:pos="3742"/>
                <w:tab w:val="left" w:pos="340"/>
                <w:tab w:val="left" w:pos="510"/>
                <w:tab w:val="right" w:leader="dot" w:pos="4241"/>
              </w:tabs>
              <w:ind w:left="860" w:hanging="340"/>
              <w:jc w:val="left"/>
            </w:pPr>
            <w:r w:rsidRPr="00646BD8">
              <w:t>Preliminary expenses</w:t>
            </w:r>
            <w:r w:rsidR="00A003AC" w:rsidRPr="00047F39">
              <w:t>†</w:t>
            </w:r>
            <w:r>
              <w:tab/>
            </w:r>
          </w:p>
          <w:p w14:paraId="574437F9" w14:textId="5F9E831C" w:rsidR="00BF16D1" w:rsidRDefault="00BF16D1" w:rsidP="00C356DE">
            <w:pPr>
              <w:pStyle w:val="REG-P085pt"/>
              <w:tabs>
                <w:tab w:val="clear" w:pos="3742"/>
                <w:tab w:val="left" w:pos="340"/>
                <w:tab w:val="left" w:pos="510"/>
                <w:tab w:val="right" w:leader="dot" w:pos="4241"/>
              </w:tabs>
              <w:ind w:left="340" w:hanging="340"/>
              <w:jc w:val="left"/>
            </w:pPr>
            <w:r w:rsidRPr="00646BD8">
              <w:t>V</w:t>
            </w:r>
            <w:r w:rsidR="001B140F">
              <w:t>I</w:t>
            </w:r>
            <w:r w:rsidRPr="00646BD8">
              <w:t>I.</w:t>
            </w:r>
            <w:r>
              <w:t>–</w:t>
            </w:r>
            <w:r w:rsidR="001B140F">
              <w:t> </w:t>
            </w:r>
            <w:r w:rsidRPr="00646BD8">
              <w:t>Other losses and expenses</w:t>
            </w:r>
            <w:r w:rsidRPr="008C3FE8">
              <w:t>:</w:t>
            </w:r>
            <w:r w:rsidR="00295D39" w:rsidRPr="00047F39">
              <w:t>†</w:t>
            </w:r>
          </w:p>
          <w:p w14:paraId="6F243388" w14:textId="77777777" w:rsidR="00BF16D1" w:rsidRDefault="00BF16D1" w:rsidP="00C356DE">
            <w:pPr>
              <w:pStyle w:val="REG-P085pt"/>
              <w:tabs>
                <w:tab w:val="clear" w:pos="3742"/>
                <w:tab w:val="left" w:pos="510"/>
                <w:tab w:val="right" w:leader="dot" w:pos="4241"/>
              </w:tabs>
              <w:ind w:left="510" w:firstLine="0"/>
              <w:jc w:val="left"/>
            </w:pPr>
            <w:r>
              <w:tab/>
            </w:r>
          </w:p>
          <w:p w14:paraId="5AD9CDB5" w14:textId="77777777" w:rsidR="00BF16D1" w:rsidRDefault="00BF16D1" w:rsidP="00C356DE">
            <w:pPr>
              <w:pStyle w:val="REG-P085pt"/>
              <w:tabs>
                <w:tab w:val="clear" w:pos="3742"/>
                <w:tab w:val="left" w:pos="510"/>
                <w:tab w:val="right" w:leader="dot" w:pos="4241"/>
              </w:tabs>
              <w:ind w:left="510" w:firstLine="0"/>
              <w:jc w:val="left"/>
            </w:pPr>
            <w:r>
              <w:tab/>
            </w:r>
          </w:p>
          <w:p w14:paraId="70B588C5" w14:textId="77777777" w:rsidR="00BF16D1" w:rsidRPr="0032330D" w:rsidRDefault="00BF16D1" w:rsidP="00C356DE">
            <w:pPr>
              <w:pStyle w:val="REG-P085pt"/>
              <w:tabs>
                <w:tab w:val="clear" w:pos="3742"/>
                <w:tab w:val="right" w:leader="dot" w:pos="4241"/>
              </w:tabs>
              <w:ind w:left="0" w:firstLine="0"/>
              <w:jc w:val="left"/>
              <w:rPr>
                <w:sz w:val="13"/>
                <w:szCs w:val="18"/>
              </w:rPr>
            </w:pPr>
          </w:p>
          <w:p w14:paraId="7F4CDC9B" w14:textId="1D77E068" w:rsidR="00BF16D1" w:rsidRPr="001D3ED6" w:rsidRDefault="00BF16D1" w:rsidP="00C356DE">
            <w:pPr>
              <w:pStyle w:val="REG-P085pt"/>
              <w:tabs>
                <w:tab w:val="clear" w:pos="3742"/>
                <w:tab w:val="left" w:pos="510"/>
                <w:tab w:val="right" w:leader="dot" w:pos="4241"/>
              </w:tabs>
              <w:ind w:left="0" w:firstLine="0"/>
              <w:jc w:val="left"/>
            </w:pPr>
            <w:r>
              <w:t>Total amount to be accounted for</w:t>
            </w:r>
            <w:r>
              <w:tab/>
            </w:r>
            <w:r w:rsidR="0002050B" w:rsidRPr="008C3FE8">
              <w:t>‡</w:t>
            </w:r>
            <w:r w:rsidRPr="008C3FE8">
              <w:t>R</w:t>
            </w:r>
          </w:p>
        </w:tc>
        <w:tc>
          <w:tcPr>
            <w:tcW w:w="409" w:type="pct"/>
            <w:vMerge/>
          </w:tcPr>
          <w:p w14:paraId="42B82E01" w14:textId="77777777" w:rsidR="00BF16D1" w:rsidRPr="001D3ED6" w:rsidRDefault="00BF16D1" w:rsidP="00C356DE">
            <w:pPr>
              <w:pStyle w:val="REG-P085pt"/>
              <w:ind w:left="0" w:firstLine="0"/>
            </w:pPr>
          </w:p>
        </w:tc>
      </w:tr>
    </w:tbl>
    <w:p w14:paraId="0B1ABDAB" w14:textId="62BCDCB2" w:rsidR="00BF16D1" w:rsidRPr="00047F39" w:rsidRDefault="00BF16D1" w:rsidP="00BF16D1">
      <w:pPr>
        <w:pStyle w:val="REG-P085pt"/>
      </w:pPr>
      <w:r w:rsidRPr="00047F39">
        <w:t xml:space="preserve">* </w:t>
      </w:r>
      <w:r w:rsidR="00A95B9C">
        <w:t xml:space="preserve">Three years before date of </w:t>
      </w:r>
      <w:r w:rsidR="009D4DBE">
        <w:t xml:space="preserve">the </w:t>
      </w:r>
      <w:r w:rsidR="00A95B9C">
        <w:t>winding-up order.</w:t>
      </w:r>
    </w:p>
    <w:p w14:paraId="1BEB1254" w14:textId="3ED2F675" w:rsidR="00BF16D1" w:rsidRDefault="00BF16D1" w:rsidP="00BF16D1">
      <w:pPr>
        <w:pStyle w:val="REG-P085pt"/>
      </w:pPr>
      <w:r w:rsidRPr="00047F39">
        <w:t xml:space="preserve">† </w:t>
      </w:r>
      <w:r w:rsidR="00A95B9C">
        <w:t>Lengthy particulars must be entered in s</w:t>
      </w:r>
      <w:r w:rsidR="00E107F2">
        <w:t>e</w:t>
      </w:r>
      <w:r w:rsidR="00A95B9C">
        <w:t>parate schedule.</w:t>
      </w:r>
    </w:p>
    <w:p w14:paraId="3E45BB06" w14:textId="472F8A9A" w:rsidR="00D16335" w:rsidRPr="00047F39" w:rsidRDefault="00D16335" w:rsidP="00BF16D1">
      <w:pPr>
        <w:pStyle w:val="REG-P085pt"/>
      </w:pPr>
      <w:r w:rsidRPr="008C3FE8">
        <w:t>‡</w:t>
      </w:r>
      <w:r>
        <w:t xml:space="preserve"> These figures must agree</w:t>
      </w:r>
      <w:r w:rsidR="00E34FA9">
        <w:t>.</w:t>
      </w:r>
    </w:p>
    <w:p w14:paraId="32ED04C9" w14:textId="35973741" w:rsidR="002F6961" w:rsidRDefault="002F6961" w:rsidP="00CF5126">
      <w:pPr>
        <w:pStyle w:val="REG-P09pt"/>
      </w:pPr>
    </w:p>
    <w:p w14:paraId="052F9335" w14:textId="0D2EFC86" w:rsidR="001729B8" w:rsidRDefault="001729B8">
      <w:pPr>
        <w:spacing w:after="200" w:line="276" w:lineRule="auto"/>
        <w:rPr>
          <w:rFonts w:eastAsia="Times New Roman" w:cs="Times New Roman"/>
          <w:sz w:val="18"/>
          <w:szCs w:val="18"/>
        </w:rPr>
      </w:pPr>
      <w:r>
        <w:br w:type="page"/>
      </w:r>
    </w:p>
    <w:p w14:paraId="483CC4D2" w14:textId="77777777" w:rsidR="004D244C" w:rsidRPr="004D244C" w:rsidRDefault="004D244C" w:rsidP="004D244C">
      <w:pPr>
        <w:pStyle w:val="REG-P09pt"/>
        <w:jc w:val="center"/>
      </w:pPr>
      <w:r w:rsidRPr="004D244C">
        <w:t>ANNEXURE CM 101</w:t>
      </w:r>
    </w:p>
    <w:p w14:paraId="61B56FA5" w14:textId="104E8CEB" w:rsidR="004D244C" w:rsidRPr="004D244C" w:rsidRDefault="004D244C" w:rsidP="004D244C">
      <w:pPr>
        <w:pStyle w:val="REG-P09pt"/>
        <w:jc w:val="right"/>
      </w:pPr>
      <w:r w:rsidRPr="004D244C">
        <w:t>Master’s Reference No</w:t>
      </w:r>
      <w:r w:rsidR="00797919">
        <w:t>…………..</w:t>
      </w:r>
    </w:p>
    <w:p w14:paraId="08890308" w14:textId="6DAC050D" w:rsidR="004D244C" w:rsidRPr="004D244C" w:rsidRDefault="004D244C" w:rsidP="004D244C">
      <w:pPr>
        <w:pStyle w:val="REG-P09pt"/>
        <w:jc w:val="center"/>
      </w:pPr>
      <w:r w:rsidRPr="004D244C">
        <w:t>ACCOUNTS</w:t>
      </w:r>
    </w:p>
    <w:p w14:paraId="0B460793" w14:textId="0274AA27" w:rsidR="004D244C" w:rsidRPr="004D244C" w:rsidRDefault="00797919" w:rsidP="004D244C">
      <w:pPr>
        <w:pStyle w:val="REG-P09pt"/>
        <w:jc w:val="center"/>
      </w:pPr>
      <w:r>
        <w:t>(Section 403 of the Act)</w:t>
      </w:r>
    </w:p>
    <w:p w14:paraId="79E17FBE" w14:textId="77777777" w:rsidR="004D244C" w:rsidRDefault="004D244C" w:rsidP="004D244C">
      <w:pPr>
        <w:pStyle w:val="REG-P09pt"/>
      </w:pPr>
    </w:p>
    <w:p w14:paraId="189D58B0" w14:textId="5149E856" w:rsidR="004D244C" w:rsidRPr="004D244C" w:rsidRDefault="004D244C" w:rsidP="004D244C">
      <w:pPr>
        <w:pStyle w:val="REG-P09pt"/>
        <w:jc w:val="center"/>
      </w:pPr>
      <w:r w:rsidRPr="004D244C">
        <w:t>GENERAL DIRECTIONS</w:t>
      </w:r>
    </w:p>
    <w:p w14:paraId="676019F2" w14:textId="43506B13" w:rsidR="004D244C" w:rsidRDefault="004D244C" w:rsidP="00D07006">
      <w:pPr>
        <w:pStyle w:val="REG-P09pt"/>
        <w:spacing w:after="120"/>
        <w:jc w:val="center"/>
      </w:pPr>
      <w:r w:rsidRPr="004D244C">
        <w:t>FORM AND CONTENTS OF ACCOUNTS</w:t>
      </w:r>
    </w:p>
    <w:p w14:paraId="6CD05A17" w14:textId="1869CFFB" w:rsidR="004D244C" w:rsidRPr="004D244C" w:rsidRDefault="0067435F" w:rsidP="0067435F">
      <w:pPr>
        <w:pStyle w:val="REG-P09pt"/>
        <w:tabs>
          <w:tab w:val="left" w:pos="284"/>
        </w:tabs>
      </w:pPr>
      <w:r>
        <w:tab/>
      </w:r>
      <w:r w:rsidR="004D244C" w:rsidRPr="004D244C">
        <w:t>1.</w:t>
      </w:r>
      <w:r w:rsidR="004D244C" w:rsidRPr="004D244C">
        <w:tab/>
        <w:t>The accounts must be lodged in duplicate on A4 standard paper.</w:t>
      </w:r>
    </w:p>
    <w:p w14:paraId="101D03E4" w14:textId="2E5CA215" w:rsidR="004D244C" w:rsidRPr="004D244C" w:rsidRDefault="0067435F" w:rsidP="0067435F">
      <w:pPr>
        <w:pStyle w:val="REG-P09pt"/>
        <w:tabs>
          <w:tab w:val="left" w:pos="284"/>
        </w:tabs>
      </w:pPr>
      <w:r>
        <w:tab/>
      </w:r>
      <w:r w:rsidR="004D244C" w:rsidRPr="004D244C">
        <w:t>2.</w:t>
      </w:r>
      <w:r w:rsidR="004D244C" w:rsidRPr="004D244C">
        <w:tab/>
        <w:t>A detailed account of all the liquidator’s receipts and payments in respect of the company must be given. The account of receipts must contain a record of all receipts derived from the realisation of assets existing at the date of the winding-up order or resolution including any balance in the bank, book debts and calls collected, property sold, etc. The account of payments must contain a record of all payments made in respect of costs and charges and of payments to creditors or contributories. Where property has been realised, the gross proceeds of the sale must be entered as a receipt and the necessary payments incidental to the sale must be entered as a payment. This account must not contain payments into or withdrawals from the bank, which must be shown separately by means of a bank statement.</w:t>
      </w:r>
    </w:p>
    <w:p w14:paraId="442B0C15" w14:textId="77777777" w:rsidR="004D244C" w:rsidRPr="004D244C" w:rsidRDefault="004D244C" w:rsidP="0067435F">
      <w:pPr>
        <w:pStyle w:val="REG-P09pt"/>
        <w:tabs>
          <w:tab w:val="left" w:pos="284"/>
        </w:tabs>
        <w:ind w:firstLine="284"/>
      </w:pPr>
      <w:r w:rsidRPr="004D244C">
        <w:t>Receipts and payments must be supported by satisfactory vouchers numbered consecutively in the top right-hand corner by reference to the number appearing in the account opposite the relative item.</w:t>
      </w:r>
    </w:p>
    <w:p w14:paraId="427B5BB1" w14:textId="7AF9B084" w:rsidR="004D244C" w:rsidRDefault="004D244C" w:rsidP="0067435F">
      <w:pPr>
        <w:pStyle w:val="REG-P09pt"/>
        <w:tabs>
          <w:tab w:val="left" w:pos="284"/>
        </w:tabs>
        <w:ind w:firstLine="284"/>
      </w:pPr>
      <w:r w:rsidRPr="004D244C">
        <w:t>Each receipt and payment, and the date thereof, must be entered in the account in such a manner as sufficiently to explain its nature. Receipts and payments must be numbered consecutively with reference to the number of the relative vouchers and must be added up separately at the foot of each sheet.</w:t>
      </w:r>
    </w:p>
    <w:p w14:paraId="57F5A606" w14:textId="77777777" w:rsidR="00561721" w:rsidRPr="004D244C" w:rsidRDefault="00561721" w:rsidP="004D244C">
      <w:pPr>
        <w:pStyle w:val="REG-P09pt"/>
      </w:pPr>
    </w:p>
    <w:p w14:paraId="11797BE1" w14:textId="05EF0794" w:rsidR="004D244C" w:rsidRDefault="004D244C" w:rsidP="00D07006">
      <w:pPr>
        <w:pStyle w:val="REG-P09pt"/>
        <w:spacing w:after="120"/>
        <w:jc w:val="center"/>
      </w:pPr>
      <w:r w:rsidRPr="004D244C">
        <w:t>TRADING ACCOUNT</w:t>
      </w:r>
    </w:p>
    <w:p w14:paraId="7C9233C3" w14:textId="54858BA2" w:rsidR="004D244C" w:rsidRPr="004D244C" w:rsidRDefault="00522440" w:rsidP="00522440">
      <w:pPr>
        <w:pStyle w:val="REG-P09pt"/>
        <w:tabs>
          <w:tab w:val="clear" w:pos="567"/>
          <w:tab w:val="left" w:pos="284"/>
        </w:tabs>
      </w:pPr>
      <w:r>
        <w:tab/>
      </w:r>
      <w:r w:rsidR="004D244C" w:rsidRPr="004D244C">
        <w:t>3.</w:t>
      </w:r>
      <w:r w:rsidR="004D244C" w:rsidRPr="004D244C">
        <w:tab/>
        <w:t>When the liquidator carries on the business, a separate trading account, including the following items only, must be submitted:</w:t>
      </w:r>
    </w:p>
    <w:p w14:paraId="0FD8B58E" w14:textId="77777777" w:rsidR="004D244C" w:rsidRPr="004D244C" w:rsidRDefault="004D244C" w:rsidP="00797919">
      <w:pPr>
        <w:pStyle w:val="REG-P09pt"/>
        <w:tabs>
          <w:tab w:val="clear" w:pos="567"/>
          <w:tab w:val="left" w:pos="284"/>
        </w:tabs>
        <w:ind w:left="284"/>
      </w:pPr>
      <w:r w:rsidRPr="004D244C">
        <w:t>(a)</w:t>
      </w:r>
      <w:r w:rsidRPr="004D244C">
        <w:tab/>
        <w:t>the value of the stock on hand at the date of the winding-up order shown on the credit side;</w:t>
      </w:r>
    </w:p>
    <w:p w14:paraId="07B9C9DA" w14:textId="77777777" w:rsidR="004D244C" w:rsidRPr="004D244C" w:rsidRDefault="004D244C" w:rsidP="00797919">
      <w:pPr>
        <w:pStyle w:val="REG-P09pt"/>
        <w:tabs>
          <w:tab w:val="clear" w:pos="567"/>
          <w:tab w:val="left" w:pos="284"/>
        </w:tabs>
        <w:ind w:left="284"/>
      </w:pPr>
      <w:r w:rsidRPr="004D244C">
        <w:t>(b)</w:t>
      </w:r>
      <w:r w:rsidRPr="004D244C">
        <w:tab/>
        <w:t>the daily totals of receipts and payments on the trading account; and</w:t>
      </w:r>
    </w:p>
    <w:p w14:paraId="7D816BAF" w14:textId="77777777" w:rsidR="004D244C" w:rsidRPr="004D244C" w:rsidRDefault="004D244C" w:rsidP="00797919">
      <w:pPr>
        <w:pStyle w:val="REG-P09pt"/>
        <w:tabs>
          <w:tab w:val="clear" w:pos="567"/>
          <w:tab w:val="left" w:pos="284"/>
        </w:tabs>
        <w:ind w:left="284"/>
      </w:pPr>
      <w:r w:rsidRPr="004D244C">
        <w:t>(c)</w:t>
      </w:r>
      <w:r w:rsidRPr="004D244C">
        <w:tab/>
        <w:t>the value of stock on hand at the date on which the account is completed shown on the debit side.</w:t>
      </w:r>
    </w:p>
    <w:p w14:paraId="65487842" w14:textId="77777777" w:rsidR="00561721" w:rsidRDefault="00561721" w:rsidP="004D244C">
      <w:pPr>
        <w:pStyle w:val="REG-P09pt"/>
      </w:pPr>
    </w:p>
    <w:p w14:paraId="690D2151" w14:textId="79D5111E" w:rsidR="004D244C" w:rsidRPr="004D244C" w:rsidRDefault="004D244C" w:rsidP="00D07006">
      <w:pPr>
        <w:pStyle w:val="REG-P09pt"/>
        <w:spacing w:after="120"/>
        <w:jc w:val="center"/>
      </w:pPr>
      <w:r w:rsidRPr="004D244C">
        <w:t>DIVIDENDS, ETC.</w:t>
      </w:r>
    </w:p>
    <w:p w14:paraId="4511507E" w14:textId="35CBF1C5" w:rsidR="004D244C" w:rsidRPr="004D244C" w:rsidRDefault="00AF0742" w:rsidP="00AF0742">
      <w:pPr>
        <w:pStyle w:val="REG-P09pt"/>
        <w:tabs>
          <w:tab w:val="clear" w:pos="567"/>
          <w:tab w:val="left" w:pos="284"/>
        </w:tabs>
      </w:pPr>
      <w:r>
        <w:tab/>
      </w:r>
      <w:r w:rsidR="004D244C" w:rsidRPr="004D244C">
        <w:t>4.</w:t>
      </w:r>
      <w:r w:rsidR="004D244C" w:rsidRPr="004D244C">
        <w:tab/>
        <w:t>When dividends or instalments of compositions are payable to creditors, or a return of surplus assets is to be made to contributories, the total amount of all such dividends, instalments and returns must be shown in the account of payments as a balance available</w:t>
      </w:r>
      <w:r w:rsidR="00561721">
        <w:t xml:space="preserve"> </w:t>
      </w:r>
      <w:r w:rsidR="004D244C" w:rsidRPr="004D244C">
        <w:t>for distribution. The liquidator’s account must be supported by separate accounts showing the amount of the claim of each creditor, the amount of dividend payable to or contribution payable by each creditor and the amount payable to each contributory from surplus assets.</w:t>
      </w:r>
    </w:p>
    <w:p w14:paraId="4449D282" w14:textId="4D4890FC" w:rsidR="004D244C" w:rsidRPr="004D244C" w:rsidRDefault="00AF0742" w:rsidP="00AF0742">
      <w:pPr>
        <w:pStyle w:val="REG-P09pt"/>
        <w:tabs>
          <w:tab w:val="clear" w:pos="567"/>
          <w:tab w:val="left" w:pos="284"/>
        </w:tabs>
      </w:pPr>
      <w:r>
        <w:tab/>
      </w:r>
      <w:r w:rsidR="004D244C" w:rsidRPr="004D244C">
        <w:t>5.</w:t>
      </w:r>
      <w:r w:rsidR="004D244C" w:rsidRPr="004D244C">
        <w:tab/>
        <w:t>The account of payments may provisionally be credited with the amount claimed in respect of liquidator’s remuneration, but no such remuneration or part thereof shall, except by permission of the Master of the Supreme Court or the Court, be drawn until the account in which it appears has been confirmed.</w:t>
      </w:r>
    </w:p>
    <w:p w14:paraId="66E063AA" w14:textId="77777777" w:rsidR="00561721" w:rsidRDefault="00561721" w:rsidP="004D244C">
      <w:pPr>
        <w:pStyle w:val="REG-P09pt"/>
      </w:pPr>
    </w:p>
    <w:p w14:paraId="5F1D8BCF" w14:textId="7A803DDF" w:rsidR="004D244C" w:rsidRPr="004D244C" w:rsidRDefault="004D244C" w:rsidP="00D07006">
      <w:pPr>
        <w:pStyle w:val="REG-P09pt"/>
        <w:spacing w:after="120"/>
        <w:jc w:val="center"/>
      </w:pPr>
      <w:r w:rsidRPr="004D244C">
        <w:t>LIQUIDATOR’S LIQUIDATION, DISTRIBUTION AND CONTRIBUTION ACCOUNT</w:t>
      </w:r>
    </w:p>
    <w:p w14:paraId="0B896217" w14:textId="2D8241AE" w:rsidR="004D244C" w:rsidRPr="004D244C" w:rsidRDefault="004D244C" w:rsidP="00513845">
      <w:pPr>
        <w:pStyle w:val="REG-P09pt"/>
        <w:tabs>
          <w:tab w:val="right" w:leader="dot" w:pos="8505"/>
        </w:tabs>
      </w:pPr>
      <w:r w:rsidRPr="004D244C">
        <w:t>Name of company</w:t>
      </w:r>
      <w:r w:rsidR="00513845">
        <w:tab/>
      </w:r>
    </w:p>
    <w:p w14:paraId="13EE5BAC" w14:textId="77777777" w:rsidR="00513845" w:rsidRDefault="004D244C" w:rsidP="00513845">
      <w:pPr>
        <w:pStyle w:val="REG-P09pt"/>
        <w:tabs>
          <w:tab w:val="right" w:leader="dot" w:pos="8505"/>
        </w:tabs>
      </w:pPr>
      <w:r w:rsidRPr="004D244C">
        <w:t>Nature of proceedings (whether wound up by the Court or voluntarily)</w:t>
      </w:r>
      <w:r w:rsidR="00513845">
        <w:tab/>
      </w:r>
    </w:p>
    <w:p w14:paraId="45A4C792" w14:textId="3A3FA1C3" w:rsidR="00513845" w:rsidRDefault="00513845" w:rsidP="00513845">
      <w:pPr>
        <w:pStyle w:val="REG-P09pt"/>
        <w:tabs>
          <w:tab w:val="clear" w:pos="567"/>
          <w:tab w:val="right" w:leader="dot" w:pos="8505"/>
        </w:tabs>
      </w:pPr>
      <w:r>
        <w:tab/>
      </w:r>
      <w:r w:rsidR="004D244C" w:rsidRPr="004D244C">
        <w:t xml:space="preserve"> </w:t>
      </w:r>
    </w:p>
    <w:p w14:paraId="3084B053" w14:textId="0C699DD6" w:rsidR="004D244C" w:rsidRDefault="004D244C" w:rsidP="00513845">
      <w:pPr>
        <w:pStyle w:val="REG-P09pt"/>
        <w:tabs>
          <w:tab w:val="right" w:leader="dot" w:pos="8505"/>
        </w:tabs>
      </w:pPr>
      <w:r w:rsidRPr="004D244C">
        <w:t>Name and address of liquidator</w:t>
      </w:r>
      <w:r w:rsidR="00513845">
        <w:tab/>
      </w:r>
    </w:p>
    <w:p w14:paraId="4AD8CB85" w14:textId="7A0490AB" w:rsidR="00513845" w:rsidRPr="004D244C" w:rsidRDefault="00513845" w:rsidP="00513845">
      <w:pPr>
        <w:pStyle w:val="REG-P09pt"/>
        <w:tabs>
          <w:tab w:val="clear" w:pos="567"/>
          <w:tab w:val="right" w:leader="dot" w:pos="8505"/>
        </w:tabs>
      </w:pPr>
      <w:r>
        <w:tab/>
      </w:r>
    </w:p>
    <w:p w14:paraId="6D6D1AD2" w14:textId="77777777" w:rsidR="004D244C" w:rsidRPr="004D244C" w:rsidRDefault="004D244C" w:rsidP="004D244C">
      <w:pPr>
        <w:pStyle w:val="REG-P09pt"/>
      </w:pPr>
    </w:p>
    <w:p w14:paraId="0DAACCC0" w14:textId="495C71A2" w:rsidR="004D244C" w:rsidRPr="004D244C" w:rsidRDefault="004D244C" w:rsidP="009056EC">
      <w:pPr>
        <w:pStyle w:val="REG-P09pt"/>
        <w:jc w:val="center"/>
      </w:pPr>
      <w:r w:rsidRPr="004D244C">
        <w:t>LIQUIDATOR’S ACCOUNT</w:t>
      </w:r>
    </w:p>
    <w:p w14:paraId="5E9A50DB" w14:textId="77777777" w:rsidR="001729B8" w:rsidRPr="004D244C" w:rsidRDefault="001729B8" w:rsidP="004D244C">
      <w:pPr>
        <w:pStyle w:val="REG-P09pt"/>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823"/>
        <w:gridCol w:w="828"/>
        <w:gridCol w:w="822"/>
        <w:gridCol w:w="948"/>
        <w:gridCol w:w="828"/>
        <w:gridCol w:w="828"/>
        <w:gridCol w:w="828"/>
        <w:gridCol w:w="822"/>
        <w:gridCol w:w="948"/>
        <w:gridCol w:w="823"/>
      </w:tblGrid>
      <w:tr w:rsidR="007B06A9" w:rsidRPr="008C3FE8" w14:paraId="56294EEA" w14:textId="77777777" w:rsidTr="008120F3">
        <w:tc>
          <w:tcPr>
            <w:tcW w:w="2502" w:type="pct"/>
            <w:gridSpan w:val="5"/>
            <w:tcBorders>
              <w:top w:val="single" w:sz="12" w:space="0" w:color="auto"/>
              <w:left w:val="nil"/>
              <w:bottom w:val="single" w:sz="4" w:space="0" w:color="auto"/>
              <w:right w:val="single" w:sz="4" w:space="0" w:color="auto"/>
            </w:tcBorders>
            <w:vAlign w:val="center"/>
          </w:tcPr>
          <w:p w14:paraId="563A8395" w14:textId="77777777" w:rsidR="006716E8" w:rsidRPr="008C3FE8" w:rsidRDefault="006716E8" w:rsidP="006716E8">
            <w:pPr>
              <w:pStyle w:val="REG-P085pt"/>
              <w:jc w:val="center"/>
            </w:pPr>
            <w:r w:rsidRPr="008C3FE8">
              <w:t>REC</w:t>
            </w:r>
            <w:r w:rsidRPr="008C3FE8">
              <w:rPr>
                <w:spacing w:val="-31"/>
              </w:rPr>
              <w:t xml:space="preserve"> </w:t>
            </w:r>
            <w:r w:rsidRPr="008C3FE8">
              <w:t>EIPTS</w:t>
            </w:r>
          </w:p>
        </w:tc>
        <w:tc>
          <w:tcPr>
            <w:tcW w:w="2498" w:type="pct"/>
            <w:gridSpan w:val="5"/>
            <w:tcBorders>
              <w:top w:val="single" w:sz="12" w:space="0" w:color="auto"/>
              <w:left w:val="single" w:sz="4" w:space="0" w:color="auto"/>
              <w:bottom w:val="single" w:sz="4" w:space="0" w:color="auto"/>
              <w:right w:val="nil"/>
            </w:tcBorders>
            <w:vAlign w:val="center"/>
          </w:tcPr>
          <w:p w14:paraId="1DD6D801" w14:textId="77777777" w:rsidR="006716E8" w:rsidRPr="008C3FE8" w:rsidRDefault="006716E8" w:rsidP="006716E8">
            <w:pPr>
              <w:pStyle w:val="REG-P085pt"/>
              <w:jc w:val="center"/>
            </w:pPr>
            <w:r w:rsidRPr="008C3FE8">
              <w:t>PAYMENTS</w:t>
            </w:r>
          </w:p>
        </w:tc>
      </w:tr>
      <w:tr w:rsidR="003C2954" w:rsidRPr="008C3FE8" w14:paraId="1AC668AB" w14:textId="77777777" w:rsidTr="006716E8">
        <w:tc>
          <w:tcPr>
            <w:tcW w:w="501" w:type="pct"/>
            <w:tcBorders>
              <w:top w:val="single" w:sz="4" w:space="0" w:color="auto"/>
              <w:left w:val="nil"/>
              <w:bottom w:val="nil"/>
              <w:right w:val="single" w:sz="4" w:space="0" w:color="auto"/>
            </w:tcBorders>
            <w:vAlign w:val="center"/>
          </w:tcPr>
          <w:p w14:paraId="736067F2" w14:textId="77777777" w:rsidR="006716E8" w:rsidRPr="008C3FE8" w:rsidRDefault="006716E8" w:rsidP="006716E8">
            <w:pPr>
              <w:pStyle w:val="REG-P085pt"/>
              <w:tabs>
                <w:tab w:val="clear" w:pos="3742"/>
                <w:tab w:val="right" w:leader="dot" w:pos="851"/>
              </w:tabs>
              <w:jc w:val="center"/>
            </w:pPr>
            <w:r w:rsidRPr="008C3FE8">
              <w:t>Date</w:t>
            </w:r>
          </w:p>
        </w:tc>
        <w:tc>
          <w:tcPr>
            <w:tcW w:w="500" w:type="pct"/>
            <w:tcBorders>
              <w:top w:val="single" w:sz="4" w:space="0" w:color="auto"/>
              <w:left w:val="single" w:sz="4" w:space="0" w:color="auto"/>
              <w:bottom w:val="nil"/>
              <w:right w:val="single" w:sz="4" w:space="0" w:color="auto"/>
            </w:tcBorders>
            <w:vAlign w:val="center"/>
          </w:tcPr>
          <w:p w14:paraId="548094E4" w14:textId="201EE874" w:rsidR="006716E8" w:rsidRPr="008C3FE8" w:rsidRDefault="006716E8" w:rsidP="006716E8">
            <w:pPr>
              <w:pStyle w:val="REG-P085pt"/>
              <w:tabs>
                <w:tab w:val="clear" w:pos="3742"/>
                <w:tab w:val="right" w:leader="dot" w:pos="851"/>
              </w:tabs>
              <w:jc w:val="center"/>
            </w:pPr>
            <w:r w:rsidRPr="008C3FE8">
              <w:t>From</w:t>
            </w:r>
            <w:r w:rsidRPr="008C3FE8">
              <w:rPr>
                <w:spacing w:val="1"/>
              </w:rPr>
              <w:t xml:space="preserve"> </w:t>
            </w:r>
            <w:r>
              <w:rPr>
                <w:spacing w:val="1"/>
              </w:rPr>
              <w:br/>
            </w:r>
            <w:r w:rsidRPr="008C3FE8">
              <w:t>whom</w:t>
            </w:r>
            <w:r w:rsidRPr="008C3FE8">
              <w:rPr>
                <w:spacing w:val="1"/>
              </w:rPr>
              <w:t xml:space="preserve"> </w:t>
            </w:r>
            <w:r w:rsidRPr="008C3FE8">
              <w:t>received</w:t>
            </w:r>
          </w:p>
        </w:tc>
        <w:tc>
          <w:tcPr>
            <w:tcW w:w="501" w:type="pct"/>
            <w:tcBorders>
              <w:top w:val="single" w:sz="4" w:space="0" w:color="auto"/>
              <w:left w:val="single" w:sz="4" w:space="0" w:color="auto"/>
              <w:bottom w:val="nil"/>
              <w:right w:val="single" w:sz="4" w:space="0" w:color="auto"/>
            </w:tcBorders>
            <w:vAlign w:val="center"/>
          </w:tcPr>
          <w:p w14:paraId="63DCD0E8" w14:textId="77777777" w:rsidR="006716E8" w:rsidRPr="008C3FE8" w:rsidRDefault="006716E8" w:rsidP="006716E8">
            <w:pPr>
              <w:pStyle w:val="REG-P085pt"/>
              <w:tabs>
                <w:tab w:val="clear" w:pos="3742"/>
                <w:tab w:val="right" w:leader="dot" w:pos="851"/>
              </w:tabs>
              <w:jc w:val="center"/>
            </w:pPr>
            <w:r w:rsidRPr="008C3FE8">
              <w:t>Nature</w:t>
            </w:r>
            <w:r w:rsidRPr="008C3FE8">
              <w:rPr>
                <w:spacing w:val="1"/>
              </w:rPr>
              <w:t xml:space="preserve"> </w:t>
            </w:r>
            <w:r w:rsidRPr="008C3FE8">
              <w:t>of</w:t>
            </w:r>
            <w:r w:rsidRPr="008C3FE8">
              <w:rPr>
                <w:spacing w:val="14"/>
              </w:rPr>
              <w:t xml:space="preserve"> </w:t>
            </w:r>
            <w:r w:rsidRPr="008C3FE8">
              <w:t>assets</w:t>
            </w:r>
            <w:r w:rsidRPr="008C3FE8">
              <w:rPr>
                <w:spacing w:val="-57"/>
              </w:rPr>
              <w:t xml:space="preserve"> </w:t>
            </w:r>
            <w:r w:rsidRPr="008C3FE8">
              <w:t>realised</w:t>
            </w:r>
          </w:p>
        </w:tc>
        <w:tc>
          <w:tcPr>
            <w:tcW w:w="501" w:type="pct"/>
            <w:tcBorders>
              <w:top w:val="single" w:sz="4" w:space="0" w:color="auto"/>
              <w:left w:val="single" w:sz="4" w:space="0" w:color="auto"/>
              <w:bottom w:val="nil"/>
              <w:right w:val="single" w:sz="4" w:space="0" w:color="auto"/>
            </w:tcBorders>
            <w:vAlign w:val="center"/>
          </w:tcPr>
          <w:p w14:paraId="2F2ADA1C" w14:textId="77777777" w:rsidR="006716E8" w:rsidRPr="008C3FE8" w:rsidRDefault="006716E8" w:rsidP="006716E8">
            <w:pPr>
              <w:pStyle w:val="REG-P085pt"/>
              <w:tabs>
                <w:tab w:val="clear" w:pos="3742"/>
                <w:tab w:val="right" w:leader="dot" w:pos="851"/>
              </w:tabs>
              <w:jc w:val="center"/>
            </w:pPr>
            <w:r w:rsidRPr="008C3FE8">
              <w:t>No.</w:t>
            </w:r>
            <w:r w:rsidRPr="008C3FE8">
              <w:rPr>
                <w:spacing w:val="5"/>
              </w:rPr>
              <w:t xml:space="preserve"> </w:t>
            </w:r>
            <w:r w:rsidRPr="008C3FE8">
              <w:t>of</w:t>
            </w:r>
            <w:r w:rsidRPr="008C3FE8">
              <w:rPr>
                <w:spacing w:val="1"/>
              </w:rPr>
              <w:t xml:space="preserve"> </w:t>
            </w:r>
            <w:r w:rsidRPr="008C3FE8">
              <w:t>voucher</w:t>
            </w:r>
          </w:p>
        </w:tc>
        <w:tc>
          <w:tcPr>
            <w:tcW w:w="500" w:type="pct"/>
            <w:tcBorders>
              <w:top w:val="single" w:sz="4" w:space="0" w:color="auto"/>
              <w:left w:val="single" w:sz="4" w:space="0" w:color="auto"/>
              <w:bottom w:val="nil"/>
              <w:right w:val="single" w:sz="4" w:space="0" w:color="auto"/>
            </w:tcBorders>
            <w:vAlign w:val="center"/>
          </w:tcPr>
          <w:p w14:paraId="484D79E5" w14:textId="77777777" w:rsidR="006716E8" w:rsidRPr="008C3FE8" w:rsidRDefault="006716E8" w:rsidP="006716E8">
            <w:pPr>
              <w:pStyle w:val="REG-P085pt"/>
              <w:tabs>
                <w:tab w:val="clear" w:pos="3742"/>
                <w:tab w:val="right" w:leader="dot" w:pos="851"/>
              </w:tabs>
              <w:jc w:val="center"/>
            </w:pPr>
            <w:r w:rsidRPr="008C3FE8">
              <w:t>Amount</w:t>
            </w:r>
          </w:p>
        </w:tc>
        <w:tc>
          <w:tcPr>
            <w:tcW w:w="501" w:type="pct"/>
            <w:tcBorders>
              <w:top w:val="single" w:sz="4" w:space="0" w:color="auto"/>
              <w:left w:val="single" w:sz="4" w:space="0" w:color="auto"/>
              <w:bottom w:val="nil"/>
              <w:right w:val="single" w:sz="4" w:space="0" w:color="auto"/>
            </w:tcBorders>
            <w:vAlign w:val="center"/>
          </w:tcPr>
          <w:p w14:paraId="372F21F0" w14:textId="77777777" w:rsidR="006716E8" w:rsidRPr="008C3FE8" w:rsidRDefault="006716E8" w:rsidP="006716E8">
            <w:pPr>
              <w:pStyle w:val="REG-P085pt"/>
              <w:tabs>
                <w:tab w:val="clear" w:pos="3742"/>
                <w:tab w:val="right" w:leader="dot" w:pos="851"/>
              </w:tabs>
              <w:jc w:val="center"/>
            </w:pPr>
            <w:r w:rsidRPr="008C3FE8">
              <w:t>Date</w:t>
            </w:r>
          </w:p>
        </w:tc>
        <w:tc>
          <w:tcPr>
            <w:tcW w:w="500" w:type="pct"/>
            <w:tcBorders>
              <w:top w:val="single" w:sz="4" w:space="0" w:color="auto"/>
              <w:left w:val="single" w:sz="4" w:space="0" w:color="auto"/>
              <w:bottom w:val="nil"/>
              <w:right w:val="single" w:sz="4" w:space="0" w:color="auto"/>
            </w:tcBorders>
            <w:vAlign w:val="center"/>
          </w:tcPr>
          <w:p w14:paraId="2635B5FA" w14:textId="77777777" w:rsidR="006716E8" w:rsidRPr="008C3FE8" w:rsidRDefault="006716E8" w:rsidP="006716E8">
            <w:pPr>
              <w:pStyle w:val="REG-P085pt"/>
              <w:tabs>
                <w:tab w:val="clear" w:pos="3742"/>
                <w:tab w:val="right" w:leader="dot" w:pos="851"/>
              </w:tabs>
              <w:jc w:val="center"/>
            </w:pPr>
            <w:r w:rsidRPr="008C3FE8">
              <w:t>To</w:t>
            </w:r>
            <w:r w:rsidRPr="008C3FE8">
              <w:rPr>
                <w:spacing w:val="1"/>
              </w:rPr>
              <w:t xml:space="preserve"> </w:t>
            </w:r>
            <w:r w:rsidRPr="008C3FE8">
              <w:t>whom</w:t>
            </w:r>
            <w:r w:rsidRPr="008C3FE8">
              <w:rPr>
                <w:spacing w:val="-57"/>
              </w:rPr>
              <w:t xml:space="preserve"> </w:t>
            </w:r>
            <w:r w:rsidRPr="008C3FE8">
              <w:t>paid</w:t>
            </w:r>
          </w:p>
        </w:tc>
        <w:tc>
          <w:tcPr>
            <w:tcW w:w="501" w:type="pct"/>
            <w:tcBorders>
              <w:top w:val="single" w:sz="4" w:space="0" w:color="auto"/>
              <w:left w:val="single" w:sz="4" w:space="0" w:color="auto"/>
              <w:bottom w:val="nil"/>
              <w:right w:val="single" w:sz="4" w:space="0" w:color="auto"/>
            </w:tcBorders>
            <w:vAlign w:val="center"/>
          </w:tcPr>
          <w:p w14:paraId="7592FDBA" w14:textId="5E6D1817" w:rsidR="006716E8" w:rsidRPr="008C3FE8" w:rsidRDefault="006716E8" w:rsidP="006716E8">
            <w:pPr>
              <w:pStyle w:val="REG-P085pt"/>
              <w:tabs>
                <w:tab w:val="clear" w:pos="3742"/>
                <w:tab w:val="right" w:leader="dot" w:pos="851"/>
              </w:tabs>
              <w:jc w:val="center"/>
            </w:pPr>
            <w:r w:rsidRPr="008C3FE8">
              <w:t>Nature</w:t>
            </w:r>
            <w:r>
              <w:t xml:space="preserve"> </w:t>
            </w:r>
            <w:r w:rsidRPr="008C3FE8">
              <w:t>of</w:t>
            </w:r>
          </w:p>
          <w:p w14:paraId="231CB478" w14:textId="77777777" w:rsidR="006716E8" w:rsidRPr="008C3FE8" w:rsidRDefault="006716E8" w:rsidP="006716E8">
            <w:pPr>
              <w:pStyle w:val="REG-P085pt"/>
              <w:tabs>
                <w:tab w:val="clear" w:pos="3742"/>
                <w:tab w:val="right" w:leader="dot" w:pos="851"/>
              </w:tabs>
              <w:jc w:val="center"/>
            </w:pPr>
            <w:r w:rsidRPr="008C3FE8">
              <w:t>payments</w:t>
            </w:r>
          </w:p>
        </w:tc>
        <w:tc>
          <w:tcPr>
            <w:tcW w:w="500" w:type="pct"/>
            <w:tcBorders>
              <w:top w:val="single" w:sz="4" w:space="0" w:color="auto"/>
              <w:left w:val="single" w:sz="4" w:space="0" w:color="auto"/>
              <w:bottom w:val="nil"/>
              <w:right w:val="single" w:sz="4" w:space="0" w:color="auto"/>
            </w:tcBorders>
            <w:vAlign w:val="center"/>
          </w:tcPr>
          <w:p w14:paraId="14D845F8" w14:textId="77777777" w:rsidR="006716E8" w:rsidRPr="008C3FE8" w:rsidRDefault="006716E8" w:rsidP="006716E8">
            <w:pPr>
              <w:pStyle w:val="REG-P085pt"/>
              <w:tabs>
                <w:tab w:val="clear" w:pos="3742"/>
                <w:tab w:val="right" w:leader="dot" w:pos="851"/>
              </w:tabs>
              <w:jc w:val="center"/>
            </w:pPr>
            <w:r w:rsidRPr="008C3FE8">
              <w:t>No.</w:t>
            </w:r>
            <w:r w:rsidRPr="008C3FE8">
              <w:rPr>
                <w:spacing w:val="5"/>
              </w:rPr>
              <w:t xml:space="preserve"> </w:t>
            </w:r>
            <w:r w:rsidRPr="008C3FE8">
              <w:t>of</w:t>
            </w:r>
            <w:r w:rsidRPr="008C3FE8">
              <w:rPr>
                <w:spacing w:val="1"/>
              </w:rPr>
              <w:t xml:space="preserve"> </w:t>
            </w:r>
            <w:r w:rsidRPr="008C3FE8">
              <w:t>voucher</w:t>
            </w:r>
          </w:p>
        </w:tc>
        <w:tc>
          <w:tcPr>
            <w:tcW w:w="496" w:type="pct"/>
            <w:tcBorders>
              <w:top w:val="single" w:sz="4" w:space="0" w:color="auto"/>
              <w:left w:val="single" w:sz="4" w:space="0" w:color="auto"/>
              <w:bottom w:val="nil"/>
              <w:right w:val="nil"/>
            </w:tcBorders>
            <w:vAlign w:val="center"/>
          </w:tcPr>
          <w:p w14:paraId="6717E559" w14:textId="77777777" w:rsidR="006716E8" w:rsidRPr="008C3FE8" w:rsidRDefault="006716E8" w:rsidP="006716E8">
            <w:pPr>
              <w:pStyle w:val="REG-P085pt"/>
              <w:tabs>
                <w:tab w:val="clear" w:pos="3742"/>
                <w:tab w:val="right" w:leader="dot" w:pos="851"/>
              </w:tabs>
              <w:jc w:val="center"/>
            </w:pPr>
            <w:r w:rsidRPr="008C3FE8">
              <w:t>Amount</w:t>
            </w:r>
          </w:p>
        </w:tc>
      </w:tr>
      <w:tr w:rsidR="007B06A9" w:rsidRPr="008C3FE8" w14:paraId="106F2671" w14:textId="77777777" w:rsidTr="000B7C36">
        <w:tc>
          <w:tcPr>
            <w:tcW w:w="501" w:type="pct"/>
            <w:tcBorders>
              <w:top w:val="nil"/>
              <w:left w:val="nil"/>
              <w:bottom w:val="single" w:sz="4" w:space="0" w:color="auto"/>
              <w:right w:val="single" w:sz="4" w:space="0" w:color="auto"/>
            </w:tcBorders>
          </w:tcPr>
          <w:p w14:paraId="478FFCE6" w14:textId="77777777" w:rsidR="006716E8" w:rsidRPr="007B06A9" w:rsidRDefault="006716E8" w:rsidP="007B06A9">
            <w:pPr>
              <w:pStyle w:val="REG-P085pt"/>
              <w:tabs>
                <w:tab w:val="clear" w:pos="3742"/>
                <w:tab w:val="right" w:leader="dot" w:pos="851"/>
              </w:tabs>
              <w:ind w:left="0" w:firstLine="0"/>
              <w:rPr>
                <w:szCs w:val="17"/>
              </w:rPr>
            </w:pPr>
          </w:p>
          <w:p w14:paraId="2C15E46B" w14:textId="77777777" w:rsidR="007B06A9" w:rsidRPr="007B06A9" w:rsidRDefault="007B06A9" w:rsidP="007B06A9">
            <w:pPr>
              <w:pStyle w:val="REG-P085pt"/>
              <w:tabs>
                <w:tab w:val="clear" w:pos="3742"/>
                <w:tab w:val="right" w:leader="dot" w:pos="851"/>
              </w:tabs>
              <w:ind w:left="0" w:firstLine="0"/>
              <w:rPr>
                <w:szCs w:val="17"/>
              </w:rPr>
            </w:pPr>
          </w:p>
          <w:p w14:paraId="3BE3DABC"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32DFA267"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48AA19B9" w14:textId="486621C2" w:rsidR="007B06A9" w:rsidRPr="007B06A9" w:rsidRDefault="007B06A9" w:rsidP="007B06A9">
            <w:pPr>
              <w:pStyle w:val="REG-P085pt"/>
              <w:tabs>
                <w:tab w:val="clear" w:pos="3742"/>
                <w:tab w:val="right" w:leader="dot" w:pos="851"/>
              </w:tabs>
              <w:ind w:left="0" w:firstLine="0"/>
              <w:rPr>
                <w:szCs w:val="17"/>
              </w:rPr>
            </w:pPr>
            <w:r w:rsidRPr="007B06A9">
              <w:rPr>
                <w:szCs w:val="17"/>
              </w:rPr>
              <w:tab/>
            </w:r>
          </w:p>
        </w:tc>
        <w:tc>
          <w:tcPr>
            <w:tcW w:w="500" w:type="pct"/>
            <w:tcBorders>
              <w:top w:val="nil"/>
              <w:left w:val="single" w:sz="4" w:space="0" w:color="auto"/>
              <w:bottom w:val="single" w:sz="4" w:space="0" w:color="auto"/>
              <w:right w:val="single" w:sz="4" w:space="0" w:color="auto"/>
            </w:tcBorders>
          </w:tcPr>
          <w:p w14:paraId="78C2AFE4" w14:textId="77777777" w:rsidR="006716E8" w:rsidRPr="007B06A9" w:rsidRDefault="006716E8" w:rsidP="007B06A9">
            <w:pPr>
              <w:pStyle w:val="REG-P085pt"/>
              <w:tabs>
                <w:tab w:val="clear" w:pos="3742"/>
                <w:tab w:val="right" w:leader="dot" w:pos="851"/>
              </w:tabs>
              <w:ind w:left="0" w:firstLine="0"/>
              <w:rPr>
                <w:szCs w:val="17"/>
              </w:rPr>
            </w:pPr>
          </w:p>
          <w:p w14:paraId="188CEB7C" w14:textId="77777777" w:rsidR="007B06A9" w:rsidRPr="007B06A9" w:rsidRDefault="007B06A9" w:rsidP="007B06A9">
            <w:pPr>
              <w:pStyle w:val="REG-P085pt"/>
              <w:tabs>
                <w:tab w:val="clear" w:pos="3742"/>
                <w:tab w:val="right" w:leader="dot" w:pos="851"/>
              </w:tabs>
              <w:ind w:left="0" w:firstLine="0"/>
              <w:rPr>
                <w:szCs w:val="17"/>
              </w:rPr>
            </w:pPr>
          </w:p>
          <w:p w14:paraId="76ADD70D"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061FF67A"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40A9B17D" w14:textId="133F5767" w:rsidR="007B06A9" w:rsidRPr="007B06A9" w:rsidRDefault="007B06A9" w:rsidP="007B06A9">
            <w:pPr>
              <w:pStyle w:val="REG-P085pt"/>
              <w:tabs>
                <w:tab w:val="clear" w:pos="3742"/>
                <w:tab w:val="right" w:leader="dot" w:pos="851"/>
              </w:tabs>
              <w:ind w:left="0" w:firstLine="0"/>
              <w:rPr>
                <w:szCs w:val="17"/>
              </w:rPr>
            </w:pPr>
            <w:r w:rsidRPr="007B06A9">
              <w:rPr>
                <w:szCs w:val="17"/>
              </w:rPr>
              <w:tab/>
            </w:r>
          </w:p>
        </w:tc>
        <w:tc>
          <w:tcPr>
            <w:tcW w:w="501" w:type="pct"/>
            <w:tcBorders>
              <w:top w:val="nil"/>
              <w:left w:val="single" w:sz="4" w:space="0" w:color="auto"/>
              <w:bottom w:val="single" w:sz="4" w:space="0" w:color="auto"/>
              <w:right w:val="single" w:sz="4" w:space="0" w:color="auto"/>
            </w:tcBorders>
          </w:tcPr>
          <w:p w14:paraId="7980C7B8" w14:textId="77777777" w:rsidR="006716E8" w:rsidRPr="007B06A9" w:rsidRDefault="006716E8" w:rsidP="007B06A9">
            <w:pPr>
              <w:pStyle w:val="REG-P085pt"/>
              <w:tabs>
                <w:tab w:val="clear" w:pos="3742"/>
                <w:tab w:val="right" w:leader="dot" w:pos="851"/>
              </w:tabs>
              <w:ind w:left="0" w:firstLine="0"/>
              <w:rPr>
                <w:szCs w:val="17"/>
              </w:rPr>
            </w:pPr>
          </w:p>
          <w:p w14:paraId="6E3B3FD5" w14:textId="77777777" w:rsidR="007B06A9" w:rsidRPr="007B06A9" w:rsidRDefault="007B06A9" w:rsidP="007B06A9">
            <w:pPr>
              <w:pStyle w:val="REG-P085pt"/>
              <w:tabs>
                <w:tab w:val="clear" w:pos="3742"/>
                <w:tab w:val="right" w:leader="dot" w:pos="851"/>
              </w:tabs>
              <w:ind w:left="0" w:firstLine="0"/>
              <w:rPr>
                <w:szCs w:val="17"/>
              </w:rPr>
            </w:pPr>
          </w:p>
          <w:p w14:paraId="6A446D8B"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5E2B5619"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490AD5BC" w14:textId="3F92D413" w:rsidR="007B06A9" w:rsidRPr="007B06A9" w:rsidRDefault="007B06A9" w:rsidP="007B06A9">
            <w:pPr>
              <w:pStyle w:val="REG-P085pt"/>
              <w:tabs>
                <w:tab w:val="clear" w:pos="3742"/>
                <w:tab w:val="right" w:leader="dot" w:pos="851"/>
              </w:tabs>
              <w:ind w:left="0" w:firstLine="0"/>
              <w:rPr>
                <w:szCs w:val="17"/>
              </w:rPr>
            </w:pPr>
            <w:r w:rsidRPr="007B06A9">
              <w:rPr>
                <w:szCs w:val="17"/>
              </w:rPr>
              <w:tab/>
            </w:r>
          </w:p>
        </w:tc>
        <w:tc>
          <w:tcPr>
            <w:tcW w:w="501" w:type="pct"/>
            <w:tcBorders>
              <w:top w:val="nil"/>
              <w:left w:val="single" w:sz="4" w:space="0" w:color="auto"/>
              <w:bottom w:val="single" w:sz="4" w:space="0" w:color="auto"/>
              <w:right w:val="single" w:sz="4" w:space="0" w:color="auto"/>
            </w:tcBorders>
          </w:tcPr>
          <w:p w14:paraId="666B49FA" w14:textId="77777777" w:rsidR="006716E8" w:rsidRPr="007B06A9" w:rsidRDefault="006716E8" w:rsidP="007B06A9">
            <w:pPr>
              <w:pStyle w:val="REG-P085pt"/>
              <w:tabs>
                <w:tab w:val="clear" w:pos="3742"/>
                <w:tab w:val="right" w:leader="dot" w:pos="851"/>
              </w:tabs>
              <w:ind w:left="0" w:firstLine="0"/>
              <w:rPr>
                <w:szCs w:val="17"/>
              </w:rPr>
            </w:pPr>
          </w:p>
          <w:p w14:paraId="0AED0061" w14:textId="77777777" w:rsidR="007B06A9" w:rsidRPr="007B06A9" w:rsidRDefault="007B06A9" w:rsidP="007B06A9">
            <w:pPr>
              <w:pStyle w:val="REG-P085pt"/>
              <w:tabs>
                <w:tab w:val="clear" w:pos="3742"/>
                <w:tab w:val="right" w:leader="dot" w:pos="851"/>
              </w:tabs>
              <w:ind w:left="0" w:firstLine="0"/>
              <w:rPr>
                <w:szCs w:val="17"/>
              </w:rPr>
            </w:pPr>
          </w:p>
          <w:p w14:paraId="406BD053"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0323E695"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3FB67885" w14:textId="1351A139" w:rsidR="007B06A9" w:rsidRPr="007B06A9" w:rsidRDefault="007B06A9" w:rsidP="007B06A9">
            <w:pPr>
              <w:pStyle w:val="REG-P085pt"/>
              <w:tabs>
                <w:tab w:val="clear" w:pos="3742"/>
                <w:tab w:val="right" w:leader="dot" w:pos="851"/>
              </w:tabs>
              <w:ind w:left="0" w:firstLine="0"/>
              <w:rPr>
                <w:szCs w:val="17"/>
              </w:rPr>
            </w:pPr>
            <w:r w:rsidRPr="007B06A9">
              <w:rPr>
                <w:szCs w:val="17"/>
              </w:rPr>
              <w:tab/>
            </w:r>
          </w:p>
        </w:tc>
        <w:tc>
          <w:tcPr>
            <w:tcW w:w="500" w:type="pct"/>
            <w:tcBorders>
              <w:top w:val="nil"/>
              <w:left w:val="single" w:sz="4" w:space="0" w:color="auto"/>
              <w:bottom w:val="single" w:sz="4" w:space="0" w:color="auto"/>
              <w:right w:val="single" w:sz="4" w:space="0" w:color="auto"/>
            </w:tcBorders>
            <w:vAlign w:val="center"/>
          </w:tcPr>
          <w:p w14:paraId="75289B7C" w14:textId="24BFF32B" w:rsidR="006716E8" w:rsidRPr="007B06A9" w:rsidRDefault="006716E8" w:rsidP="007B06A9">
            <w:pPr>
              <w:pStyle w:val="REG-P085pt"/>
              <w:tabs>
                <w:tab w:val="clear" w:pos="3742"/>
                <w:tab w:val="right" w:leader="dot" w:pos="851"/>
              </w:tabs>
              <w:ind w:left="0" w:firstLine="0"/>
              <w:jc w:val="center"/>
              <w:rPr>
                <w:szCs w:val="17"/>
              </w:rPr>
            </w:pPr>
            <w:r w:rsidRPr="007B06A9">
              <w:rPr>
                <w:szCs w:val="17"/>
              </w:rPr>
              <w:t>R</w:t>
            </w:r>
            <w:r w:rsidRPr="007B06A9">
              <w:rPr>
                <w:spacing w:val="71"/>
                <w:szCs w:val="17"/>
              </w:rPr>
              <w:t> </w:t>
            </w:r>
            <w:r w:rsidRPr="007B06A9">
              <w:rPr>
                <w:spacing w:val="71"/>
                <w:szCs w:val="17"/>
              </w:rPr>
              <w:t> </w:t>
            </w:r>
            <w:r w:rsidRPr="007B06A9">
              <w:rPr>
                <w:szCs w:val="17"/>
              </w:rPr>
              <w:t>c</w:t>
            </w:r>
          </w:p>
          <w:p w14:paraId="3EF61FEA" w14:textId="159462A5" w:rsidR="006716E8" w:rsidRPr="007B06A9" w:rsidRDefault="006716E8" w:rsidP="007B06A9">
            <w:pPr>
              <w:pStyle w:val="REG-P085pt"/>
              <w:tabs>
                <w:tab w:val="clear" w:pos="3742"/>
                <w:tab w:val="right" w:leader="dot" w:pos="851"/>
              </w:tabs>
              <w:ind w:left="0" w:firstLine="0"/>
              <w:rPr>
                <w:szCs w:val="17"/>
              </w:rPr>
            </w:pPr>
          </w:p>
          <w:p w14:paraId="78991174" w14:textId="543F4664" w:rsidR="006E4E5B" w:rsidRPr="007B06A9" w:rsidRDefault="006E4E5B" w:rsidP="007B06A9">
            <w:pPr>
              <w:pStyle w:val="REG-P085pt"/>
              <w:tabs>
                <w:tab w:val="clear" w:pos="3742"/>
                <w:tab w:val="right" w:leader="dot" w:pos="851"/>
              </w:tabs>
              <w:ind w:left="0" w:firstLine="0"/>
              <w:rPr>
                <w:szCs w:val="17"/>
              </w:rPr>
            </w:pPr>
            <w:r w:rsidRPr="007B06A9">
              <w:rPr>
                <w:szCs w:val="17"/>
              </w:rPr>
              <w:tab/>
            </w:r>
          </w:p>
          <w:p w14:paraId="1A7C51F5" w14:textId="556AED84" w:rsidR="006E4E5B" w:rsidRPr="007B06A9" w:rsidRDefault="006E4E5B" w:rsidP="007B06A9">
            <w:pPr>
              <w:pStyle w:val="REG-P085pt"/>
              <w:tabs>
                <w:tab w:val="clear" w:pos="3742"/>
                <w:tab w:val="right" w:leader="dot" w:pos="851"/>
              </w:tabs>
              <w:ind w:left="0" w:firstLine="0"/>
              <w:rPr>
                <w:szCs w:val="17"/>
              </w:rPr>
            </w:pPr>
            <w:r w:rsidRPr="007B06A9">
              <w:rPr>
                <w:szCs w:val="17"/>
              </w:rPr>
              <w:tab/>
            </w:r>
          </w:p>
          <w:p w14:paraId="0226CDC1" w14:textId="25B00EB3" w:rsidR="006E4E5B" w:rsidRPr="007B06A9" w:rsidRDefault="006E4E5B" w:rsidP="007B06A9">
            <w:pPr>
              <w:pStyle w:val="REG-P085pt"/>
              <w:tabs>
                <w:tab w:val="clear" w:pos="3742"/>
                <w:tab w:val="right" w:leader="dot" w:pos="851"/>
              </w:tabs>
              <w:ind w:left="0" w:firstLine="0"/>
              <w:rPr>
                <w:szCs w:val="17"/>
              </w:rPr>
            </w:pPr>
            <w:r w:rsidRPr="007B06A9">
              <w:rPr>
                <w:szCs w:val="17"/>
              </w:rPr>
              <w:tab/>
            </w:r>
          </w:p>
          <w:p w14:paraId="563A5D62" w14:textId="31E1D005" w:rsidR="006716E8" w:rsidRPr="007B06A9" w:rsidRDefault="006716E8" w:rsidP="007B06A9">
            <w:pPr>
              <w:pStyle w:val="REG-P085pt"/>
              <w:tabs>
                <w:tab w:val="clear" w:pos="3742"/>
                <w:tab w:val="right" w:leader="dot" w:pos="851"/>
              </w:tabs>
              <w:ind w:left="0" w:firstLine="0"/>
              <w:jc w:val="center"/>
              <w:rPr>
                <w:szCs w:val="17"/>
              </w:rPr>
            </w:pPr>
          </w:p>
        </w:tc>
        <w:tc>
          <w:tcPr>
            <w:tcW w:w="501" w:type="pct"/>
            <w:tcBorders>
              <w:top w:val="nil"/>
              <w:left w:val="single" w:sz="4" w:space="0" w:color="auto"/>
              <w:bottom w:val="single" w:sz="4" w:space="0" w:color="auto"/>
              <w:right w:val="single" w:sz="4" w:space="0" w:color="auto"/>
            </w:tcBorders>
          </w:tcPr>
          <w:p w14:paraId="45F5CF50" w14:textId="77777777" w:rsidR="006716E8" w:rsidRPr="007B06A9" w:rsidRDefault="006716E8" w:rsidP="007B06A9">
            <w:pPr>
              <w:pStyle w:val="REG-P085pt"/>
              <w:tabs>
                <w:tab w:val="clear" w:pos="3742"/>
                <w:tab w:val="right" w:leader="dot" w:pos="851"/>
              </w:tabs>
              <w:ind w:left="0" w:firstLine="0"/>
              <w:rPr>
                <w:szCs w:val="17"/>
              </w:rPr>
            </w:pPr>
          </w:p>
          <w:p w14:paraId="7DCB5D91" w14:textId="77777777" w:rsidR="007B06A9" w:rsidRPr="007B06A9" w:rsidRDefault="007B06A9" w:rsidP="007B06A9">
            <w:pPr>
              <w:pStyle w:val="REG-P085pt"/>
              <w:tabs>
                <w:tab w:val="clear" w:pos="3742"/>
                <w:tab w:val="right" w:leader="dot" w:pos="851"/>
              </w:tabs>
              <w:ind w:left="0" w:firstLine="0"/>
              <w:rPr>
                <w:szCs w:val="17"/>
              </w:rPr>
            </w:pPr>
          </w:p>
          <w:p w14:paraId="504F8D57"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341F1927"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7481A238"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181D54FE" w14:textId="3F71316B" w:rsidR="007B06A9" w:rsidRPr="007B06A9" w:rsidRDefault="007B06A9" w:rsidP="007B06A9">
            <w:pPr>
              <w:pStyle w:val="REG-P085pt"/>
              <w:tabs>
                <w:tab w:val="clear" w:pos="3742"/>
                <w:tab w:val="right" w:leader="dot" w:pos="851"/>
              </w:tabs>
              <w:ind w:left="0" w:firstLine="0"/>
              <w:rPr>
                <w:szCs w:val="17"/>
              </w:rPr>
            </w:pPr>
          </w:p>
        </w:tc>
        <w:tc>
          <w:tcPr>
            <w:tcW w:w="500" w:type="pct"/>
            <w:tcBorders>
              <w:top w:val="nil"/>
              <w:left w:val="single" w:sz="4" w:space="0" w:color="auto"/>
              <w:bottom w:val="single" w:sz="4" w:space="0" w:color="auto"/>
              <w:right w:val="single" w:sz="4" w:space="0" w:color="auto"/>
            </w:tcBorders>
          </w:tcPr>
          <w:p w14:paraId="2BA86C9B" w14:textId="77777777" w:rsidR="006716E8" w:rsidRPr="007B06A9" w:rsidRDefault="006716E8" w:rsidP="007B06A9">
            <w:pPr>
              <w:pStyle w:val="REG-P085pt"/>
              <w:tabs>
                <w:tab w:val="clear" w:pos="3742"/>
                <w:tab w:val="right" w:leader="dot" w:pos="851"/>
              </w:tabs>
              <w:ind w:left="0" w:firstLine="0"/>
              <w:rPr>
                <w:szCs w:val="17"/>
              </w:rPr>
            </w:pPr>
          </w:p>
          <w:p w14:paraId="011C61A6" w14:textId="77777777" w:rsidR="007B06A9" w:rsidRPr="007B06A9" w:rsidRDefault="007B06A9" w:rsidP="007B06A9">
            <w:pPr>
              <w:pStyle w:val="REG-P085pt"/>
              <w:tabs>
                <w:tab w:val="clear" w:pos="3742"/>
                <w:tab w:val="right" w:leader="dot" w:pos="851"/>
              </w:tabs>
              <w:ind w:left="0" w:firstLine="0"/>
              <w:rPr>
                <w:szCs w:val="17"/>
              </w:rPr>
            </w:pPr>
          </w:p>
          <w:p w14:paraId="26DA2659"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0F4F86E8"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38524654" w14:textId="78F73E1B" w:rsidR="007B06A9" w:rsidRPr="007B06A9" w:rsidRDefault="007B06A9" w:rsidP="007B06A9">
            <w:pPr>
              <w:pStyle w:val="REG-P085pt"/>
              <w:tabs>
                <w:tab w:val="clear" w:pos="3742"/>
                <w:tab w:val="right" w:leader="dot" w:pos="851"/>
              </w:tabs>
              <w:ind w:left="0" w:firstLine="0"/>
              <w:rPr>
                <w:szCs w:val="17"/>
              </w:rPr>
            </w:pPr>
            <w:r w:rsidRPr="007B06A9">
              <w:rPr>
                <w:szCs w:val="17"/>
              </w:rPr>
              <w:tab/>
            </w:r>
          </w:p>
        </w:tc>
        <w:tc>
          <w:tcPr>
            <w:tcW w:w="501" w:type="pct"/>
            <w:tcBorders>
              <w:top w:val="nil"/>
              <w:left w:val="single" w:sz="4" w:space="0" w:color="auto"/>
              <w:bottom w:val="single" w:sz="4" w:space="0" w:color="auto"/>
              <w:right w:val="single" w:sz="4" w:space="0" w:color="auto"/>
            </w:tcBorders>
          </w:tcPr>
          <w:p w14:paraId="7E89FA3F" w14:textId="77777777" w:rsidR="007B06A9" w:rsidRPr="007B06A9" w:rsidRDefault="007B06A9" w:rsidP="007B06A9">
            <w:pPr>
              <w:pStyle w:val="REG-P085pt"/>
              <w:tabs>
                <w:tab w:val="clear" w:pos="3742"/>
                <w:tab w:val="right" w:leader="dot" w:pos="851"/>
              </w:tabs>
              <w:ind w:left="0" w:firstLine="0"/>
              <w:rPr>
                <w:szCs w:val="17"/>
              </w:rPr>
            </w:pPr>
          </w:p>
          <w:p w14:paraId="026C378F" w14:textId="77777777" w:rsidR="007B06A9" w:rsidRPr="007B06A9" w:rsidRDefault="007B06A9" w:rsidP="007B06A9">
            <w:pPr>
              <w:pStyle w:val="REG-P085pt"/>
              <w:tabs>
                <w:tab w:val="clear" w:pos="3742"/>
                <w:tab w:val="right" w:leader="dot" w:pos="851"/>
              </w:tabs>
              <w:ind w:left="0" w:firstLine="0"/>
              <w:rPr>
                <w:szCs w:val="17"/>
              </w:rPr>
            </w:pPr>
          </w:p>
          <w:p w14:paraId="3DA2B8F0" w14:textId="0E52329C"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269DA6A1"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4760C4E1" w14:textId="090E475B" w:rsidR="006716E8" w:rsidRPr="007B06A9" w:rsidRDefault="007B06A9" w:rsidP="007B06A9">
            <w:pPr>
              <w:pStyle w:val="REG-P085pt"/>
              <w:tabs>
                <w:tab w:val="clear" w:pos="3742"/>
                <w:tab w:val="right" w:leader="dot" w:pos="851"/>
              </w:tabs>
              <w:ind w:left="0" w:firstLine="0"/>
              <w:rPr>
                <w:szCs w:val="17"/>
              </w:rPr>
            </w:pPr>
            <w:r w:rsidRPr="007B06A9">
              <w:rPr>
                <w:szCs w:val="17"/>
              </w:rPr>
              <w:tab/>
            </w:r>
          </w:p>
        </w:tc>
        <w:tc>
          <w:tcPr>
            <w:tcW w:w="500" w:type="pct"/>
            <w:tcBorders>
              <w:top w:val="nil"/>
              <w:left w:val="single" w:sz="4" w:space="0" w:color="auto"/>
              <w:bottom w:val="single" w:sz="4" w:space="0" w:color="auto"/>
              <w:right w:val="single" w:sz="4" w:space="0" w:color="auto"/>
            </w:tcBorders>
          </w:tcPr>
          <w:p w14:paraId="5AD90055" w14:textId="77777777" w:rsidR="006716E8" w:rsidRPr="007B06A9" w:rsidRDefault="006716E8" w:rsidP="007B06A9">
            <w:pPr>
              <w:pStyle w:val="REG-P085pt"/>
              <w:tabs>
                <w:tab w:val="clear" w:pos="3742"/>
                <w:tab w:val="right" w:leader="dot" w:pos="851"/>
              </w:tabs>
              <w:ind w:left="0" w:firstLine="0"/>
              <w:rPr>
                <w:szCs w:val="17"/>
              </w:rPr>
            </w:pPr>
          </w:p>
          <w:p w14:paraId="4B9C6989" w14:textId="77777777" w:rsidR="007B06A9" w:rsidRPr="007B06A9" w:rsidRDefault="007B06A9" w:rsidP="007B06A9">
            <w:pPr>
              <w:pStyle w:val="REG-P085pt"/>
              <w:tabs>
                <w:tab w:val="clear" w:pos="3742"/>
                <w:tab w:val="right" w:leader="dot" w:pos="851"/>
              </w:tabs>
              <w:ind w:left="0" w:firstLine="0"/>
              <w:rPr>
                <w:szCs w:val="17"/>
              </w:rPr>
            </w:pPr>
          </w:p>
          <w:p w14:paraId="4A8981AA"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184028E2" w14:textId="77777777" w:rsidR="007B06A9" w:rsidRPr="007B06A9" w:rsidRDefault="007B06A9" w:rsidP="007B06A9">
            <w:pPr>
              <w:pStyle w:val="REG-P085pt"/>
              <w:tabs>
                <w:tab w:val="clear" w:pos="3742"/>
                <w:tab w:val="right" w:leader="dot" w:pos="851"/>
              </w:tabs>
              <w:ind w:left="0" w:firstLine="0"/>
              <w:rPr>
                <w:szCs w:val="17"/>
              </w:rPr>
            </w:pPr>
            <w:r w:rsidRPr="007B06A9">
              <w:rPr>
                <w:szCs w:val="17"/>
              </w:rPr>
              <w:tab/>
            </w:r>
          </w:p>
          <w:p w14:paraId="666DC6B3" w14:textId="706D1C92" w:rsidR="007B06A9" w:rsidRPr="007B06A9" w:rsidRDefault="007B06A9" w:rsidP="007B06A9">
            <w:pPr>
              <w:pStyle w:val="REG-P085pt"/>
              <w:tabs>
                <w:tab w:val="clear" w:pos="3742"/>
                <w:tab w:val="right" w:leader="dot" w:pos="851"/>
              </w:tabs>
              <w:ind w:left="0" w:firstLine="0"/>
              <w:rPr>
                <w:szCs w:val="17"/>
              </w:rPr>
            </w:pPr>
            <w:r w:rsidRPr="007B06A9">
              <w:rPr>
                <w:szCs w:val="17"/>
              </w:rPr>
              <w:tab/>
            </w:r>
          </w:p>
        </w:tc>
        <w:tc>
          <w:tcPr>
            <w:tcW w:w="496" w:type="pct"/>
            <w:tcBorders>
              <w:top w:val="nil"/>
              <w:left w:val="single" w:sz="4" w:space="0" w:color="auto"/>
              <w:bottom w:val="single" w:sz="4" w:space="0" w:color="auto"/>
              <w:right w:val="nil"/>
            </w:tcBorders>
          </w:tcPr>
          <w:p w14:paraId="1ED5BE23" w14:textId="77777777" w:rsidR="006716E8" w:rsidRPr="007B06A9" w:rsidRDefault="006716E8" w:rsidP="007B06A9">
            <w:pPr>
              <w:pStyle w:val="REG-P085pt"/>
              <w:tabs>
                <w:tab w:val="clear" w:pos="3742"/>
                <w:tab w:val="right" w:leader="dot" w:pos="851"/>
              </w:tabs>
              <w:ind w:left="0" w:firstLine="0"/>
              <w:jc w:val="center"/>
              <w:rPr>
                <w:szCs w:val="17"/>
              </w:rPr>
            </w:pPr>
            <w:r w:rsidRPr="007B06A9">
              <w:rPr>
                <w:szCs w:val="17"/>
              </w:rPr>
              <w:t>R</w:t>
            </w:r>
            <w:r w:rsidRPr="007B06A9">
              <w:rPr>
                <w:spacing w:val="71"/>
                <w:szCs w:val="17"/>
              </w:rPr>
              <w:t> </w:t>
            </w:r>
            <w:r w:rsidRPr="007B06A9">
              <w:rPr>
                <w:spacing w:val="71"/>
                <w:szCs w:val="17"/>
              </w:rPr>
              <w:t> </w:t>
            </w:r>
            <w:r w:rsidRPr="007B06A9">
              <w:rPr>
                <w:szCs w:val="17"/>
              </w:rPr>
              <w:t>c</w:t>
            </w:r>
          </w:p>
          <w:p w14:paraId="40DD4B66" w14:textId="77777777" w:rsidR="006E4E5B" w:rsidRPr="007B06A9" w:rsidRDefault="006E4E5B" w:rsidP="007B06A9">
            <w:pPr>
              <w:pStyle w:val="REG-P085pt"/>
              <w:tabs>
                <w:tab w:val="clear" w:pos="3742"/>
                <w:tab w:val="right" w:leader="dot" w:pos="851"/>
              </w:tabs>
              <w:ind w:left="0" w:firstLine="0"/>
              <w:rPr>
                <w:szCs w:val="17"/>
              </w:rPr>
            </w:pPr>
          </w:p>
          <w:p w14:paraId="04A250E4" w14:textId="77777777" w:rsidR="006E4E5B" w:rsidRPr="007B06A9" w:rsidRDefault="006E4E5B" w:rsidP="007B06A9">
            <w:pPr>
              <w:pStyle w:val="REG-P085pt"/>
              <w:tabs>
                <w:tab w:val="clear" w:pos="3742"/>
                <w:tab w:val="right" w:leader="dot" w:pos="851"/>
              </w:tabs>
              <w:ind w:left="0" w:firstLine="0"/>
              <w:rPr>
                <w:szCs w:val="17"/>
              </w:rPr>
            </w:pPr>
            <w:r w:rsidRPr="007B06A9">
              <w:rPr>
                <w:szCs w:val="17"/>
              </w:rPr>
              <w:tab/>
            </w:r>
          </w:p>
          <w:p w14:paraId="6205DD38" w14:textId="77777777" w:rsidR="006E4E5B" w:rsidRPr="007B06A9" w:rsidRDefault="006E4E5B" w:rsidP="007B06A9">
            <w:pPr>
              <w:pStyle w:val="REG-P085pt"/>
              <w:tabs>
                <w:tab w:val="clear" w:pos="3742"/>
                <w:tab w:val="right" w:leader="dot" w:pos="851"/>
              </w:tabs>
              <w:ind w:left="0" w:firstLine="0"/>
              <w:rPr>
                <w:szCs w:val="17"/>
              </w:rPr>
            </w:pPr>
            <w:r w:rsidRPr="007B06A9">
              <w:rPr>
                <w:szCs w:val="17"/>
              </w:rPr>
              <w:tab/>
            </w:r>
          </w:p>
          <w:p w14:paraId="1604957F" w14:textId="77777777" w:rsidR="006E4E5B" w:rsidRPr="007B06A9" w:rsidRDefault="006E4E5B" w:rsidP="007B06A9">
            <w:pPr>
              <w:pStyle w:val="REG-P085pt"/>
              <w:tabs>
                <w:tab w:val="clear" w:pos="3742"/>
                <w:tab w:val="right" w:leader="dot" w:pos="851"/>
              </w:tabs>
              <w:ind w:left="0" w:firstLine="0"/>
              <w:rPr>
                <w:szCs w:val="17"/>
              </w:rPr>
            </w:pPr>
            <w:r w:rsidRPr="007B06A9">
              <w:rPr>
                <w:szCs w:val="17"/>
              </w:rPr>
              <w:tab/>
            </w:r>
          </w:p>
          <w:p w14:paraId="1C6CAE80" w14:textId="2BA9740C" w:rsidR="006716E8" w:rsidRPr="007B06A9" w:rsidRDefault="006716E8" w:rsidP="007B06A9">
            <w:pPr>
              <w:pStyle w:val="REG-P085pt"/>
              <w:tabs>
                <w:tab w:val="clear" w:pos="3742"/>
                <w:tab w:val="right" w:leader="dot" w:pos="851"/>
              </w:tabs>
              <w:ind w:left="0" w:firstLine="0"/>
              <w:jc w:val="center"/>
              <w:rPr>
                <w:szCs w:val="17"/>
              </w:rPr>
            </w:pPr>
          </w:p>
        </w:tc>
      </w:tr>
      <w:tr w:rsidR="0075259C" w:rsidRPr="008C3FE8" w14:paraId="362682E4" w14:textId="77777777" w:rsidTr="000B7C36">
        <w:tc>
          <w:tcPr>
            <w:tcW w:w="501" w:type="pct"/>
            <w:vMerge w:val="restart"/>
            <w:tcBorders>
              <w:top w:val="single" w:sz="4" w:space="0" w:color="auto"/>
              <w:left w:val="nil"/>
              <w:bottom w:val="single" w:sz="4" w:space="0" w:color="auto"/>
              <w:right w:val="nil"/>
            </w:tcBorders>
            <w:tcMar>
              <w:left w:w="68" w:type="dxa"/>
              <w:right w:w="68" w:type="dxa"/>
            </w:tcMar>
          </w:tcPr>
          <w:p w14:paraId="13226A89" w14:textId="77777777" w:rsidR="006716E8" w:rsidRPr="008C3FE8" w:rsidRDefault="006716E8" w:rsidP="007B06A9">
            <w:pPr>
              <w:pStyle w:val="REG-P085pt"/>
              <w:tabs>
                <w:tab w:val="clear" w:pos="3742"/>
                <w:tab w:val="right" w:leader="dot" w:pos="851"/>
              </w:tabs>
              <w:ind w:left="0" w:firstLine="0"/>
              <w:rPr>
                <w:sz w:val="16"/>
              </w:rPr>
            </w:pPr>
          </w:p>
        </w:tc>
        <w:tc>
          <w:tcPr>
            <w:tcW w:w="1001" w:type="pct"/>
            <w:gridSpan w:val="2"/>
            <w:vMerge w:val="restart"/>
            <w:tcBorders>
              <w:top w:val="single" w:sz="4" w:space="0" w:color="auto"/>
              <w:left w:val="nil"/>
              <w:bottom w:val="nil"/>
              <w:right w:val="nil"/>
            </w:tcBorders>
            <w:tcMar>
              <w:left w:w="68" w:type="dxa"/>
              <w:right w:w="0" w:type="dxa"/>
            </w:tcMar>
          </w:tcPr>
          <w:p w14:paraId="2A5DC710" w14:textId="77777777" w:rsidR="006716E8" w:rsidRPr="008C3FE8" w:rsidRDefault="006716E8" w:rsidP="003C2954">
            <w:pPr>
              <w:pStyle w:val="REG-P085pt"/>
              <w:tabs>
                <w:tab w:val="clear" w:pos="3742"/>
                <w:tab w:val="right" w:leader="dot" w:pos="851"/>
              </w:tabs>
              <w:ind w:left="0" w:firstLine="0"/>
              <w:jc w:val="right"/>
            </w:pPr>
            <w:r w:rsidRPr="008C3FE8">
              <w:t>Balance</w:t>
            </w:r>
          </w:p>
        </w:tc>
        <w:tc>
          <w:tcPr>
            <w:tcW w:w="501" w:type="pct"/>
            <w:vMerge w:val="restart"/>
            <w:tcBorders>
              <w:top w:val="single" w:sz="4" w:space="0" w:color="auto"/>
              <w:left w:val="nil"/>
              <w:bottom w:val="nil"/>
              <w:right w:val="single" w:sz="4" w:space="0" w:color="auto"/>
            </w:tcBorders>
            <w:tcMar>
              <w:left w:w="68" w:type="dxa"/>
              <w:right w:w="68" w:type="dxa"/>
            </w:tcMar>
          </w:tcPr>
          <w:p w14:paraId="6AAA7A9D" w14:textId="5B35E7F4" w:rsidR="006716E8" w:rsidRPr="008C3FE8" w:rsidRDefault="003C2954" w:rsidP="003C2954">
            <w:pPr>
              <w:pStyle w:val="REG-P085pt"/>
              <w:tabs>
                <w:tab w:val="clear" w:pos="3742"/>
                <w:tab w:val="right" w:leader="dot" w:pos="851"/>
              </w:tabs>
              <w:ind w:left="0" w:firstLine="0"/>
              <w:jc w:val="right"/>
            </w:pPr>
            <w:r>
              <w:tab/>
            </w:r>
            <w:r w:rsidR="006716E8" w:rsidRPr="008C3FE8">
              <w:t>R</w:t>
            </w:r>
          </w:p>
          <w:p w14:paraId="292ED604" w14:textId="3E105E2C" w:rsidR="006716E8" w:rsidRPr="008C3FE8" w:rsidRDefault="003C2954" w:rsidP="003C2954">
            <w:pPr>
              <w:pStyle w:val="REG-P085pt"/>
              <w:tabs>
                <w:tab w:val="clear" w:pos="3742"/>
                <w:tab w:val="right" w:leader="dot" w:pos="851"/>
              </w:tabs>
              <w:ind w:left="0" w:firstLine="0"/>
              <w:jc w:val="right"/>
            </w:pPr>
            <w:r>
              <w:tab/>
            </w:r>
            <w:r w:rsidR="006716E8" w:rsidRPr="008C3FE8">
              <w:t>R</w:t>
            </w:r>
          </w:p>
        </w:tc>
        <w:tc>
          <w:tcPr>
            <w:tcW w:w="500" w:type="pct"/>
            <w:tcBorders>
              <w:top w:val="single" w:sz="4" w:space="0" w:color="auto"/>
              <w:left w:val="single" w:sz="4" w:space="0" w:color="auto"/>
              <w:bottom w:val="single" w:sz="4" w:space="0" w:color="auto"/>
              <w:right w:val="single" w:sz="4" w:space="0" w:color="auto"/>
            </w:tcBorders>
            <w:tcMar>
              <w:left w:w="68" w:type="dxa"/>
              <w:right w:w="68" w:type="dxa"/>
            </w:tcMar>
          </w:tcPr>
          <w:p w14:paraId="04D53066" w14:textId="77777777" w:rsidR="006716E8" w:rsidRPr="008C3FE8" w:rsidRDefault="006716E8" w:rsidP="007B06A9">
            <w:pPr>
              <w:pStyle w:val="REG-P085pt"/>
              <w:tabs>
                <w:tab w:val="clear" w:pos="3742"/>
                <w:tab w:val="right" w:leader="dot" w:pos="851"/>
              </w:tabs>
              <w:ind w:left="0" w:firstLine="0"/>
              <w:rPr>
                <w:sz w:val="16"/>
              </w:rPr>
            </w:pPr>
          </w:p>
        </w:tc>
        <w:tc>
          <w:tcPr>
            <w:tcW w:w="501" w:type="pct"/>
            <w:vMerge w:val="restart"/>
            <w:tcBorders>
              <w:top w:val="single" w:sz="4" w:space="0" w:color="auto"/>
              <w:left w:val="single" w:sz="4" w:space="0" w:color="auto"/>
              <w:bottom w:val="single" w:sz="4" w:space="0" w:color="auto"/>
              <w:right w:val="nil"/>
            </w:tcBorders>
            <w:tcMar>
              <w:left w:w="68" w:type="dxa"/>
              <w:right w:w="68" w:type="dxa"/>
            </w:tcMar>
          </w:tcPr>
          <w:p w14:paraId="01AE5D79" w14:textId="77777777" w:rsidR="006716E8" w:rsidRPr="008C3FE8" w:rsidRDefault="006716E8" w:rsidP="007B06A9">
            <w:pPr>
              <w:pStyle w:val="REG-P085pt"/>
              <w:tabs>
                <w:tab w:val="clear" w:pos="3742"/>
                <w:tab w:val="right" w:leader="dot" w:pos="851"/>
              </w:tabs>
              <w:ind w:left="0" w:firstLine="0"/>
              <w:rPr>
                <w:sz w:val="16"/>
              </w:rPr>
            </w:pPr>
          </w:p>
        </w:tc>
        <w:tc>
          <w:tcPr>
            <w:tcW w:w="1001" w:type="pct"/>
            <w:gridSpan w:val="2"/>
            <w:vMerge w:val="restart"/>
            <w:tcBorders>
              <w:top w:val="single" w:sz="4" w:space="0" w:color="auto"/>
              <w:left w:val="nil"/>
              <w:bottom w:val="nil"/>
              <w:right w:val="nil"/>
            </w:tcBorders>
            <w:tcMar>
              <w:left w:w="68" w:type="dxa"/>
              <w:right w:w="0" w:type="dxa"/>
            </w:tcMar>
          </w:tcPr>
          <w:p w14:paraId="1944A913" w14:textId="77777777" w:rsidR="006716E8" w:rsidRPr="008C3FE8" w:rsidRDefault="006716E8" w:rsidP="003C2954">
            <w:pPr>
              <w:pStyle w:val="REG-P085pt"/>
              <w:tabs>
                <w:tab w:val="clear" w:pos="3742"/>
                <w:tab w:val="right" w:leader="dot" w:pos="851"/>
              </w:tabs>
              <w:ind w:left="0" w:firstLine="0"/>
              <w:jc w:val="right"/>
            </w:pPr>
            <w:r w:rsidRPr="008C3FE8">
              <w:t>Balance</w:t>
            </w:r>
          </w:p>
        </w:tc>
        <w:tc>
          <w:tcPr>
            <w:tcW w:w="500" w:type="pct"/>
            <w:vMerge w:val="restart"/>
            <w:tcBorders>
              <w:top w:val="single" w:sz="4" w:space="0" w:color="auto"/>
              <w:left w:val="nil"/>
              <w:bottom w:val="nil"/>
              <w:right w:val="single" w:sz="4" w:space="0" w:color="auto"/>
            </w:tcBorders>
            <w:tcMar>
              <w:left w:w="68" w:type="dxa"/>
              <w:right w:w="68" w:type="dxa"/>
            </w:tcMar>
          </w:tcPr>
          <w:p w14:paraId="7A1707A2" w14:textId="14F9925B" w:rsidR="006716E8" w:rsidRPr="008C3FE8" w:rsidRDefault="003C2954" w:rsidP="003C2954">
            <w:pPr>
              <w:pStyle w:val="REG-P085pt"/>
              <w:tabs>
                <w:tab w:val="clear" w:pos="3742"/>
                <w:tab w:val="right" w:leader="dot" w:pos="851"/>
              </w:tabs>
              <w:ind w:left="0" w:firstLine="0"/>
              <w:jc w:val="right"/>
            </w:pPr>
            <w:r>
              <w:tab/>
            </w:r>
            <w:r w:rsidR="006716E8" w:rsidRPr="008C3FE8">
              <w:t>R</w:t>
            </w:r>
          </w:p>
          <w:p w14:paraId="608CB880" w14:textId="457074C4" w:rsidR="006716E8" w:rsidRPr="008C3FE8" w:rsidRDefault="003C2954" w:rsidP="003C2954">
            <w:pPr>
              <w:pStyle w:val="REG-P085pt"/>
              <w:tabs>
                <w:tab w:val="clear" w:pos="3742"/>
                <w:tab w:val="right" w:leader="dot" w:pos="851"/>
              </w:tabs>
              <w:ind w:left="0" w:firstLine="0"/>
              <w:jc w:val="right"/>
            </w:pPr>
            <w:r>
              <w:tab/>
            </w:r>
            <w:r w:rsidR="006716E8" w:rsidRPr="008C3FE8">
              <w:t>R</w:t>
            </w:r>
          </w:p>
        </w:tc>
        <w:tc>
          <w:tcPr>
            <w:tcW w:w="496" w:type="pct"/>
            <w:tcBorders>
              <w:top w:val="single" w:sz="4" w:space="0" w:color="auto"/>
              <w:left w:val="single" w:sz="4" w:space="0" w:color="auto"/>
              <w:bottom w:val="single" w:sz="4" w:space="0" w:color="auto"/>
              <w:right w:val="nil"/>
            </w:tcBorders>
            <w:tcMar>
              <w:left w:w="68" w:type="dxa"/>
              <w:right w:w="68" w:type="dxa"/>
            </w:tcMar>
          </w:tcPr>
          <w:p w14:paraId="118F0103" w14:textId="77777777" w:rsidR="006716E8" w:rsidRPr="008C3FE8" w:rsidRDefault="006716E8" w:rsidP="007B06A9">
            <w:pPr>
              <w:pStyle w:val="REG-P085pt"/>
              <w:tabs>
                <w:tab w:val="clear" w:pos="3742"/>
                <w:tab w:val="right" w:leader="dot" w:pos="851"/>
              </w:tabs>
              <w:ind w:left="0" w:firstLine="0"/>
              <w:rPr>
                <w:sz w:val="16"/>
              </w:rPr>
            </w:pPr>
          </w:p>
        </w:tc>
      </w:tr>
      <w:tr w:rsidR="0075259C" w:rsidRPr="008C3FE8" w14:paraId="48DE344B" w14:textId="77777777" w:rsidTr="000B7C36">
        <w:tc>
          <w:tcPr>
            <w:tcW w:w="501" w:type="pct"/>
            <w:vMerge/>
            <w:tcBorders>
              <w:top w:val="single" w:sz="4" w:space="0" w:color="auto"/>
              <w:left w:val="nil"/>
              <w:bottom w:val="nil"/>
              <w:right w:val="nil"/>
            </w:tcBorders>
            <w:tcMar>
              <w:left w:w="68" w:type="dxa"/>
              <w:right w:w="68" w:type="dxa"/>
            </w:tcMar>
          </w:tcPr>
          <w:p w14:paraId="7E784482" w14:textId="77777777" w:rsidR="006716E8" w:rsidRPr="008C3FE8" w:rsidRDefault="006716E8" w:rsidP="007B06A9">
            <w:pPr>
              <w:pStyle w:val="REG-P085pt"/>
              <w:tabs>
                <w:tab w:val="clear" w:pos="3742"/>
                <w:tab w:val="right" w:leader="dot" w:pos="851"/>
              </w:tabs>
              <w:ind w:left="0" w:firstLine="0"/>
              <w:rPr>
                <w:sz w:val="2"/>
                <w:szCs w:val="2"/>
              </w:rPr>
            </w:pPr>
          </w:p>
        </w:tc>
        <w:tc>
          <w:tcPr>
            <w:tcW w:w="1001" w:type="pct"/>
            <w:gridSpan w:val="2"/>
            <w:vMerge/>
            <w:tcBorders>
              <w:top w:val="single" w:sz="12" w:space="0" w:color="auto"/>
              <w:left w:val="nil"/>
              <w:bottom w:val="nil"/>
              <w:right w:val="nil"/>
            </w:tcBorders>
            <w:tcMar>
              <w:left w:w="68" w:type="dxa"/>
              <w:right w:w="68" w:type="dxa"/>
            </w:tcMar>
          </w:tcPr>
          <w:p w14:paraId="66E92DB4" w14:textId="77777777" w:rsidR="006716E8" w:rsidRPr="008C3FE8" w:rsidRDefault="006716E8" w:rsidP="007B06A9">
            <w:pPr>
              <w:pStyle w:val="REG-P085pt"/>
              <w:tabs>
                <w:tab w:val="clear" w:pos="3742"/>
                <w:tab w:val="right" w:leader="dot" w:pos="851"/>
              </w:tabs>
              <w:ind w:left="0" w:firstLine="0"/>
              <w:rPr>
                <w:sz w:val="2"/>
                <w:szCs w:val="2"/>
              </w:rPr>
            </w:pPr>
          </w:p>
        </w:tc>
        <w:tc>
          <w:tcPr>
            <w:tcW w:w="501" w:type="pct"/>
            <w:vMerge/>
            <w:tcBorders>
              <w:top w:val="single" w:sz="12" w:space="0" w:color="auto"/>
              <w:left w:val="nil"/>
              <w:bottom w:val="nil"/>
              <w:right w:val="single" w:sz="4" w:space="0" w:color="auto"/>
            </w:tcBorders>
            <w:tcMar>
              <w:left w:w="68" w:type="dxa"/>
              <w:right w:w="68" w:type="dxa"/>
            </w:tcMar>
          </w:tcPr>
          <w:p w14:paraId="1A8B439C" w14:textId="77777777" w:rsidR="006716E8" w:rsidRPr="008C3FE8" w:rsidRDefault="006716E8" w:rsidP="007B06A9">
            <w:pPr>
              <w:pStyle w:val="REG-P085pt"/>
              <w:tabs>
                <w:tab w:val="clear" w:pos="3742"/>
                <w:tab w:val="right" w:leader="dot" w:pos="851"/>
              </w:tabs>
              <w:ind w:left="0" w:firstLine="0"/>
              <w:rPr>
                <w:sz w:val="2"/>
                <w:szCs w:val="2"/>
              </w:rPr>
            </w:pPr>
          </w:p>
        </w:tc>
        <w:tc>
          <w:tcPr>
            <w:tcW w:w="500" w:type="pct"/>
            <w:tcBorders>
              <w:top w:val="single" w:sz="4" w:space="0" w:color="auto"/>
              <w:left w:val="single" w:sz="4" w:space="0" w:color="auto"/>
              <w:bottom w:val="single" w:sz="12" w:space="0" w:color="auto"/>
              <w:right w:val="single" w:sz="4" w:space="0" w:color="auto"/>
            </w:tcBorders>
            <w:tcMar>
              <w:left w:w="68" w:type="dxa"/>
              <w:right w:w="68" w:type="dxa"/>
            </w:tcMar>
          </w:tcPr>
          <w:p w14:paraId="6BAD7CC1" w14:textId="77777777" w:rsidR="006716E8" w:rsidRPr="008C3FE8" w:rsidRDefault="006716E8" w:rsidP="007B06A9">
            <w:pPr>
              <w:pStyle w:val="REG-P085pt"/>
              <w:tabs>
                <w:tab w:val="clear" w:pos="3742"/>
                <w:tab w:val="right" w:leader="dot" w:pos="851"/>
              </w:tabs>
              <w:ind w:left="0" w:firstLine="0"/>
              <w:rPr>
                <w:sz w:val="16"/>
              </w:rPr>
            </w:pPr>
          </w:p>
        </w:tc>
        <w:tc>
          <w:tcPr>
            <w:tcW w:w="501" w:type="pct"/>
            <w:vMerge/>
            <w:tcBorders>
              <w:top w:val="single" w:sz="4" w:space="0" w:color="auto"/>
              <w:left w:val="single" w:sz="4" w:space="0" w:color="auto"/>
              <w:bottom w:val="nil"/>
              <w:right w:val="nil"/>
            </w:tcBorders>
            <w:tcMar>
              <w:left w:w="68" w:type="dxa"/>
              <w:right w:w="68" w:type="dxa"/>
            </w:tcMar>
          </w:tcPr>
          <w:p w14:paraId="7997E415" w14:textId="77777777" w:rsidR="006716E8" w:rsidRPr="008C3FE8" w:rsidRDefault="006716E8" w:rsidP="007B06A9">
            <w:pPr>
              <w:pStyle w:val="REG-P085pt"/>
              <w:tabs>
                <w:tab w:val="clear" w:pos="3742"/>
                <w:tab w:val="right" w:leader="dot" w:pos="851"/>
              </w:tabs>
              <w:ind w:left="0" w:firstLine="0"/>
              <w:rPr>
                <w:sz w:val="2"/>
                <w:szCs w:val="2"/>
              </w:rPr>
            </w:pPr>
          </w:p>
        </w:tc>
        <w:tc>
          <w:tcPr>
            <w:tcW w:w="1001" w:type="pct"/>
            <w:gridSpan w:val="2"/>
            <w:vMerge/>
            <w:tcBorders>
              <w:top w:val="single" w:sz="12" w:space="0" w:color="auto"/>
              <w:left w:val="nil"/>
              <w:bottom w:val="nil"/>
              <w:right w:val="nil"/>
            </w:tcBorders>
            <w:tcMar>
              <w:left w:w="68" w:type="dxa"/>
              <w:right w:w="68" w:type="dxa"/>
            </w:tcMar>
          </w:tcPr>
          <w:p w14:paraId="5315F017" w14:textId="77777777" w:rsidR="006716E8" w:rsidRPr="008C3FE8" w:rsidRDefault="006716E8" w:rsidP="007B06A9">
            <w:pPr>
              <w:pStyle w:val="REG-P085pt"/>
              <w:tabs>
                <w:tab w:val="clear" w:pos="3742"/>
                <w:tab w:val="right" w:leader="dot" w:pos="851"/>
              </w:tabs>
              <w:ind w:left="0" w:firstLine="0"/>
              <w:rPr>
                <w:sz w:val="2"/>
                <w:szCs w:val="2"/>
              </w:rPr>
            </w:pPr>
          </w:p>
        </w:tc>
        <w:tc>
          <w:tcPr>
            <w:tcW w:w="500" w:type="pct"/>
            <w:vMerge/>
            <w:tcBorders>
              <w:top w:val="single" w:sz="12" w:space="0" w:color="auto"/>
              <w:left w:val="nil"/>
              <w:bottom w:val="nil"/>
              <w:right w:val="single" w:sz="4" w:space="0" w:color="auto"/>
            </w:tcBorders>
            <w:tcMar>
              <w:left w:w="68" w:type="dxa"/>
              <w:right w:w="68" w:type="dxa"/>
            </w:tcMar>
          </w:tcPr>
          <w:p w14:paraId="0BA882F1" w14:textId="77777777" w:rsidR="006716E8" w:rsidRPr="008C3FE8" w:rsidRDefault="006716E8" w:rsidP="007B06A9">
            <w:pPr>
              <w:pStyle w:val="REG-P085pt"/>
              <w:tabs>
                <w:tab w:val="clear" w:pos="3742"/>
                <w:tab w:val="right" w:leader="dot" w:pos="851"/>
              </w:tabs>
              <w:ind w:left="0" w:firstLine="0"/>
              <w:rPr>
                <w:sz w:val="2"/>
                <w:szCs w:val="2"/>
              </w:rPr>
            </w:pPr>
          </w:p>
        </w:tc>
        <w:tc>
          <w:tcPr>
            <w:tcW w:w="496" w:type="pct"/>
            <w:tcBorders>
              <w:top w:val="single" w:sz="4" w:space="0" w:color="auto"/>
              <w:left w:val="single" w:sz="4" w:space="0" w:color="auto"/>
              <w:bottom w:val="single" w:sz="12" w:space="0" w:color="auto"/>
              <w:right w:val="nil"/>
            </w:tcBorders>
            <w:tcMar>
              <w:left w:w="68" w:type="dxa"/>
              <w:right w:w="68" w:type="dxa"/>
            </w:tcMar>
          </w:tcPr>
          <w:p w14:paraId="5AB41032" w14:textId="77777777" w:rsidR="006716E8" w:rsidRPr="008C3FE8" w:rsidRDefault="006716E8" w:rsidP="007B06A9">
            <w:pPr>
              <w:pStyle w:val="REG-P085pt"/>
              <w:tabs>
                <w:tab w:val="clear" w:pos="3742"/>
                <w:tab w:val="right" w:leader="dot" w:pos="851"/>
              </w:tabs>
              <w:ind w:left="0" w:firstLine="0"/>
              <w:rPr>
                <w:sz w:val="16"/>
              </w:rPr>
            </w:pPr>
          </w:p>
        </w:tc>
      </w:tr>
    </w:tbl>
    <w:p w14:paraId="22D722DD" w14:textId="65C7E334" w:rsidR="00D43C9E" w:rsidRDefault="00D43C9E" w:rsidP="004D244C">
      <w:pPr>
        <w:pStyle w:val="REG-P09pt"/>
      </w:pPr>
    </w:p>
    <w:p w14:paraId="406429D1" w14:textId="5DA50E4A" w:rsidR="0083297A" w:rsidRDefault="0083297A">
      <w:pPr>
        <w:spacing w:after="200" w:line="276" w:lineRule="auto"/>
        <w:rPr>
          <w:rFonts w:eastAsia="Times New Roman" w:cs="Times New Roman"/>
          <w:sz w:val="18"/>
          <w:szCs w:val="18"/>
        </w:rPr>
      </w:pPr>
      <w:r>
        <w:br w:type="page"/>
      </w:r>
    </w:p>
    <w:p w14:paraId="20222525" w14:textId="3756C5FE" w:rsidR="0083297A" w:rsidRDefault="006D2126" w:rsidP="006D2126">
      <w:pPr>
        <w:pStyle w:val="REG-P09pt"/>
        <w:jc w:val="center"/>
      </w:pPr>
      <w:r>
        <w:t>RECONCILIATION STATEMENT</w:t>
      </w:r>
    </w:p>
    <w:p w14:paraId="4093BAF2" w14:textId="09E818B2" w:rsidR="006D2126" w:rsidRDefault="006D2126" w:rsidP="004D244C">
      <w:pPr>
        <w:pStyle w:val="REG-P09p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9"/>
        <w:gridCol w:w="1549"/>
      </w:tblGrid>
      <w:tr w:rsidR="006A45E4" w:rsidRPr="008C3FE8" w14:paraId="2416A167" w14:textId="77777777" w:rsidTr="006A45E4">
        <w:trPr>
          <w:trHeight w:val="341"/>
        </w:trPr>
        <w:tc>
          <w:tcPr>
            <w:tcW w:w="6949" w:type="dxa"/>
            <w:tcBorders>
              <w:top w:val="single" w:sz="12" w:space="0" w:color="auto"/>
              <w:left w:val="nil"/>
              <w:bottom w:val="nil"/>
            </w:tcBorders>
            <w:tcMar>
              <w:right w:w="68" w:type="dxa"/>
            </w:tcMar>
            <w:vAlign w:val="center"/>
          </w:tcPr>
          <w:p w14:paraId="38568758" w14:textId="0E3FF5A0" w:rsidR="006A45E4" w:rsidRPr="008C3FE8" w:rsidRDefault="006A45E4" w:rsidP="009506F4">
            <w:pPr>
              <w:pStyle w:val="REG-P085pt"/>
              <w:ind w:left="0" w:firstLine="0"/>
              <w:jc w:val="center"/>
            </w:pPr>
          </w:p>
        </w:tc>
        <w:tc>
          <w:tcPr>
            <w:tcW w:w="1549" w:type="dxa"/>
            <w:vMerge w:val="restart"/>
            <w:tcBorders>
              <w:top w:val="single" w:sz="12" w:space="0" w:color="auto"/>
              <w:right w:val="nil"/>
            </w:tcBorders>
          </w:tcPr>
          <w:p w14:paraId="113ADD07" w14:textId="77777777" w:rsidR="006A45E4" w:rsidRPr="00146A01" w:rsidRDefault="006A45E4" w:rsidP="009506F4">
            <w:pPr>
              <w:pStyle w:val="REG-P085pt"/>
              <w:tabs>
                <w:tab w:val="clear" w:pos="3742"/>
              </w:tabs>
              <w:spacing w:before="120"/>
              <w:jc w:val="center"/>
            </w:pPr>
            <w:r w:rsidRPr="008C3FE8">
              <w:t>R</w:t>
            </w:r>
            <w:r w:rsidRPr="008C3FE8">
              <w:tab/>
            </w:r>
            <w:r w:rsidRPr="008C3FE8">
              <w:tab/>
              <w:t>c</w:t>
            </w:r>
          </w:p>
          <w:p w14:paraId="1A3E0234" w14:textId="51FC9CCF" w:rsidR="006A45E4" w:rsidRDefault="006A45E4" w:rsidP="009506F4">
            <w:pPr>
              <w:pStyle w:val="REG-P09pt"/>
              <w:tabs>
                <w:tab w:val="clear" w:pos="567"/>
                <w:tab w:val="right" w:leader="dot" w:pos="1540"/>
              </w:tabs>
              <w:rPr>
                <w:sz w:val="17"/>
              </w:rPr>
            </w:pPr>
          </w:p>
          <w:p w14:paraId="63189B12" w14:textId="63702F53" w:rsidR="006A45E4" w:rsidRDefault="006A45E4" w:rsidP="009506F4">
            <w:pPr>
              <w:pStyle w:val="REG-P09pt"/>
              <w:tabs>
                <w:tab w:val="clear" w:pos="567"/>
                <w:tab w:val="right" w:leader="dot" w:pos="1540"/>
              </w:tabs>
              <w:rPr>
                <w:sz w:val="17"/>
              </w:rPr>
            </w:pPr>
            <w:r>
              <w:rPr>
                <w:sz w:val="17"/>
              </w:rPr>
              <w:tab/>
            </w:r>
          </w:p>
          <w:p w14:paraId="57E74241" w14:textId="61D475F1" w:rsidR="006A45E4" w:rsidRDefault="006A45E4" w:rsidP="009506F4">
            <w:pPr>
              <w:pStyle w:val="REG-P09pt"/>
              <w:tabs>
                <w:tab w:val="clear" w:pos="567"/>
                <w:tab w:val="right" w:leader="dot" w:pos="1540"/>
              </w:tabs>
              <w:rPr>
                <w:sz w:val="17"/>
              </w:rPr>
            </w:pPr>
            <w:r>
              <w:rPr>
                <w:sz w:val="17"/>
              </w:rPr>
              <w:tab/>
            </w:r>
          </w:p>
          <w:p w14:paraId="5DE5AEBF" w14:textId="2EBD82E2" w:rsidR="006A45E4" w:rsidRPr="006809EB" w:rsidRDefault="006A45E4" w:rsidP="009506F4">
            <w:pPr>
              <w:pStyle w:val="REG-P09pt"/>
              <w:tabs>
                <w:tab w:val="clear" w:pos="567"/>
                <w:tab w:val="right" w:leader="dot" w:pos="1540"/>
              </w:tabs>
              <w:rPr>
                <w:sz w:val="17"/>
                <w:u w:val="single"/>
              </w:rPr>
            </w:pPr>
            <w:r>
              <w:rPr>
                <w:sz w:val="17"/>
                <w:u w:val="single"/>
              </w:rPr>
              <w:tab/>
            </w:r>
          </w:p>
          <w:p w14:paraId="3D3DF943" w14:textId="77777777" w:rsidR="006A45E4" w:rsidRPr="006809EB" w:rsidRDefault="006A45E4" w:rsidP="009506F4">
            <w:pPr>
              <w:pStyle w:val="REG-P09pt"/>
              <w:tabs>
                <w:tab w:val="clear" w:pos="567"/>
                <w:tab w:val="right" w:leader="dot" w:pos="1540"/>
              </w:tabs>
              <w:rPr>
                <w:sz w:val="17"/>
                <w:u w:val="single"/>
              </w:rPr>
            </w:pPr>
            <w:r>
              <w:rPr>
                <w:sz w:val="17"/>
                <w:u w:val="single"/>
              </w:rPr>
              <w:tab/>
            </w:r>
          </w:p>
          <w:p w14:paraId="076C4FF9" w14:textId="7F97D014" w:rsidR="006A45E4" w:rsidRPr="008C3FE8" w:rsidRDefault="006A45E4" w:rsidP="009506F4">
            <w:pPr>
              <w:pStyle w:val="REG-P09pt"/>
              <w:tabs>
                <w:tab w:val="right" w:leader="dot" w:pos="1540"/>
              </w:tabs>
            </w:pPr>
          </w:p>
        </w:tc>
      </w:tr>
      <w:tr w:rsidR="006A45E4" w:rsidRPr="008C3FE8" w14:paraId="7A17F192" w14:textId="77777777" w:rsidTr="006A45E4">
        <w:trPr>
          <w:trHeight w:val="1179"/>
        </w:trPr>
        <w:tc>
          <w:tcPr>
            <w:tcW w:w="6949" w:type="dxa"/>
            <w:tcBorders>
              <w:top w:val="nil"/>
              <w:left w:val="nil"/>
            </w:tcBorders>
            <w:tcMar>
              <w:right w:w="68" w:type="dxa"/>
            </w:tcMar>
          </w:tcPr>
          <w:p w14:paraId="133ABC4B" w14:textId="77777777" w:rsidR="006A45E4" w:rsidRDefault="006A45E4" w:rsidP="009506F4">
            <w:pPr>
              <w:pStyle w:val="REG-P09pt"/>
              <w:tabs>
                <w:tab w:val="clear" w:pos="567"/>
                <w:tab w:val="right" w:leader="dot" w:pos="6930"/>
              </w:tabs>
              <w:rPr>
                <w:sz w:val="16"/>
              </w:rPr>
            </w:pPr>
          </w:p>
          <w:p w14:paraId="4F5654D9" w14:textId="3AA03C78" w:rsidR="006A45E4" w:rsidRDefault="006A45E4" w:rsidP="009506F4">
            <w:pPr>
              <w:pStyle w:val="REG-P085pt"/>
              <w:tabs>
                <w:tab w:val="clear" w:pos="3742"/>
                <w:tab w:val="right" w:leader="dot" w:pos="6940"/>
              </w:tabs>
            </w:pPr>
            <w:r>
              <w:t>Total receipts</w:t>
            </w:r>
            <w:r>
              <w:tab/>
            </w:r>
          </w:p>
          <w:p w14:paraId="3E01ED3D" w14:textId="5CCE7B0D" w:rsidR="006A45E4" w:rsidRDefault="006A45E4" w:rsidP="009506F4">
            <w:pPr>
              <w:pStyle w:val="REG-P085pt"/>
              <w:tabs>
                <w:tab w:val="clear" w:pos="3742"/>
                <w:tab w:val="right" w:leader="dot" w:pos="6940"/>
              </w:tabs>
            </w:pPr>
            <w:r>
              <w:t>Total payments</w:t>
            </w:r>
            <w:r>
              <w:tab/>
            </w:r>
          </w:p>
          <w:p w14:paraId="729712E0" w14:textId="30CDDEA5" w:rsidR="006A45E4" w:rsidRDefault="006A45E4" w:rsidP="009506F4">
            <w:pPr>
              <w:pStyle w:val="REG-P085pt"/>
              <w:tabs>
                <w:tab w:val="clear" w:pos="3742"/>
                <w:tab w:val="right" w:leader="dot" w:pos="6940"/>
              </w:tabs>
              <w:ind w:left="1775"/>
            </w:pPr>
            <w:r>
              <w:t>Balance</w:t>
            </w:r>
            <w:r>
              <w:tab/>
              <w:t>R</w:t>
            </w:r>
          </w:p>
          <w:p w14:paraId="6AF6FFEB" w14:textId="64E33342" w:rsidR="006A45E4" w:rsidRPr="00A63BE9" w:rsidRDefault="006A45E4" w:rsidP="009506F4">
            <w:pPr>
              <w:pStyle w:val="REG-P085pt"/>
              <w:tabs>
                <w:tab w:val="clear" w:pos="3742"/>
                <w:tab w:val="right" w:leader="dot" w:pos="6940"/>
              </w:tabs>
            </w:pPr>
            <w:r w:rsidRPr="00A63BE9">
              <w:t>Balance as per bank statement at date of the liquidation account</w:t>
            </w:r>
            <w:r>
              <w:tab/>
              <w:t>R</w:t>
            </w:r>
          </w:p>
        </w:tc>
        <w:tc>
          <w:tcPr>
            <w:tcW w:w="1549" w:type="dxa"/>
            <w:vMerge/>
            <w:tcBorders>
              <w:right w:val="nil"/>
            </w:tcBorders>
          </w:tcPr>
          <w:p w14:paraId="4E0F87D5" w14:textId="550A8FC8" w:rsidR="006A45E4" w:rsidRPr="006809EB" w:rsidRDefault="006A45E4" w:rsidP="009506F4">
            <w:pPr>
              <w:pStyle w:val="REG-P09pt"/>
              <w:tabs>
                <w:tab w:val="clear" w:pos="567"/>
                <w:tab w:val="right" w:leader="dot" w:pos="1540"/>
              </w:tabs>
              <w:jc w:val="left"/>
              <w:rPr>
                <w:sz w:val="17"/>
                <w:u w:val="single"/>
              </w:rPr>
            </w:pPr>
          </w:p>
        </w:tc>
      </w:tr>
    </w:tbl>
    <w:p w14:paraId="28081944" w14:textId="32AF1D84" w:rsidR="006D2126" w:rsidRDefault="006D2126" w:rsidP="004D244C">
      <w:pPr>
        <w:pStyle w:val="REG-P09pt"/>
      </w:pPr>
    </w:p>
    <w:p w14:paraId="10AE56BC" w14:textId="0B42166C" w:rsidR="00F90F6C" w:rsidRDefault="00F90F6C" w:rsidP="004D244C">
      <w:pPr>
        <w:pStyle w:val="REG-P09pt"/>
      </w:pPr>
    </w:p>
    <w:p w14:paraId="4CB620CC" w14:textId="4CDEDDE2" w:rsidR="00F90F6C" w:rsidRDefault="00F90F6C" w:rsidP="00F90F6C">
      <w:pPr>
        <w:pStyle w:val="REG-P09pt"/>
        <w:jc w:val="center"/>
      </w:pPr>
      <w:r>
        <w:t>DETAILED LIST OF UNREALISED ASSETS (IF ANY)</w:t>
      </w:r>
    </w:p>
    <w:p w14:paraId="02150FD0" w14:textId="77777777" w:rsidR="00F90F6C" w:rsidRDefault="00F90F6C" w:rsidP="00F90F6C">
      <w:pPr>
        <w:pStyle w:val="REG-P09p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9"/>
        <w:gridCol w:w="1549"/>
      </w:tblGrid>
      <w:tr w:rsidR="00F90F6C" w:rsidRPr="008C3FE8" w14:paraId="18480716" w14:textId="77777777" w:rsidTr="00C356DE">
        <w:trPr>
          <w:trHeight w:val="341"/>
        </w:trPr>
        <w:tc>
          <w:tcPr>
            <w:tcW w:w="6941" w:type="dxa"/>
            <w:tcBorders>
              <w:top w:val="single" w:sz="12" w:space="0" w:color="auto"/>
              <w:left w:val="nil"/>
            </w:tcBorders>
            <w:tcMar>
              <w:right w:w="68" w:type="dxa"/>
            </w:tcMar>
            <w:vAlign w:val="center"/>
          </w:tcPr>
          <w:p w14:paraId="7D0C4FC9" w14:textId="5C4D594A" w:rsidR="00F90F6C" w:rsidRPr="008C3FE8" w:rsidRDefault="00497B51" w:rsidP="00C356DE">
            <w:pPr>
              <w:pStyle w:val="REG-P085pt"/>
              <w:spacing w:line="220" w:lineRule="exact"/>
              <w:ind w:left="0" w:firstLine="0"/>
              <w:jc w:val="center"/>
            </w:pPr>
            <w:r>
              <w:t>Description of assets</w:t>
            </w:r>
          </w:p>
        </w:tc>
        <w:tc>
          <w:tcPr>
            <w:tcW w:w="1547" w:type="dxa"/>
            <w:tcBorders>
              <w:top w:val="single" w:sz="12" w:space="0" w:color="auto"/>
              <w:right w:val="nil"/>
            </w:tcBorders>
            <w:vAlign w:val="center"/>
          </w:tcPr>
          <w:p w14:paraId="5C5DDF2F" w14:textId="77777777" w:rsidR="00F90F6C" w:rsidRPr="008C3FE8" w:rsidRDefault="00F90F6C" w:rsidP="00C356DE">
            <w:pPr>
              <w:pStyle w:val="REG-P085pt"/>
              <w:tabs>
                <w:tab w:val="right" w:leader="dot" w:pos="1383"/>
              </w:tabs>
              <w:spacing w:line="220" w:lineRule="exact"/>
              <w:ind w:left="0" w:firstLine="0"/>
              <w:jc w:val="center"/>
            </w:pPr>
            <w:r>
              <w:t>Estimated value</w:t>
            </w:r>
          </w:p>
        </w:tc>
      </w:tr>
      <w:tr w:rsidR="00F90F6C" w:rsidRPr="008C3FE8" w14:paraId="3CB84A83" w14:textId="77777777" w:rsidTr="00C356DE">
        <w:trPr>
          <w:trHeight w:val="1179"/>
        </w:trPr>
        <w:tc>
          <w:tcPr>
            <w:tcW w:w="6941" w:type="dxa"/>
            <w:tcBorders>
              <w:left w:val="nil"/>
            </w:tcBorders>
            <w:tcMar>
              <w:right w:w="68" w:type="dxa"/>
            </w:tcMar>
          </w:tcPr>
          <w:p w14:paraId="1E4497E2" w14:textId="77777777" w:rsidR="00F90F6C" w:rsidRDefault="00F90F6C" w:rsidP="009506F4">
            <w:pPr>
              <w:pStyle w:val="REG-P09pt"/>
              <w:tabs>
                <w:tab w:val="clear" w:pos="567"/>
                <w:tab w:val="right" w:leader="dot" w:pos="6930"/>
              </w:tabs>
              <w:rPr>
                <w:sz w:val="16"/>
              </w:rPr>
            </w:pPr>
          </w:p>
          <w:p w14:paraId="4883781E" w14:textId="43D48FC0" w:rsidR="00F90F6C" w:rsidRDefault="00D22C8E" w:rsidP="009506F4">
            <w:pPr>
              <w:pStyle w:val="REG-P085pt"/>
              <w:tabs>
                <w:tab w:val="clear" w:pos="3742"/>
                <w:tab w:val="right" w:leader="dot" w:pos="6940"/>
              </w:tabs>
              <w:ind w:left="0" w:firstLine="0"/>
            </w:pPr>
            <w:r>
              <w:tab/>
            </w:r>
            <w:r w:rsidR="00F90F6C">
              <w:tab/>
            </w:r>
          </w:p>
          <w:p w14:paraId="76A3E785" w14:textId="72ED676C" w:rsidR="00F90F6C" w:rsidRDefault="00D22C8E" w:rsidP="009506F4">
            <w:pPr>
              <w:pStyle w:val="REG-P085pt"/>
              <w:tabs>
                <w:tab w:val="clear" w:pos="3742"/>
                <w:tab w:val="right" w:leader="dot" w:pos="6940"/>
              </w:tabs>
              <w:ind w:left="0" w:firstLine="0"/>
            </w:pPr>
            <w:r>
              <w:tab/>
            </w:r>
            <w:r w:rsidR="00F90F6C">
              <w:tab/>
            </w:r>
          </w:p>
          <w:p w14:paraId="577639CA" w14:textId="49868DFC" w:rsidR="00F90F6C" w:rsidRPr="00A63BE9" w:rsidRDefault="00F90F6C" w:rsidP="009506F4">
            <w:pPr>
              <w:pStyle w:val="REG-P085pt"/>
              <w:tabs>
                <w:tab w:val="clear" w:pos="3742"/>
                <w:tab w:val="right" w:leader="dot" w:pos="6940"/>
              </w:tabs>
            </w:pPr>
          </w:p>
        </w:tc>
        <w:tc>
          <w:tcPr>
            <w:tcW w:w="1547" w:type="dxa"/>
            <w:tcBorders>
              <w:right w:val="nil"/>
            </w:tcBorders>
          </w:tcPr>
          <w:p w14:paraId="6D93EE38" w14:textId="295BC849" w:rsidR="00F90F6C" w:rsidRPr="00146A01" w:rsidRDefault="00F90F6C" w:rsidP="009506F4">
            <w:pPr>
              <w:pStyle w:val="REG-P085pt"/>
              <w:tabs>
                <w:tab w:val="clear" w:pos="3742"/>
              </w:tabs>
              <w:jc w:val="center"/>
            </w:pPr>
            <w:r w:rsidRPr="008C3FE8">
              <w:t>R</w:t>
            </w:r>
          </w:p>
          <w:p w14:paraId="5F26D380" w14:textId="77777777" w:rsidR="00F90F6C" w:rsidRDefault="00F90F6C" w:rsidP="009506F4">
            <w:pPr>
              <w:pStyle w:val="REG-P09pt"/>
              <w:tabs>
                <w:tab w:val="clear" w:pos="567"/>
                <w:tab w:val="right" w:leader="dot" w:pos="1540"/>
              </w:tabs>
              <w:jc w:val="left"/>
              <w:rPr>
                <w:sz w:val="17"/>
              </w:rPr>
            </w:pPr>
            <w:r>
              <w:rPr>
                <w:sz w:val="17"/>
              </w:rPr>
              <w:tab/>
            </w:r>
          </w:p>
          <w:p w14:paraId="6F8CCAC3" w14:textId="77777777" w:rsidR="00F90F6C" w:rsidRDefault="00F90F6C" w:rsidP="009506F4">
            <w:pPr>
              <w:pStyle w:val="REG-P09pt"/>
              <w:tabs>
                <w:tab w:val="clear" w:pos="567"/>
                <w:tab w:val="right" w:leader="dot" w:pos="1540"/>
              </w:tabs>
              <w:jc w:val="left"/>
              <w:rPr>
                <w:sz w:val="17"/>
              </w:rPr>
            </w:pPr>
            <w:r>
              <w:rPr>
                <w:sz w:val="17"/>
              </w:rPr>
              <w:tab/>
            </w:r>
          </w:p>
          <w:p w14:paraId="074B7EF3" w14:textId="77777777" w:rsidR="00F90F6C" w:rsidRPr="001C1F3B" w:rsidRDefault="00F90F6C" w:rsidP="009506F4">
            <w:pPr>
              <w:pStyle w:val="REG-P09pt"/>
              <w:tabs>
                <w:tab w:val="clear" w:pos="567"/>
                <w:tab w:val="right" w:leader="dot" w:pos="1540"/>
              </w:tabs>
              <w:jc w:val="left"/>
              <w:rPr>
                <w:sz w:val="17"/>
              </w:rPr>
            </w:pPr>
            <w:r w:rsidRPr="001C1F3B">
              <w:rPr>
                <w:sz w:val="17"/>
              </w:rPr>
              <w:tab/>
            </w:r>
          </w:p>
          <w:p w14:paraId="7651D72A" w14:textId="77777777" w:rsidR="00F90F6C" w:rsidRPr="001C1F3B" w:rsidRDefault="00F90F6C" w:rsidP="009506F4">
            <w:pPr>
              <w:pStyle w:val="REG-P09pt"/>
              <w:tabs>
                <w:tab w:val="clear" w:pos="567"/>
                <w:tab w:val="right" w:leader="dot" w:pos="1540"/>
              </w:tabs>
              <w:jc w:val="left"/>
              <w:rPr>
                <w:sz w:val="17"/>
              </w:rPr>
            </w:pPr>
            <w:r w:rsidRPr="001C1F3B">
              <w:rPr>
                <w:sz w:val="17"/>
              </w:rPr>
              <w:tab/>
            </w:r>
          </w:p>
        </w:tc>
      </w:tr>
    </w:tbl>
    <w:p w14:paraId="050F5EEE" w14:textId="1F5155B1" w:rsidR="00F90F6C" w:rsidRPr="003E7C24" w:rsidRDefault="00F90F6C" w:rsidP="009506F4">
      <w:pPr>
        <w:pStyle w:val="REG-P09pt"/>
        <w:rPr>
          <w:sz w:val="26"/>
          <w:szCs w:val="26"/>
        </w:rPr>
      </w:pPr>
    </w:p>
    <w:p w14:paraId="613AA1EB" w14:textId="74794E9C" w:rsidR="002B0F0D" w:rsidRDefault="002B0F0D" w:rsidP="002B0F0D">
      <w:pPr>
        <w:pStyle w:val="REG-P09pt"/>
        <w:tabs>
          <w:tab w:val="clear" w:pos="567"/>
          <w:tab w:val="left" w:pos="6237"/>
        </w:tabs>
      </w:pPr>
      <w:r>
        <w:t>Date ……………………………….</w:t>
      </w:r>
      <w:r>
        <w:tab/>
      </w:r>
      <w:r>
        <w:tab/>
        <w:t>……………………………….</w:t>
      </w:r>
    </w:p>
    <w:p w14:paraId="0E511A55" w14:textId="141E15E5" w:rsidR="002B0F0D" w:rsidRPr="004D244C" w:rsidRDefault="002B0F0D" w:rsidP="002B0F0D">
      <w:pPr>
        <w:pStyle w:val="REG-P09pt"/>
        <w:ind w:right="701"/>
        <w:jc w:val="right"/>
      </w:pPr>
      <w:r>
        <w:t>Liquidator</w:t>
      </w:r>
    </w:p>
    <w:p w14:paraId="65C765D5" w14:textId="77777777" w:rsidR="00AC0F9B" w:rsidRPr="00E635AA" w:rsidRDefault="00AC0F9B" w:rsidP="00E635AA">
      <w:pPr>
        <w:pStyle w:val="REG-P09pt"/>
      </w:pPr>
    </w:p>
    <w:p w14:paraId="60AC9AE4" w14:textId="0D442ABE" w:rsidR="00F612C9" w:rsidRDefault="00F612C9" w:rsidP="00E635AA">
      <w:pPr>
        <w:pStyle w:val="REG-P09pt"/>
        <w:jc w:val="center"/>
      </w:pPr>
      <w:r>
        <w:t>LIST A</w:t>
      </w:r>
    </w:p>
    <w:p w14:paraId="0A0E9337" w14:textId="368371B0" w:rsidR="00E635AA" w:rsidRDefault="00E635AA" w:rsidP="00E635AA">
      <w:pPr>
        <w:pStyle w:val="REG-P09pt"/>
        <w:jc w:val="center"/>
      </w:pPr>
      <w:r w:rsidRPr="00E635AA">
        <w:t>DISTRIBUTION AND CONTRIBUTION ACCOUNT</w:t>
      </w:r>
    </w:p>
    <w:p w14:paraId="6BAD3D42" w14:textId="70140DDA" w:rsidR="00C5059D" w:rsidRDefault="00C5059D" w:rsidP="00E635AA">
      <w:pPr>
        <w:pStyle w:val="REG-P09pt"/>
        <w:jc w:val="center"/>
      </w:pPr>
    </w:p>
    <w:p w14:paraId="4C644E38" w14:textId="725DB4DF" w:rsidR="00C5059D" w:rsidRDefault="00C5059D" w:rsidP="00C5059D">
      <w:pPr>
        <w:pStyle w:val="REG-P09pt"/>
        <w:jc w:val="left"/>
      </w:pPr>
      <w:r>
        <w:t>Master’s Reference No.</w:t>
      </w:r>
      <w:r w:rsidR="007D4447">
        <w:t xml:space="preserve"> ……….</w:t>
      </w:r>
    </w:p>
    <w:p w14:paraId="19DAE515" w14:textId="0FF0C614" w:rsidR="00A06BA4" w:rsidRPr="00E635AA" w:rsidRDefault="00A06BA4" w:rsidP="007D4447">
      <w:pPr>
        <w:pStyle w:val="REG-P09pt"/>
        <w:tabs>
          <w:tab w:val="clear" w:pos="567"/>
          <w:tab w:val="right" w:leader="dot" w:pos="8505"/>
        </w:tabs>
        <w:jc w:val="left"/>
      </w:pPr>
      <w:r>
        <w:t>Name of company</w:t>
      </w:r>
      <w:r w:rsidR="007D4447">
        <w:tab/>
      </w:r>
    </w:p>
    <w:p w14:paraId="1D152D94" w14:textId="508249D3" w:rsidR="00C25CF2" w:rsidRPr="00E635AA" w:rsidRDefault="00C25CF2" w:rsidP="00E635AA">
      <w:pPr>
        <w:pStyle w:val="REG-P09p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18"/>
        <w:gridCol w:w="899"/>
        <w:gridCol w:w="1381"/>
        <w:gridCol w:w="855"/>
        <w:gridCol w:w="775"/>
        <w:gridCol w:w="775"/>
        <w:gridCol w:w="775"/>
        <w:gridCol w:w="775"/>
        <w:gridCol w:w="775"/>
        <w:gridCol w:w="770"/>
      </w:tblGrid>
      <w:tr w:rsidR="00FF1D12" w:rsidRPr="00CC5F14" w14:paraId="706A1FF8" w14:textId="77777777" w:rsidTr="00ED29B3">
        <w:trPr>
          <w:jc w:val="center"/>
        </w:trPr>
        <w:tc>
          <w:tcPr>
            <w:tcW w:w="422" w:type="pct"/>
            <w:vMerge w:val="restart"/>
            <w:tcBorders>
              <w:top w:val="single" w:sz="12" w:space="0" w:color="auto"/>
              <w:left w:val="nil"/>
            </w:tcBorders>
            <w:vAlign w:val="center"/>
          </w:tcPr>
          <w:p w14:paraId="521FF0BE" w14:textId="77777777" w:rsidR="00FF1D12" w:rsidRPr="00CC5F14" w:rsidRDefault="00FF1D12" w:rsidP="00231E8F">
            <w:pPr>
              <w:pStyle w:val="REG-P085pt"/>
              <w:ind w:left="0" w:firstLine="0"/>
              <w:jc w:val="center"/>
            </w:pPr>
            <w:r w:rsidRPr="00CC5F14">
              <w:t>No. of</w:t>
            </w:r>
          </w:p>
          <w:p w14:paraId="47BD5959" w14:textId="2E638DE1" w:rsidR="00FF1D12" w:rsidRPr="00CC5F14" w:rsidRDefault="00FF1D12" w:rsidP="00231E8F">
            <w:pPr>
              <w:pStyle w:val="REG-P085pt"/>
              <w:ind w:left="0" w:firstLine="0"/>
              <w:jc w:val="center"/>
            </w:pPr>
            <w:r w:rsidRPr="00CC5F14">
              <w:t>Claim</w:t>
            </w:r>
          </w:p>
        </w:tc>
        <w:tc>
          <w:tcPr>
            <w:tcW w:w="1341" w:type="pct"/>
            <w:gridSpan w:val="2"/>
            <w:tcBorders>
              <w:top w:val="single" w:sz="12" w:space="0" w:color="auto"/>
            </w:tcBorders>
            <w:vAlign w:val="center"/>
          </w:tcPr>
          <w:p w14:paraId="5BB4FF0D" w14:textId="77777777" w:rsidR="00FF1D12" w:rsidRPr="00CC5F14" w:rsidRDefault="00FF1D12" w:rsidP="00231E8F">
            <w:pPr>
              <w:pStyle w:val="REG-P085pt"/>
              <w:ind w:left="0" w:firstLine="0"/>
              <w:jc w:val="center"/>
            </w:pPr>
            <w:r w:rsidRPr="00CC5F14">
              <w:t>Name of creditor</w:t>
            </w:r>
          </w:p>
        </w:tc>
        <w:tc>
          <w:tcPr>
            <w:tcW w:w="503" w:type="pct"/>
            <w:vMerge w:val="restart"/>
            <w:tcBorders>
              <w:top w:val="single" w:sz="12" w:space="0" w:color="auto"/>
            </w:tcBorders>
            <w:vAlign w:val="center"/>
          </w:tcPr>
          <w:p w14:paraId="07D88E92" w14:textId="77777777" w:rsidR="00FF1D12" w:rsidRPr="00CC5F14" w:rsidRDefault="00FF1D12" w:rsidP="00231E8F">
            <w:pPr>
              <w:pStyle w:val="REG-P085pt"/>
              <w:ind w:left="0" w:firstLine="0"/>
              <w:jc w:val="center"/>
            </w:pPr>
            <w:r w:rsidRPr="00CC5F14">
              <w:t>Address</w:t>
            </w:r>
          </w:p>
        </w:tc>
        <w:tc>
          <w:tcPr>
            <w:tcW w:w="912" w:type="pct"/>
            <w:gridSpan w:val="2"/>
            <w:tcBorders>
              <w:top w:val="single" w:sz="12" w:space="0" w:color="auto"/>
            </w:tcBorders>
            <w:vAlign w:val="center"/>
          </w:tcPr>
          <w:p w14:paraId="19E22114" w14:textId="048965C0" w:rsidR="00FF1D12" w:rsidRPr="00CC5F14" w:rsidRDefault="00FF1D12" w:rsidP="00231E8F">
            <w:pPr>
              <w:pStyle w:val="REG-P085pt"/>
              <w:ind w:left="0"/>
              <w:jc w:val="center"/>
            </w:pPr>
            <w:r w:rsidRPr="00CC5F14">
              <w:t xml:space="preserve">Secured and </w:t>
            </w:r>
            <w:r w:rsidR="00F71FFD">
              <w:br/>
            </w:r>
            <w:r w:rsidRPr="00CC5F14">
              <w:t>preferent creditors</w:t>
            </w:r>
          </w:p>
        </w:tc>
        <w:tc>
          <w:tcPr>
            <w:tcW w:w="912" w:type="pct"/>
            <w:gridSpan w:val="2"/>
            <w:tcBorders>
              <w:top w:val="single" w:sz="12" w:space="0" w:color="auto"/>
            </w:tcBorders>
            <w:vAlign w:val="center"/>
          </w:tcPr>
          <w:p w14:paraId="131BABEC" w14:textId="26112A9A" w:rsidR="00FF1D12" w:rsidRPr="00CC5F14" w:rsidRDefault="00FF1D12" w:rsidP="00231E8F">
            <w:pPr>
              <w:pStyle w:val="REG-P085pt"/>
              <w:ind w:left="0"/>
              <w:jc w:val="center"/>
            </w:pPr>
            <w:r w:rsidRPr="00CC5F14">
              <w:t xml:space="preserve">Concurrent </w:t>
            </w:r>
            <w:r w:rsidR="00F71FFD">
              <w:br/>
            </w:r>
            <w:r w:rsidRPr="00CC5F14">
              <w:t>creditors</w:t>
            </w:r>
          </w:p>
        </w:tc>
        <w:tc>
          <w:tcPr>
            <w:tcW w:w="456" w:type="pct"/>
            <w:tcBorders>
              <w:top w:val="single" w:sz="12" w:space="0" w:color="auto"/>
            </w:tcBorders>
            <w:vAlign w:val="center"/>
          </w:tcPr>
          <w:p w14:paraId="279F444B" w14:textId="48657197" w:rsidR="00FF1D12" w:rsidRPr="00CC5F14" w:rsidRDefault="00FF1D12" w:rsidP="00231E8F">
            <w:pPr>
              <w:pStyle w:val="REG-P085pt"/>
              <w:ind w:left="0"/>
              <w:jc w:val="center"/>
            </w:pPr>
            <w:r w:rsidRPr="00CC5F14">
              <w:t>Contri</w:t>
            </w:r>
            <w:r>
              <w:t>-</w:t>
            </w:r>
            <w:r>
              <w:br/>
            </w:r>
            <w:r w:rsidRPr="00CC5F14">
              <w:t>bution</w:t>
            </w:r>
          </w:p>
        </w:tc>
        <w:tc>
          <w:tcPr>
            <w:tcW w:w="453" w:type="pct"/>
            <w:tcBorders>
              <w:top w:val="single" w:sz="12" w:space="0" w:color="auto"/>
              <w:right w:val="nil"/>
            </w:tcBorders>
            <w:vAlign w:val="center"/>
          </w:tcPr>
          <w:p w14:paraId="240BB6A2" w14:textId="54A0BBB0" w:rsidR="00FF1D12" w:rsidRPr="00CC5F14" w:rsidRDefault="00FF1D12" w:rsidP="00231E8F">
            <w:pPr>
              <w:pStyle w:val="REG-P085pt"/>
              <w:ind w:left="0"/>
              <w:jc w:val="center"/>
            </w:pPr>
            <w:r w:rsidRPr="00CC5F14">
              <w:t>Defi</w:t>
            </w:r>
            <w:r>
              <w:t>-</w:t>
            </w:r>
            <w:r>
              <w:br/>
            </w:r>
            <w:r w:rsidRPr="00CC5F14">
              <w:t>ciency</w:t>
            </w:r>
          </w:p>
        </w:tc>
      </w:tr>
      <w:tr w:rsidR="00BB5885" w:rsidRPr="00CC5F14" w14:paraId="666799FF" w14:textId="77777777" w:rsidTr="00ED29B3">
        <w:trPr>
          <w:jc w:val="center"/>
        </w:trPr>
        <w:tc>
          <w:tcPr>
            <w:tcW w:w="422" w:type="pct"/>
            <w:vMerge/>
            <w:tcBorders>
              <w:left w:val="nil"/>
            </w:tcBorders>
            <w:vAlign w:val="center"/>
          </w:tcPr>
          <w:p w14:paraId="325952FF" w14:textId="6002450D" w:rsidR="00B02470" w:rsidRPr="00CC5F14" w:rsidRDefault="00B02470" w:rsidP="00231E8F">
            <w:pPr>
              <w:pStyle w:val="REG-P085pt"/>
              <w:ind w:left="0" w:firstLine="0"/>
              <w:jc w:val="center"/>
            </w:pPr>
          </w:p>
        </w:tc>
        <w:tc>
          <w:tcPr>
            <w:tcW w:w="529" w:type="pct"/>
            <w:vAlign w:val="center"/>
          </w:tcPr>
          <w:p w14:paraId="27D1DBAD" w14:textId="77777777" w:rsidR="00B02470" w:rsidRPr="00CC5F14" w:rsidRDefault="00B02470" w:rsidP="00231E8F">
            <w:pPr>
              <w:pStyle w:val="REG-P085pt"/>
              <w:ind w:left="0" w:firstLine="0"/>
              <w:jc w:val="center"/>
            </w:pPr>
            <w:r w:rsidRPr="00CC5F14">
              <w:t>Surname</w:t>
            </w:r>
          </w:p>
        </w:tc>
        <w:tc>
          <w:tcPr>
            <w:tcW w:w="813" w:type="pct"/>
            <w:vAlign w:val="center"/>
          </w:tcPr>
          <w:p w14:paraId="38E549EC" w14:textId="2899DA23" w:rsidR="00B02470" w:rsidRPr="00CC5F14" w:rsidRDefault="00B02470" w:rsidP="009432A7">
            <w:pPr>
              <w:pStyle w:val="REG-P085pt"/>
              <w:tabs>
                <w:tab w:val="right" w:pos="1372"/>
              </w:tabs>
              <w:ind w:left="0" w:firstLine="0"/>
              <w:jc w:val="center"/>
            </w:pPr>
            <w:r w:rsidRPr="00CC5F14">
              <w:t>Christian names</w:t>
            </w:r>
          </w:p>
        </w:tc>
        <w:tc>
          <w:tcPr>
            <w:tcW w:w="503" w:type="pct"/>
            <w:vMerge/>
            <w:vAlign w:val="center"/>
          </w:tcPr>
          <w:p w14:paraId="4F51C6EA" w14:textId="77777777" w:rsidR="00B02470" w:rsidRPr="00CC5F14" w:rsidRDefault="00B02470" w:rsidP="00231E8F">
            <w:pPr>
              <w:pStyle w:val="REG-P085pt"/>
              <w:ind w:left="0" w:firstLine="0"/>
              <w:jc w:val="center"/>
            </w:pPr>
          </w:p>
        </w:tc>
        <w:tc>
          <w:tcPr>
            <w:tcW w:w="456" w:type="pct"/>
            <w:vAlign w:val="center"/>
          </w:tcPr>
          <w:p w14:paraId="0F48D33B" w14:textId="31524B3B" w:rsidR="00B02470" w:rsidRPr="00CC5F14" w:rsidRDefault="00B02470" w:rsidP="00231E8F">
            <w:pPr>
              <w:pStyle w:val="REG-P085pt"/>
              <w:ind w:left="0" w:firstLine="0"/>
              <w:jc w:val="center"/>
            </w:pPr>
            <w:r w:rsidRPr="00CC5F14">
              <w:t>Claim</w:t>
            </w:r>
          </w:p>
        </w:tc>
        <w:tc>
          <w:tcPr>
            <w:tcW w:w="456" w:type="pct"/>
            <w:vAlign w:val="center"/>
          </w:tcPr>
          <w:p w14:paraId="77DC3833" w14:textId="77777777" w:rsidR="00B02470" w:rsidRPr="00CC5F14" w:rsidRDefault="00B02470" w:rsidP="00231E8F">
            <w:pPr>
              <w:pStyle w:val="REG-P085pt"/>
              <w:ind w:left="0" w:firstLine="0"/>
              <w:jc w:val="center"/>
            </w:pPr>
            <w:r w:rsidRPr="00CC5F14">
              <w:t>Award</w:t>
            </w:r>
          </w:p>
        </w:tc>
        <w:tc>
          <w:tcPr>
            <w:tcW w:w="456" w:type="pct"/>
            <w:vAlign w:val="center"/>
          </w:tcPr>
          <w:p w14:paraId="5664FE74" w14:textId="77777777" w:rsidR="00B02470" w:rsidRPr="00CC5F14" w:rsidRDefault="00B02470" w:rsidP="00231E8F">
            <w:pPr>
              <w:pStyle w:val="REG-P085pt"/>
              <w:ind w:left="0" w:firstLine="0"/>
              <w:jc w:val="center"/>
            </w:pPr>
            <w:r w:rsidRPr="00CC5F14">
              <w:t>Claim</w:t>
            </w:r>
          </w:p>
        </w:tc>
        <w:tc>
          <w:tcPr>
            <w:tcW w:w="456" w:type="pct"/>
            <w:vAlign w:val="center"/>
          </w:tcPr>
          <w:p w14:paraId="7B8280C7" w14:textId="77777777" w:rsidR="00B02470" w:rsidRPr="00CC5F14" w:rsidRDefault="00B02470" w:rsidP="00231E8F">
            <w:pPr>
              <w:pStyle w:val="REG-P085pt"/>
              <w:ind w:left="0" w:firstLine="0"/>
              <w:jc w:val="center"/>
            </w:pPr>
            <w:r w:rsidRPr="00CC5F14">
              <w:t>Award</w:t>
            </w:r>
          </w:p>
        </w:tc>
        <w:tc>
          <w:tcPr>
            <w:tcW w:w="456" w:type="pct"/>
            <w:vAlign w:val="center"/>
          </w:tcPr>
          <w:p w14:paraId="58934DEC" w14:textId="77777777" w:rsidR="00B02470" w:rsidRPr="00CC5F14" w:rsidRDefault="00B02470" w:rsidP="00231E8F">
            <w:pPr>
              <w:pStyle w:val="REG-P085pt"/>
              <w:ind w:left="0" w:firstLine="0"/>
              <w:jc w:val="center"/>
            </w:pPr>
            <w:r w:rsidRPr="00CC5F14">
              <w:t>Amount</w:t>
            </w:r>
          </w:p>
        </w:tc>
        <w:tc>
          <w:tcPr>
            <w:tcW w:w="453" w:type="pct"/>
            <w:tcBorders>
              <w:right w:val="nil"/>
            </w:tcBorders>
            <w:vAlign w:val="center"/>
          </w:tcPr>
          <w:p w14:paraId="26214BD9" w14:textId="77777777" w:rsidR="00B02470" w:rsidRPr="00CC5F14" w:rsidRDefault="00B02470" w:rsidP="00231E8F">
            <w:pPr>
              <w:pStyle w:val="REG-P085pt"/>
              <w:ind w:left="0" w:firstLine="0"/>
              <w:jc w:val="center"/>
            </w:pPr>
            <w:r w:rsidRPr="00CC5F14">
              <w:t>Amount</w:t>
            </w:r>
          </w:p>
        </w:tc>
      </w:tr>
      <w:tr w:rsidR="00ED29B3" w:rsidRPr="00CC5F14" w14:paraId="4561FFEB" w14:textId="77777777" w:rsidTr="00ED29B3">
        <w:trPr>
          <w:jc w:val="center"/>
        </w:trPr>
        <w:tc>
          <w:tcPr>
            <w:tcW w:w="422" w:type="pct"/>
            <w:tcBorders>
              <w:left w:val="nil"/>
            </w:tcBorders>
            <w:tcMar>
              <w:left w:w="0" w:type="dxa"/>
              <w:right w:w="0" w:type="dxa"/>
            </w:tcMar>
          </w:tcPr>
          <w:p w14:paraId="39E5526D" w14:textId="38DDEEF2" w:rsidR="00BB5885" w:rsidRDefault="00BB5885" w:rsidP="00BB5885">
            <w:pPr>
              <w:pStyle w:val="REG-P085pt"/>
              <w:tabs>
                <w:tab w:val="clear" w:pos="3742"/>
                <w:tab w:val="right" w:leader="dot" w:pos="714"/>
              </w:tabs>
              <w:ind w:left="0" w:firstLine="0"/>
              <w:jc w:val="center"/>
            </w:pPr>
          </w:p>
          <w:p w14:paraId="0756D123" w14:textId="64B72F93" w:rsidR="00BB5885" w:rsidRDefault="00BB5885" w:rsidP="00BB5885">
            <w:pPr>
              <w:pStyle w:val="REG-P085pt"/>
              <w:tabs>
                <w:tab w:val="clear" w:pos="3742"/>
                <w:tab w:val="right" w:leader="dot" w:pos="714"/>
              </w:tabs>
              <w:ind w:left="0" w:firstLine="0"/>
              <w:jc w:val="center"/>
            </w:pPr>
            <w:r>
              <w:tab/>
            </w:r>
          </w:p>
          <w:p w14:paraId="62A909F8" w14:textId="64D40BD8" w:rsidR="00BB5885" w:rsidRDefault="00BB5885" w:rsidP="00BB5885">
            <w:pPr>
              <w:pStyle w:val="REG-P085pt"/>
              <w:tabs>
                <w:tab w:val="clear" w:pos="3742"/>
                <w:tab w:val="right" w:leader="dot" w:pos="714"/>
              </w:tabs>
              <w:ind w:left="0" w:firstLine="0"/>
              <w:jc w:val="center"/>
            </w:pPr>
            <w:r>
              <w:tab/>
            </w:r>
          </w:p>
          <w:p w14:paraId="050B7884" w14:textId="0B1F6546" w:rsidR="00BB5885" w:rsidRDefault="00BB5885" w:rsidP="00BB5885">
            <w:pPr>
              <w:pStyle w:val="REG-P085pt"/>
              <w:tabs>
                <w:tab w:val="clear" w:pos="3742"/>
                <w:tab w:val="right" w:leader="dot" w:pos="714"/>
              </w:tabs>
              <w:ind w:left="0" w:firstLine="0"/>
              <w:jc w:val="center"/>
            </w:pPr>
            <w:r>
              <w:tab/>
            </w:r>
          </w:p>
          <w:p w14:paraId="17C19036" w14:textId="35DEA147" w:rsidR="00BB5885" w:rsidRPr="00CC5F14" w:rsidRDefault="00BB5885" w:rsidP="00BB5885">
            <w:pPr>
              <w:pStyle w:val="REG-P085pt"/>
              <w:tabs>
                <w:tab w:val="clear" w:pos="3742"/>
                <w:tab w:val="right" w:leader="dot" w:pos="714"/>
              </w:tabs>
              <w:ind w:left="0" w:firstLine="0"/>
              <w:jc w:val="center"/>
            </w:pPr>
          </w:p>
        </w:tc>
        <w:tc>
          <w:tcPr>
            <w:tcW w:w="529" w:type="pct"/>
            <w:tcMar>
              <w:left w:w="0" w:type="dxa"/>
              <w:right w:w="0" w:type="dxa"/>
            </w:tcMar>
          </w:tcPr>
          <w:p w14:paraId="29ED3C32" w14:textId="77777777" w:rsidR="00F4177E" w:rsidRDefault="00F4177E" w:rsidP="00BB5885">
            <w:pPr>
              <w:pStyle w:val="REG-P085pt"/>
              <w:tabs>
                <w:tab w:val="clear" w:pos="3742"/>
                <w:tab w:val="right" w:leader="dot" w:pos="890"/>
              </w:tabs>
              <w:ind w:left="0" w:firstLine="0"/>
            </w:pPr>
          </w:p>
          <w:p w14:paraId="295DB33D" w14:textId="77777777" w:rsidR="00BB5885" w:rsidRDefault="00BB5885" w:rsidP="00BB5885">
            <w:pPr>
              <w:pStyle w:val="REG-P085pt"/>
              <w:tabs>
                <w:tab w:val="clear" w:pos="3742"/>
                <w:tab w:val="right" w:leader="dot" w:pos="890"/>
              </w:tabs>
              <w:ind w:left="0" w:firstLine="0"/>
            </w:pPr>
            <w:r>
              <w:tab/>
            </w:r>
          </w:p>
          <w:p w14:paraId="0E2E00EE" w14:textId="77777777" w:rsidR="00BB5885" w:rsidRDefault="00BB5885" w:rsidP="00BB5885">
            <w:pPr>
              <w:pStyle w:val="REG-P085pt"/>
              <w:tabs>
                <w:tab w:val="clear" w:pos="3742"/>
                <w:tab w:val="right" w:leader="dot" w:pos="890"/>
              </w:tabs>
              <w:ind w:left="0" w:firstLine="0"/>
            </w:pPr>
            <w:r>
              <w:tab/>
            </w:r>
          </w:p>
          <w:p w14:paraId="77C615EB" w14:textId="15E65B04" w:rsidR="00BB5885" w:rsidRPr="00CC5F14" w:rsidRDefault="00BB5885" w:rsidP="00BB5885">
            <w:pPr>
              <w:pStyle w:val="REG-P085pt"/>
              <w:tabs>
                <w:tab w:val="clear" w:pos="3742"/>
                <w:tab w:val="right" w:leader="dot" w:pos="890"/>
              </w:tabs>
              <w:ind w:left="0" w:firstLine="0"/>
            </w:pPr>
            <w:r>
              <w:tab/>
            </w:r>
          </w:p>
        </w:tc>
        <w:tc>
          <w:tcPr>
            <w:tcW w:w="813" w:type="pct"/>
            <w:tcMar>
              <w:left w:w="0" w:type="dxa"/>
              <w:right w:w="0" w:type="dxa"/>
            </w:tcMar>
          </w:tcPr>
          <w:p w14:paraId="3448B5B0" w14:textId="77777777" w:rsidR="00F4177E" w:rsidRDefault="00F4177E" w:rsidP="009432A7">
            <w:pPr>
              <w:pStyle w:val="REG-P085pt"/>
              <w:tabs>
                <w:tab w:val="clear" w:pos="3742"/>
                <w:tab w:val="right" w:pos="1372"/>
              </w:tabs>
              <w:ind w:left="0" w:firstLine="0"/>
            </w:pPr>
          </w:p>
          <w:p w14:paraId="066C22E9" w14:textId="77777777" w:rsidR="009432A7" w:rsidRDefault="009432A7" w:rsidP="009432A7">
            <w:pPr>
              <w:pStyle w:val="REG-P085pt"/>
              <w:tabs>
                <w:tab w:val="clear" w:pos="3742"/>
                <w:tab w:val="right" w:leader="dot" w:pos="1372"/>
              </w:tabs>
              <w:ind w:left="0" w:firstLine="0"/>
            </w:pPr>
            <w:r>
              <w:tab/>
            </w:r>
          </w:p>
          <w:p w14:paraId="74DD8ACE" w14:textId="77777777" w:rsidR="009432A7" w:rsidRDefault="009432A7" w:rsidP="009432A7">
            <w:pPr>
              <w:pStyle w:val="REG-P085pt"/>
              <w:tabs>
                <w:tab w:val="clear" w:pos="3742"/>
                <w:tab w:val="right" w:leader="dot" w:pos="1372"/>
              </w:tabs>
              <w:ind w:left="0" w:firstLine="0"/>
            </w:pPr>
            <w:r>
              <w:tab/>
            </w:r>
          </w:p>
          <w:p w14:paraId="0543E251" w14:textId="7222E516" w:rsidR="009432A7" w:rsidRPr="00CC5F14" w:rsidRDefault="009432A7" w:rsidP="009432A7">
            <w:pPr>
              <w:pStyle w:val="REG-P085pt"/>
              <w:tabs>
                <w:tab w:val="clear" w:pos="3742"/>
                <w:tab w:val="right" w:leader="dot" w:pos="1372"/>
              </w:tabs>
              <w:ind w:left="0" w:firstLine="0"/>
            </w:pPr>
            <w:r>
              <w:tab/>
            </w:r>
          </w:p>
        </w:tc>
        <w:tc>
          <w:tcPr>
            <w:tcW w:w="503" w:type="pct"/>
            <w:tcMar>
              <w:left w:w="0" w:type="dxa"/>
              <w:right w:w="0" w:type="dxa"/>
            </w:tcMar>
          </w:tcPr>
          <w:p w14:paraId="180E57E1" w14:textId="77777777" w:rsidR="00F4177E" w:rsidRDefault="00F4177E" w:rsidP="00BB5885">
            <w:pPr>
              <w:pStyle w:val="REG-P085pt"/>
              <w:tabs>
                <w:tab w:val="clear" w:pos="3742"/>
              </w:tabs>
              <w:ind w:left="0" w:firstLine="0"/>
              <w:jc w:val="center"/>
            </w:pPr>
          </w:p>
          <w:p w14:paraId="0F36A73F" w14:textId="77777777" w:rsidR="005F1557" w:rsidRDefault="005F1557" w:rsidP="005F1557">
            <w:pPr>
              <w:pStyle w:val="REG-P085pt"/>
              <w:tabs>
                <w:tab w:val="clear" w:pos="3742"/>
                <w:tab w:val="right" w:leader="dot" w:pos="845"/>
              </w:tabs>
              <w:ind w:left="0" w:firstLine="0"/>
              <w:jc w:val="center"/>
            </w:pPr>
            <w:r>
              <w:tab/>
            </w:r>
          </w:p>
          <w:p w14:paraId="12DBD189" w14:textId="77777777" w:rsidR="005F1557" w:rsidRDefault="005F1557" w:rsidP="005F1557">
            <w:pPr>
              <w:pStyle w:val="REG-P085pt"/>
              <w:tabs>
                <w:tab w:val="clear" w:pos="3742"/>
                <w:tab w:val="right" w:leader="dot" w:pos="845"/>
              </w:tabs>
              <w:ind w:left="0" w:firstLine="0"/>
              <w:jc w:val="center"/>
            </w:pPr>
            <w:r>
              <w:tab/>
            </w:r>
          </w:p>
          <w:p w14:paraId="184E0057" w14:textId="16023D61" w:rsidR="005F1557" w:rsidRPr="00CC5F14" w:rsidRDefault="005F1557" w:rsidP="005F1557">
            <w:pPr>
              <w:pStyle w:val="REG-P085pt"/>
              <w:tabs>
                <w:tab w:val="clear" w:pos="3742"/>
                <w:tab w:val="right" w:leader="dot" w:pos="845"/>
              </w:tabs>
              <w:ind w:left="0" w:firstLine="0"/>
              <w:jc w:val="center"/>
            </w:pPr>
            <w:r>
              <w:tab/>
            </w:r>
          </w:p>
        </w:tc>
        <w:tc>
          <w:tcPr>
            <w:tcW w:w="456" w:type="pct"/>
            <w:tcMar>
              <w:left w:w="0" w:type="dxa"/>
              <w:right w:w="0" w:type="dxa"/>
            </w:tcMar>
          </w:tcPr>
          <w:p w14:paraId="6A3AC703" w14:textId="77777777" w:rsidR="00F71FFD" w:rsidRDefault="00F71FFD" w:rsidP="00F9601D">
            <w:pPr>
              <w:pStyle w:val="REG-P085pt"/>
              <w:tabs>
                <w:tab w:val="right" w:leader="dot" w:pos="765"/>
              </w:tabs>
              <w:ind w:left="0" w:firstLine="0"/>
              <w:jc w:val="center"/>
            </w:pPr>
            <w:r w:rsidRPr="001D3ED6">
              <w:t>R</w:t>
            </w:r>
            <w:r>
              <w:t> </w:t>
            </w:r>
            <w:r>
              <w:t xml:space="preserve"> c</w:t>
            </w:r>
          </w:p>
          <w:p w14:paraId="610AB661" w14:textId="77777777" w:rsidR="00F9601D" w:rsidRDefault="00F9601D" w:rsidP="00F9601D">
            <w:pPr>
              <w:pStyle w:val="REG-P085pt"/>
              <w:tabs>
                <w:tab w:val="clear" w:pos="3742"/>
                <w:tab w:val="right" w:leader="dot" w:pos="765"/>
              </w:tabs>
              <w:ind w:left="0" w:firstLine="0"/>
            </w:pPr>
            <w:r>
              <w:tab/>
            </w:r>
          </w:p>
          <w:p w14:paraId="1DFC895F" w14:textId="77777777" w:rsidR="00F9601D" w:rsidRDefault="00F9601D" w:rsidP="00F9601D">
            <w:pPr>
              <w:pStyle w:val="REG-P085pt"/>
              <w:tabs>
                <w:tab w:val="clear" w:pos="3742"/>
                <w:tab w:val="right" w:leader="dot" w:pos="765"/>
              </w:tabs>
              <w:ind w:left="0" w:firstLine="0"/>
            </w:pPr>
            <w:r>
              <w:tab/>
            </w:r>
          </w:p>
          <w:p w14:paraId="036FC4F4" w14:textId="7C2EC611" w:rsidR="00F9601D" w:rsidRPr="00CC5F14" w:rsidRDefault="00F9601D" w:rsidP="00F9601D">
            <w:pPr>
              <w:pStyle w:val="REG-P085pt"/>
              <w:tabs>
                <w:tab w:val="clear" w:pos="3742"/>
                <w:tab w:val="right" w:leader="dot" w:pos="765"/>
              </w:tabs>
              <w:ind w:left="0" w:firstLine="0"/>
            </w:pPr>
            <w:r>
              <w:tab/>
            </w:r>
          </w:p>
        </w:tc>
        <w:tc>
          <w:tcPr>
            <w:tcW w:w="456" w:type="pct"/>
            <w:tcMar>
              <w:left w:w="0" w:type="dxa"/>
              <w:right w:w="0" w:type="dxa"/>
            </w:tcMar>
          </w:tcPr>
          <w:p w14:paraId="6BF1A916" w14:textId="77777777" w:rsidR="00F71FFD" w:rsidRDefault="00F71FFD" w:rsidP="00F9601D">
            <w:pPr>
              <w:pStyle w:val="REG-P085pt"/>
              <w:tabs>
                <w:tab w:val="right" w:leader="dot" w:pos="765"/>
              </w:tabs>
              <w:ind w:left="0" w:firstLine="0"/>
              <w:jc w:val="center"/>
            </w:pPr>
            <w:r w:rsidRPr="001D3ED6">
              <w:t>R</w:t>
            </w:r>
            <w:r>
              <w:t> </w:t>
            </w:r>
            <w:r>
              <w:t xml:space="preserve"> c</w:t>
            </w:r>
          </w:p>
          <w:p w14:paraId="64259D4D" w14:textId="77777777" w:rsidR="00F9601D" w:rsidRDefault="00F9601D" w:rsidP="00F9601D">
            <w:pPr>
              <w:pStyle w:val="REG-P085pt"/>
              <w:tabs>
                <w:tab w:val="clear" w:pos="3742"/>
                <w:tab w:val="right" w:leader="dot" w:pos="765"/>
              </w:tabs>
              <w:ind w:left="0" w:firstLine="0"/>
            </w:pPr>
            <w:r>
              <w:tab/>
            </w:r>
          </w:p>
          <w:p w14:paraId="12108F35" w14:textId="77777777" w:rsidR="00F9601D" w:rsidRDefault="00F9601D" w:rsidP="00F9601D">
            <w:pPr>
              <w:pStyle w:val="REG-P085pt"/>
              <w:tabs>
                <w:tab w:val="clear" w:pos="3742"/>
                <w:tab w:val="right" w:leader="dot" w:pos="765"/>
              </w:tabs>
              <w:ind w:left="0" w:firstLine="0"/>
            </w:pPr>
            <w:r>
              <w:tab/>
            </w:r>
          </w:p>
          <w:p w14:paraId="71E372B8" w14:textId="20529DE0" w:rsidR="00F9601D" w:rsidRPr="00CC5F14" w:rsidRDefault="00F9601D" w:rsidP="00F9601D">
            <w:pPr>
              <w:pStyle w:val="REG-P085pt"/>
              <w:tabs>
                <w:tab w:val="clear" w:pos="3742"/>
                <w:tab w:val="right" w:leader="dot" w:pos="765"/>
              </w:tabs>
              <w:ind w:left="0" w:firstLine="0"/>
              <w:jc w:val="center"/>
            </w:pPr>
            <w:r>
              <w:tab/>
            </w:r>
          </w:p>
        </w:tc>
        <w:tc>
          <w:tcPr>
            <w:tcW w:w="456" w:type="pct"/>
            <w:tcMar>
              <w:left w:w="0" w:type="dxa"/>
              <w:right w:w="0" w:type="dxa"/>
            </w:tcMar>
          </w:tcPr>
          <w:p w14:paraId="30F09985" w14:textId="77777777" w:rsidR="00F71FFD" w:rsidRDefault="00F71FFD" w:rsidP="00F9601D">
            <w:pPr>
              <w:pStyle w:val="REG-P085pt"/>
              <w:tabs>
                <w:tab w:val="right" w:leader="dot" w:pos="765"/>
              </w:tabs>
              <w:ind w:left="0" w:firstLine="0"/>
              <w:jc w:val="center"/>
            </w:pPr>
            <w:r w:rsidRPr="001D3ED6">
              <w:t>R</w:t>
            </w:r>
            <w:r>
              <w:t> </w:t>
            </w:r>
            <w:r>
              <w:t xml:space="preserve"> c</w:t>
            </w:r>
          </w:p>
          <w:p w14:paraId="5EC5A8BB" w14:textId="77777777" w:rsidR="00F9601D" w:rsidRDefault="00F9601D" w:rsidP="00F9601D">
            <w:pPr>
              <w:pStyle w:val="REG-P085pt"/>
              <w:tabs>
                <w:tab w:val="clear" w:pos="3742"/>
                <w:tab w:val="right" w:leader="dot" w:pos="765"/>
              </w:tabs>
              <w:ind w:left="0" w:firstLine="0"/>
            </w:pPr>
            <w:r>
              <w:tab/>
            </w:r>
          </w:p>
          <w:p w14:paraId="5FE6FAE1" w14:textId="77777777" w:rsidR="00F9601D" w:rsidRDefault="00F9601D" w:rsidP="00F9601D">
            <w:pPr>
              <w:pStyle w:val="REG-P085pt"/>
              <w:tabs>
                <w:tab w:val="clear" w:pos="3742"/>
                <w:tab w:val="right" w:leader="dot" w:pos="765"/>
              </w:tabs>
              <w:ind w:left="0" w:firstLine="0"/>
            </w:pPr>
            <w:r>
              <w:tab/>
            </w:r>
          </w:p>
          <w:p w14:paraId="3DB4F1E2" w14:textId="3B3367A0" w:rsidR="00F9601D" w:rsidRPr="00CC5F14" w:rsidRDefault="00F9601D" w:rsidP="00F9601D">
            <w:pPr>
              <w:pStyle w:val="REG-P085pt"/>
              <w:tabs>
                <w:tab w:val="clear" w:pos="3742"/>
                <w:tab w:val="right" w:leader="dot" w:pos="765"/>
              </w:tabs>
              <w:ind w:left="0" w:firstLine="0"/>
              <w:jc w:val="center"/>
            </w:pPr>
            <w:r>
              <w:tab/>
            </w:r>
          </w:p>
        </w:tc>
        <w:tc>
          <w:tcPr>
            <w:tcW w:w="456" w:type="pct"/>
            <w:tcMar>
              <w:left w:w="0" w:type="dxa"/>
              <w:right w:w="0" w:type="dxa"/>
            </w:tcMar>
          </w:tcPr>
          <w:p w14:paraId="193E45C8" w14:textId="77777777" w:rsidR="00F71FFD" w:rsidRDefault="00F71FFD" w:rsidP="00F9601D">
            <w:pPr>
              <w:pStyle w:val="REG-P085pt"/>
              <w:tabs>
                <w:tab w:val="right" w:leader="dot" w:pos="765"/>
              </w:tabs>
              <w:ind w:left="0" w:firstLine="0"/>
              <w:jc w:val="center"/>
            </w:pPr>
            <w:r w:rsidRPr="001D3ED6">
              <w:t>R</w:t>
            </w:r>
            <w:r>
              <w:t> </w:t>
            </w:r>
            <w:r>
              <w:t xml:space="preserve"> c</w:t>
            </w:r>
          </w:p>
          <w:p w14:paraId="33F8562C" w14:textId="77777777" w:rsidR="00F9601D" w:rsidRDefault="00F9601D" w:rsidP="00F9601D">
            <w:pPr>
              <w:pStyle w:val="REG-P085pt"/>
              <w:tabs>
                <w:tab w:val="clear" w:pos="3742"/>
                <w:tab w:val="right" w:leader="dot" w:pos="765"/>
              </w:tabs>
              <w:ind w:left="0" w:firstLine="0"/>
            </w:pPr>
            <w:r>
              <w:tab/>
            </w:r>
          </w:p>
          <w:p w14:paraId="590EB870" w14:textId="77777777" w:rsidR="00F9601D" w:rsidRDefault="00F9601D" w:rsidP="00F9601D">
            <w:pPr>
              <w:pStyle w:val="REG-P085pt"/>
              <w:tabs>
                <w:tab w:val="clear" w:pos="3742"/>
                <w:tab w:val="right" w:leader="dot" w:pos="765"/>
              </w:tabs>
              <w:ind w:left="0" w:firstLine="0"/>
            </w:pPr>
            <w:r>
              <w:tab/>
            </w:r>
          </w:p>
          <w:p w14:paraId="61B03A73" w14:textId="24C69474" w:rsidR="00F9601D" w:rsidRPr="00CC5F14" w:rsidRDefault="00F9601D" w:rsidP="00F9601D">
            <w:pPr>
              <w:pStyle w:val="REG-P085pt"/>
              <w:tabs>
                <w:tab w:val="clear" w:pos="3742"/>
                <w:tab w:val="right" w:leader="dot" w:pos="765"/>
              </w:tabs>
              <w:ind w:left="0" w:firstLine="0"/>
              <w:jc w:val="center"/>
            </w:pPr>
            <w:r>
              <w:tab/>
            </w:r>
          </w:p>
        </w:tc>
        <w:tc>
          <w:tcPr>
            <w:tcW w:w="456" w:type="pct"/>
            <w:tcMar>
              <w:left w:w="0" w:type="dxa"/>
              <w:right w:w="0" w:type="dxa"/>
            </w:tcMar>
          </w:tcPr>
          <w:p w14:paraId="0507C18F" w14:textId="77777777" w:rsidR="00F71FFD" w:rsidRDefault="00F71FFD" w:rsidP="00F9601D">
            <w:pPr>
              <w:pStyle w:val="REG-P085pt"/>
              <w:tabs>
                <w:tab w:val="right" w:leader="dot" w:pos="765"/>
              </w:tabs>
              <w:ind w:left="0" w:firstLine="0"/>
              <w:jc w:val="center"/>
            </w:pPr>
            <w:r w:rsidRPr="001D3ED6">
              <w:t>R</w:t>
            </w:r>
            <w:r>
              <w:t> </w:t>
            </w:r>
            <w:r>
              <w:t xml:space="preserve"> c</w:t>
            </w:r>
          </w:p>
          <w:p w14:paraId="57048A0A" w14:textId="77777777" w:rsidR="00F9601D" w:rsidRDefault="00F9601D" w:rsidP="00F9601D">
            <w:pPr>
              <w:pStyle w:val="REG-P085pt"/>
              <w:tabs>
                <w:tab w:val="clear" w:pos="3742"/>
                <w:tab w:val="right" w:leader="dot" w:pos="765"/>
              </w:tabs>
              <w:ind w:left="0" w:firstLine="0"/>
            </w:pPr>
            <w:r>
              <w:tab/>
            </w:r>
          </w:p>
          <w:p w14:paraId="64307E78" w14:textId="77777777" w:rsidR="00F9601D" w:rsidRDefault="00F9601D" w:rsidP="00F9601D">
            <w:pPr>
              <w:pStyle w:val="REG-P085pt"/>
              <w:tabs>
                <w:tab w:val="clear" w:pos="3742"/>
                <w:tab w:val="right" w:leader="dot" w:pos="765"/>
              </w:tabs>
              <w:ind w:left="0" w:firstLine="0"/>
            </w:pPr>
            <w:r>
              <w:tab/>
            </w:r>
          </w:p>
          <w:p w14:paraId="40BF3554" w14:textId="33709D75" w:rsidR="00F9601D" w:rsidRPr="00CC5F14" w:rsidRDefault="00F9601D" w:rsidP="00F9601D">
            <w:pPr>
              <w:pStyle w:val="REG-P085pt"/>
              <w:tabs>
                <w:tab w:val="clear" w:pos="3742"/>
                <w:tab w:val="right" w:leader="dot" w:pos="765"/>
              </w:tabs>
              <w:ind w:left="0" w:firstLine="0"/>
              <w:jc w:val="center"/>
            </w:pPr>
            <w:r>
              <w:tab/>
            </w:r>
          </w:p>
        </w:tc>
        <w:tc>
          <w:tcPr>
            <w:tcW w:w="453" w:type="pct"/>
            <w:tcBorders>
              <w:right w:val="nil"/>
            </w:tcBorders>
            <w:tcMar>
              <w:left w:w="0" w:type="dxa"/>
              <w:right w:w="0" w:type="dxa"/>
            </w:tcMar>
          </w:tcPr>
          <w:p w14:paraId="15992B65" w14:textId="77777777" w:rsidR="00F71FFD" w:rsidRDefault="00F71FFD" w:rsidP="00F9601D">
            <w:pPr>
              <w:pStyle w:val="REG-P085pt"/>
              <w:tabs>
                <w:tab w:val="right" w:leader="dot" w:pos="765"/>
              </w:tabs>
              <w:ind w:left="0" w:firstLine="0"/>
              <w:jc w:val="center"/>
            </w:pPr>
            <w:r w:rsidRPr="001D3ED6">
              <w:t>R</w:t>
            </w:r>
            <w:r>
              <w:t> </w:t>
            </w:r>
            <w:r>
              <w:t xml:space="preserve"> c</w:t>
            </w:r>
          </w:p>
          <w:p w14:paraId="02555F82" w14:textId="77777777" w:rsidR="00F9601D" w:rsidRDefault="00F9601D" w:rsidP="00F9601D">
            <w:pPr>
              <w:pStyle w:val="REG-P085pt"/>
              <w:tabs>
                <w:tab w:val="clear" w:pos="3742"/>
                <w:tab w:val="right" w:leader="dot" w:pos="765"/>
              </w:tabs>
              <w:ind w:left="0" w:firstLine="0"/>
            </w:pPr>
            <w:r>
              <w:tab/>
            </w:r>
          </w:p>
          <w:p w14:paraId="203DB514" w14:textId="77777777" w:rsidR="00F9601D" w:rsidRDefault="00F9601D" w:rsidP="00F9601D">
            <w:pPr>
              <w:pStyle w:val="REG-P085pt"/>
              <w:tabs>
                <w:tab w:val="clear" w:pos="3742"/>
                <w:tab w:val="right" w:leader="dot" w:pos="765"/>
              </w:tabs>
              <w:ind w:left="0" w:firstLine="0"/>
            </w:pPr>
            <w:r>
              <w:tab/>
            </w:r>
          </w:p>
          <w:p w14:paraId="6E926B7C" w14:textId="0CACC4F7" w:rsidR="00F9601D" w:rsidRDefault="00F9601D" w:rsidP="005B20E4">
            <w:pPr>
              <w:pStyle w:val="REG-P085pt"/>
              <w:tabs>
                <w:tab w:val="clear" w:pos="3742"/>
                <w:tab w:val="right" w:leader="dot" w:pos="765"/>
              </w:tabs>
              <w:ind w:left="0" w:firstLine="0"/>
              <w:jc w:val="center"/>
            </w:pPr>
            <w:r>
              <w:tab/>
            </w:r>
          </w:p>
          <w:p w14:paraId="026DB268" w14:textId="73BB2BF6" w:rsidR="00F9601D" w:rsidRPr="00CC5F14" w:rsidRDefault="00F9601D" w:rsidP="00F9601D">
            <w:pPr>
              <w:pStyle w:val="REG-P085pt"/>
              <w:tabs>
                <w:tab w:val="clear" w:pos="3742"/>
                <w:tab w:val="right" w:leader="dot" w:pos="765"/>
              </w:tabs>
              <w:ind w:left="0" w:firstLine="0"/>
              <w:jc w:val="center"/>
            </w:pPr>
          </w:p>
        </w:tc>
      </w:tr>
    </w:tbl>
    <w:p w14:paraId="612C9509" w14:textId="0E80B76B" w:rsidR="00ED29B3" w:rsidRPr="00ED29B3" w:rsidRDefault="00ED29B3" w:rsidP="00ED29B3">
      <w:pPr>
        <w:pStyle w:val="REG-P09pt"/>
      </w:pPr>
      <w:r w:rsidRPr="00ED29B3">
        <w:t>The respective vouchers must accompany this statement.</w:t>
      </w:r>
    </w:p>
    <w:p w14:paraId="1B616E72" w14:textId="77777777" w:rsidR="00ED29B3" w:rsidRPr="003E7C24" w:rsidRDefault="00ED29B3" w:rsidP="00ED29B3">
      <w:pPr>
        <w:pStyle w:val="REG-P09pt"/>
        <w:rPr>
          <w:sz w:val="26"/>
          <w:szCs w:val="26"/>
        </w:rPr>
      </w:pPr>
    </w:p>
    <w:p w14:paraId="065E5B61" w14:textId="77777777" w:rsidR="00ED29B3" w:rsidRDefault="00ED29B3" w:rsidP="00ED29B3">
      <w:pPr>
        <w:pStyle w:val="REG-P09pt"/>
        <w:tabs>
          <w:tab w:val="clear" w:pos="567"/>
          <w:tab w:val="left" w:pos="6237"/>
        </w:tabs>
      </w:pPr>
      <w:r>
        <w:t>Date ……………………………….</w:t>
      </w:r>
      <w:r>
        <w:tab/>
      </w:r>
      <w:r>
        <w:tab/>
        <w:t>……………………………….</w:t>
      </w:r>
    </w:p>
    <w:p w14:paraId="6CE45B4C" w14:textId="77777777" w:rsidR="00ED29B3" w:rsidRPr="004D244C" w:rsidRDefault="00ED29B3" w:rsidP="00ED29B3">
      <w:pPr>
        <w:pStyle w:val="REG-P09pt"/>
        <w:ind w:right="701"/>
        <w:jc w:val="right"/>
      </w:pPr>
      <w:r>
        <w:t>Liquidator</w:t>
      </w:r>
    </w:p>
    <w:p w14:paraId="79498FCB" w14:textId="6C10014B" w:rsidR="00F86ABC" w:rsidRDefault="00F86ABC" w:rsidP="00F86ABC">
      <w:pPr>
        <w:pStyle w:val="REG-P09pt"/>
        <w:jc w:val="center"/>
      </w:pPr>
      <w:r>
        <w:t>LIST B</w:t>
      </w:r>
    </w:p>
    <w:p w14:paraId="161E50DD" w14:textId="77777777" w:rsidR="00F86ABC" w:rsidRDefault="00F86ABC" w:rsidP="00F86ABC">
      <w:pPr>
        <w:pStyle w:val="REG-P09pt"/>
        <w:jc w:val="center"/>
      </w:pPr>
    </w:p>
    <w:p w14:paraId="2777721E" w14:textId="77777777" w:rsidR="00F86ABC" w:rsidRDefault="00F86ABC" w:rsidP="00F86ABC">
      <w:pPr>
        <w:pStyle w:val="REG-P09pt"/>
        <w:jc w:val="left"/>
      </w:pPr>
      <w:r>
        <w:t>Master’s Reference No. ……….</w:t>
      </w:r>
    </w:p>
    <w:p w14:paraId="2C61BEEB" w14:textId="77777777" w:rsidR="00F86ABC" w:rsidRPr="00E635AA" w:rsidRDefault="00F86ABC" w:rsidP="00F86ABC">
      <w:pPr>
        <w:pStyle w:val="REG-P09pt"/>
        <w:tabs>
          <w:tab w:val="clear" w:pos="567"/>
          <w:tab w:val="right" w:leader="dot" w:pos="8505"/>
        </w:tabs>
        <w:jc w:val="left"/>
      </w:pPr>
      <w:r>
        <w:t>Name of company</w:t>
      </w:r>
      <w:r>
        <w:tab/>
      </w:r>
    </w:p>
    <w:p w14:paraId="3CE604EE" w14:textId="46FB06DC" w:rsidR="00F86ABC" w:rsidRDefault="00F86ABC" w:rsidP="00F86ABC">
      <w:pPr>
        <w:pStyle w:val="REG-P09pt"/>
      </w:pPr>
    </w:p>
    <w:p w14:paraId="6F3168F1" w14:textId="6258BD30" w:rsidR="00C52F9E" w:rsidRPr="00E635AA" w:rsidRDefault="00C52F9E" w:rsidP="009506F4">
      <w:pPr>
        <w:pStyle w:val="REG-P09pt"/>
        <w:spacing w:after="120"/>
        <w:jc w:val="center"/>
      </w:pPr>
      <w:r>
        <w:t>LIST OF AMOUNTS RETURNABLE TO CONTRIBUTORIES</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2553"/>
        <w:gridCol w:w="2111"/>
        <w:gridCol w:w="1281"/>
      </w:tblGrid>
      <w:tr w:rsidR="00871738" w:rsidRPr="00CC5F14" w14:paraId="4892D60B" w14:textId="77777777" w:rsidTr="005C1A42">
        <w:tc>
          <w:tcPr>
            <w:tcW w:w="3003" w:type="pct"/>
            <w:gridSpan w:val="2"/>
            <w:tcBorders>
              <w:top w:val="single" w:sz="12" w:space="0" w:color="auto"/>
            </w:tcBorders>
            <w:vAlign w:val="center"/>
          </w:tcPr>
          <w:p w14:paraId="4D936E2E" w14:textId="5AAE5CA7" w:rsidR="00871738" w:rsidRPr="00CC5F14" w:rsidRDefault="00871738" w:rsidP="00C356DE">
            <w:pPr>
              <w:pStyle w:val="REG-P085pt"/>
              <w:ind w:left="0" w:firstLine="0"/>
              <w:jc w:val="center"/>
            </w:pPr>
            <w:r w:rsidRPr="00CC5F14">
              <w:t xml:space="preserve">Name of </w:t>
            </w:r>
            <w:r>
              <w:t>contributory</w:t>
            </w:r>
          </w:p>
        </w:tc>
        <w:tc>
          <w:tcPr>
            <w:tcW w:w="1242" w:type="pct"/>
            <w:vMerge w:val="restart"/>
            <w:tcBorders>
              <w:top w:val="single" w:sz="12" w:space="0" w:color="auto"/>
            </w:tcBorders>
            <w:vAlign w:val="center"/>
          </w:tcPr>
          <w:p w14:paraId="2BF6B5C0" w14:textId="4DE2DC7A" w:rsidR="00871738" w:rsidRPr="00CC5F14" w:rsidRDefault="00871738" w:rsidP="00C356DE">
            <w:pPr>
              <w:pStyle w:val="REG-P085pt"/>
              <w:ind w:left="0" w:firstLine="0"/>
              <w:jc w:val="center"/>
            </w:pPr>
            <w:r>
              <w:t>Number of shares held</w:t>
            </w:r>
          </w:p>
        </w:tc>
        <w:tc>
          <w:tcPr>
            <w:tcW w:w="755" w:type="pct"/>
            <w:tcBorders>
              <w:top w:val="single" w:sz="12" w:space="0" w:color="auto"/>
              <w:bottom w:val="dotted" w:sz="4" w:space="0" w:color="auto"/>
              <w:right w:val="nil"/>
            </w:tcBorders>
            <w:vAlign w:val="center"/>
          </w:tcPr>
          <w:p w14:paraId="418FE6B7" w14:textId="79852FE8" w:rsidR="00871738" w:rsidRPr="00CC5F14" w:rsidRDefault="00871738" w:rsidP="00C356DE">
            <w:pPr>
              <w:pStyle w:val="REG-P085pt"/>
              <w:ind w:left="0"/>
              <w:jc w:val="center"/>
            </w:pPr>
            <w:r w:rsidRPr="00CC5F14">
              <w:t>Amount</w:t>
            </w:r>
            <w:r w:rsidR="00816F30">
              <w:t xml:space="preserve"> returnable to contributory at</w:t>
            </w:r>
          </w:p>
        </w:tc>
      </w:tr>
      <w:tr w:rsidR="00871738" w:rsidRPr="00CC5F14" w14:paraId="2282CA68" w14:textId="77777777" w:rsidTr="005C1A42">
        <w:tc>
          <w:tcPr>
            <w:tcW w:w="1502" w:type="pct"/>
            <w:vAlign w:val="center"/>
          </w:tcPr>
          <w:p w14:paraId="235F4EBE" w14:textId="77777777" w:rsidR="00871738" w:rsidRPr="00CC5F14" w:rsidRDefault="00871738" w:rsidP="00C356DE">
            <w:pPr>
              <w:pStyle w:val="REG-P085pt"/>
              <w:ind w:left="0" w:firstLine="0"/>
              <w:jc w:val="center"/>
            </w:pPr>
            <w:r w:rsidRPr="00CC5F14">
              <w:t>Surname</w:t>
            </w:r>
          </w:p>
        </w:tc>
        <w:tc>
          <w:tcPr>
            <w:tcW w:w="1502" w:type="pct"/>
            <w:vAlign w:val="center"/>
          </w:tcPr>
          <w:p w14:paraId="1A5CA5DE" w14:textId="77777777" w:rsidR="00871738" w:rsidRPr="00CC5F14" w:rsidRDefault="00871738" w:rsidP="00C356DE">
            <w:pPr>
              <w:pStyle w:val="REG-P085pt"/>
              <w:tabs>
                <w:tab w:val="right" w:pos="1372"/>
              </w:tabs>
              <w:ind w:left="0" w:firstLine="0"/>
              <w:jc w:val="center"/>
            </w:pPr>
            <w:r w:rsidRPr="00CC5F14">
              <w:t>Christian names</w:t>
            </w:r>
          </w:p>
        </w:tc>
        <w:tc>
          <w:tcPr>
            <w:tcW w:w="1242" w:type="pct"/>
            <w:vMerge/>
            <w:vAlign w:val="center"/>
          </w:tcPr>
          <w:p w14:paraId="6F53FD21" w14:textId="77777777" w:rsidR="00871738" w:rsidRPr="00CC5F14" w:rsidRDefault="00871738" w:rsidP="00C356DE">
            <w:pPr>
              <w:pStyle w:val="REG-P085pt"/>
              <w:ind w:left="0" w:firstLine="0"/>
              <w:jc w:val="center"/>
            </w:pPr>
          </w:p>
        </w:tc>
        <w:tc>
          <w:tcPr>
            <w:tcW w:w="755" w:type="pct"/>
            <w:tcBorders>
              <w:top w:val="dotted" w:sz="4" w:space="0" w:color="auto"/>
              <w:right w:val="nil"/>
            </w:tcBorders>
            <w:vAlign w:val="center"/>
          </w:tcPr>
          <w:p w14:paraId="3B540CFB" w14:textId="6B25B8E4" w:rsidR="00871738" w:rsidRPr="00CC5F14" w:rsidRDefault="00816F30" w:rsidP="00C356DE">
            <w:pPr>
              <w:pStyle w:val="REG-P085pt"/>
              <w:ind w:left="0" w:firstLine="0"/>
              <w:jc w:val="center"/>
            </w:pPr>
            <w:r>
              <w:t>in the R1</w:t>
            </w:r>
          </w:p>
        </w:tc>
      </w:tr>
      <w:tr w:rsidR="00E846FC" w:rsidRPr="00CC5F14" w14:paraId="0DBD35BD" w14:textId="77777777" w:rsidTr="00E846FC">
        <w:tc>
          <w:tcPr>
            <w:tcW w:w="1502" w:type="pct"/>
            <w:tcMar>
              <w:left w:w="0" w:type="dxa"/>
              <w:right w:w="0" w:type="dxa"/>
            </w:tcMar>
          </w:tcPr>
          <w:p w14:paraId="4EBFA8BE" w14:textId="77777777" w:rsidR="00683258" w:rsidRDefault="00683258" w:rsidP="00683258">
            <w:pPr>
              <w:pStyle w:val="REG-P085pt"/>
              <w:tabs>
                <w:tab w:val="clear" w:pos="3742"/>
                <w:tab w:val="right" w:leader="dot" w:pos="890"/>
              </w:tabs>
              <w:ind w:left="0" w:firstLine="0"/>
            </w:pPr>
          </w:p>
          <w:p w14:paraId="4552F3CE" w14:textId="77777777" w:rsidR="00683258" w:rsidRDefault="00683258" w:rsidP="00E846FC">
            <w:pPr>
              <w:pStyle w:val="REG-P085pt"/>
              <w:tabs>
                <w:tab w:val="clear" w:pos="3742"/>
                <w:tab w:val="right" w:leader="dot" w:pos="2550"/>
              </w:tabs>
              <w:ind w:left="0" w:firstLine="0"/>
            </w:pPr>
            <w:r>
              <w:tab/>
            </w:r>
          </w:p>
          <w:p w14:paraId="1A5FF87C" w14:textId="77777777" w:rsidR="00683258" w:rsidRDefault="00683258" w:rsidP="00E846FC">
            <w:pPr>
              <w:pStyle w:val="REG-P085pt"/>
              <w:tabs>
                <w:tab w:val="clear" w:pos="3742"/>
                <w:tab w:val="right" w:leader="dot" w:pos="2550"/>
              </w:tabs>
              <w:ind w:left="0" w:firstLine="0"/>
            </w:pPr>
            <w:r>
              <w:tab/>
            </w:r>
          </w:p>
          <w:p w14:paraId="6ECC6DEF" w14:textId="77777777" w:rsidR="00683258" w:rsidRPr="00CC5F14" w:rsidRDefault="00683258" w:rsidP="00E846FC">
            <w:pPr>
              <w:pStyle w:val="REG-P085pt"/>
              <w:tabs>
                <w:tab w:val="clear" w:pos="3742"/>
                <w:tab w:val="right" w:leader="dot" w:pos="2550"/>
              </w:tabs>
              <w:ind w:left="0" w:firstLine="0"/>
            </w:pPr>
            <w:r>
              <w:tab/>
            </w:r>
          </w:p>
        </w:tc>
        <w:tc>
          <w:tcPr>
            <w:tcW w:w="1502" w:type="pct"/>
            <w:tcMar>
              <w:left w:w="0" w:type="dxa"/>
              <w:right w:w="0" w:type="dxa"/>
            </w:tcMar>
          </w:tcPr>
          <w:p w14:paraId="33A24F34" w14:textId="77777777" w:rsidR="00683258" w:rsidRDefault="00683258" w:rsidP="00683258">
            <w:pPr>
              <w:pStyle w:val="REG-P085pt"/>
              <w:tabs>
                <w:tab w:val="clear" w:pos="3742"/>
                <w:tab w:val="right" w:pos="1372"/>
              </w:tabs>
              <w:ind w:left="0" w:firstLine="0"/>
            </w:pPr>
          </w:p>
          <w:p w14:paraId="5064C262" w14:textId="77777777" w:rsidR="00683258" w:rsidRDefault="00683258" w:rsidP="00E846FC">
            <w:pPr>
              <w:pStyle w:val="REG-P085pt"/>
              <w:tabs>
                <w:tab w:val="clear" w:pos="3742"/>
                <w:tab w:val="right" w:leader="dot" w:pos="2550"/>
              </w:tabs>
              <w:ind w:left="0" w:firstLine="0"/>
            </w:pPr>
            <w:r>
              <w:tab/>
            </w:r>
          </w:p>
          <w:p w14:paraId="4482070A" w14:textId="77777777" w:rsidR="00683258" w:rsidRDefault="00683258" w:rsidP="00E846FC">
            <w:pPr>
              <w:pStyle w:val="REG-P085pt"/>
              <w:tabs>
                <w:tab w:val="clear" w:pos="3742"/>
                <w:tab w:val="right" w:leader="dot" w:pos="2550"/>
              </w:tabs>
              <w:ind w:left="0" w:firstLine="0"/>
            </w:pPr>
            <w:r>
              <w:tab/>
            </w:r>
          </w:p>
          <w:p w14:paraId="4B54D184" w14:textId="77777777" w:rsidR="00683258" w:rsidRPr="00CC5F14" w:rsidRDefault="00683258" w:rsidP="00E846FC">
            <w:pPr>
              <w:pStyle w:val="REG-P085pt"/>
              <w:tabs>
                <w:tab w:val="clear" w:pos="3742"/>
                <w:tab w:val="right" w:leader="dot" w:pos="2550"/>
              </w:tabs>
              <w:ind w:left="0" w:firstLine="0"/>
            </w:pPr>
            <w:r>
              <w:tab/>
            </w:r>
          </w:p>
        </w:tc>
        <w:tc>
          <w:tcPr>
            <w:tcW w:w="1242" w:type="pct"/>
            <w:tcMar>
              <w:left w:w="0" w:type="dxa"/>
              <w:right w:w="0" w:type="dxa"/>
            </w:tcMar>
          </w:tcPr>
          <w:p w14:paraId="0FF6885A" w14:textId="77777777" w:rsidR="00683258" w:rsidRDefault="00683258" w:rsidP="00683258">
            <w:pPr>
              <w:pStyle w:val="REG-P085pt"/>
              <w:tabs>
                <w:tab w:val="clear" w:pos="3742"/>
              </w:tabs>
              <w:ind w:left="0" w:firstLine="0"/>
            </w:pPr>
          </w:p>
          <w:p w14:paraId="5AA3F6AA" w14:textId="77777777" w:rsidR="00683258" w:rsidRDefault="00683258" w:rsidP="00683258">
            <w:pPr>
              <w:pStyle w:val="REG-P085pt"/>
              <w:tabs>
                <w:tab w:val="clear" w:pos="3742"/>
                <w:tab w:val="right" w:leader="dot" w:pos="2870"/>
              </w:tabs>
              <w:ind w:left="0" w:firstLine="0"/>
            </w:pPr>
            <w:r>
              <w:tab/>
            </w:r>
          </w:p>
          <w:p w14:paraId="5F3AAC33" w14:textId="77777777" w:rsidR="00683258" w:rsidRDefault="00683258" w:rsidP="00683258">
            <w:pPr>
              <w:pStyle w:val="REG-P085pt"/>
              <w:tabs>
                <w:tab w:val="clear" w:pos="3742"/>
                <w:tab w:val="right" w:leader="dot" w:pos="2870"/>
              </w:tabs>
              <w:ind w:left="0" w:firstLine="0"/>
            </w:pPr>
            <w:r>
              <w:tab/>
            </w:r>
          </w:p>
          <w:p w14:paraId="68ED1590" w14:textId="77777777" w:rsidR="00683258" w:rsidRPr="00CC5F14" w:rsidRDefault="00683258" w:rsidP="00683258">
            <w:pPr>
              <w:pStyle w:val="REG-P085pt"/>
              <w:tabs>
                <w:tab w:val="clear" w:pos="3742"/>
                <w:tab w:val="right" w:leader="dot" w:pos="2870"/>
              </w:tabs>
              <w:ind w:left="0" w:firstLine="0"/>
            </w:pPr>
            <w:r>
              <w:tab/>
            </w:r>
          </w:p>
        </w:tc>
        <w:tc>
          <w:tcPr>
            <w:tcW w:w="755" w:type="pct"/>
            <w:tcBorders>
              <w:right w:val="nil"/>
            </w:tcBorders>
            <w:tcMar>
              <w:left w:w="0" w:type="dxa"/>
              <w:right w:w="0" w:type="dxa"/>
            </w:tcMar>
          </w:tcPr>
          <w:p w14:paraId="06ED5B62" w14:textId="77777777" w:rsidR="00683258" w:rsidRDefault="00683258" w:rsidP="000626CB">
            <w:pPr>
              <w:pStyle w:val="REG-P085pt"/>
              <w:tabs>
                <w:tab w:val="right" w:leader="dot" w:pos="765"/>
              </w:tabs>
              <w:ind w:left="0" w:firstLine="0"/>
              <w:jc w:val="center"/>
            </w:pPr>
            <w:r w:rsidRPr="001D3ED6">
              <w:t>R</w:t>
            </w:r>
            <w:r>
              <w:t> </w:t>
            </w:r>
            <w:r>
              <w:t xml:space="preserve"> c</w:t>
            </w:r>
          </w:p>
          <w:p w14:paraId="1731B014" w14:textId="77777777" w:rsidR="00683258" w:rsidRDefault="00683258" w:rsidP="00683258">
            <w:pPr>
              <w:pStyle w:val="REG-P085pt"/>
              <w:tabs>
                <w:tab w:val="clear" w:pos="3742"/>
                <w:tab w:val="right" w:leader="dot" w:pos="1280"/>
              </w:tabs>
              <w:ind w:left="0" w:firstLine="0"/>
            </w:pPr>
            <w:r>
              <w:tab/>
            </w:r>
          </w:p>
          <w:p w14:paraId="683CA164" w14:textId="77777777" w:rsidR="00683258" w:rsidRDefault="00683258" w:rsidP="00683258">
            <w:pPr>
              <w:pStyle w:val="REG-P085pt"/>
              <w:tabs>
                <w:tab w:val="clear" w:pos="3742"/>
                <w:tab w:val="right" w:leader="dot" w:pos="1280"/>
              </w:tabs>
              <w:ind w:left="0" w:firstLine="0"/>
            </w:pPr>
            <w:r>
              <w:tab/>
            </w:r>
          </w:p>
          <w:p w14:paraId="79086705" w14:textId="77777777" w:rsidR="00683258" w:rsidRDefault="00683258" w:rsidP="00683258">
            <w:pPr>
              <w:pStyle w:val="REG-P085pt"/>
              <w:tabs>
                <w:tab w:val="clear" w:pos="3742"/>
                <w:tab w:val="right" w:leader="dot" w:pos="1280"/>
              </w:tabs>
              <w:ind w:left="0" w:firstLine="0"/>
            </w:pPr>
            <w:r>
              <w:tab/>
            </w:r>
          </w:p>
          <w:p w14:paraId="52652805" w14:textId="77777777" w:rsidR="00683258" w:rsidRPr="00CC5F14" w:rsidRDefault="00683258" w:rsidP="00683258">
            <w:pPr>
              <w:pStyle w:val="REG-P085pt"/>
              <w:tabs>
                <w:tab w:val="clear" w:pos="3742"/>
                <w:tab w:val="right" w:leader="dot" w:pos="765"/>
              </w:tabs>
              <w:ind w:left="0" w:firstLine="0"/>
            </w:pPr>
          </w:p>
        </w:tc>
      </w:tr>
    </w:tbl>
    <w:p w14:paraId="2EC3590C" w14:textId="77777777" w:rsidR="00F86ABC" w:rsidRDefault="00F86ABC" w:rsidP="00F86ABC">
      <w:pPr>
        <w:pStyle w:val="REG-P09pt"/>
      </w:pPr>
    </w:p>
    <w:p w14:paraId="29A8D7BF" w14:textId="77777777" w:rsidR="00F86ABC" w:rsidRDefault="00F86ABC" w:rsidP="00F86ABC">
      <w:pPr>
        <w:pStyle w:val="REG-P09pt"/>
        <w:tabs>
          <w:tab w:val="clear" w:pos="567"/>
          <w:tab w:val="left" w:pos="6237"/>
        </w:tabs>
      </w:pPr>
      <w:r>
        <w:t>Date ……………………………….</w:t>
      </w:r>
      <w:r>
        <w:tab/>
      </w:r>
      <w:r>
        <w:tab/>
        <w:t>……………………………….</w:t>
      </w:r>
    </w:p>
    <w:p w14:paraId="4D698889" w14:textId="785B4719" w:rsidR="00F86ABC" w:rsidRDefault="00F86ABC" w:rsidP="00F86ABC">
      <w:pPr>
        <w:pStyle w:val="REG-P09pt"/>
        <w:ind w:right="701"/>
        <w:jc w:val="right"/>
      </w:pPr>
      <w:r>
        <w:t>Liquidator</w:t>
      </w:r>
    </w:p>
    <w:p w14:paraId="06123BD5" w14:textId="77777777" w:rsidR="00947B1E" w:rsidRPr="00947B1E" w:rsidRDefault="00947B1E" w:rsidP="00947B1E">
      <w:pPr>
        <w:pStyle w:val="REG-P09pt"/>
        <w:jc w:val="center"/>
      </w:pPr>
      <w:r w:rsidRPr="00947B1E">
        <w:t>The Companies Act, 1973</w:t>
      </w:r>
    </w:p>
    <w:p w14:paraId="56355912" w14:textId="302A13DC" w:rsidR="00947B1E" w:rsidRPr="00947B1E" w:rsidRDefault="00947B1E" w:rsidP="00266658">
      <w:pPr>
        <w:pStyle w:val="REG-P09pt"/>
        <w:jc w:val="center"/>
      </w:pPr>
      <w:r w:rsidRPr="00947B1E">
        <w:t>Master</w:t>
      </w:r>
      <w:r w:rsidR="00A460EF">
        <w:t>’</w:t>
      </w:r>
      <w:r w:rsidRPr="00947B1E">
        <w:t>s Reference No</w:t>
      </w:r>
      <w:r w:rsidR="00063EEF">
        <w:t>.</w:t>
      </w:r>
      <w:r w:rsidRPr="00947B1E">
        <w:t xml:space="preserve"> ........................</w:t>
      </w:r>
    </w:p>
    <w:p w14:paraId="348EF20E" w14:textId="77777777" w:rsidR="00A460EF" w:rsidRDefault="00A460EF" w:rsidP="00266658">
      <w:pPr>
        <w:pStyle w:val="REG-P09pt"/>
        <w:jc w:val="center"/>
      </w:pPr>
    </w:p>
    <w:p w14:paraId="60C37467" w14:textId="0E9D5797" w:rsidR="00947B1E" w:rsidRDefault="00266658" w:rsidP="00266658">
      <w:pPr>
        <w:pStyle w:val="REG-P09pt"/>
        <w:jc w:val="center"/>
      </w:pPr>
      <w:r>
        <w:t>LIQUIDATOR’S</w:t>
      </w:r>
      <w:r w:rsidR="00947B1E" w:rsidRPr="00947B1E">
        <w:t xml:space="preserve"> TRADING ACCOUNT</w:t>
      </w:r>
    </w:p>
    <w:p w14:paraId="4535F3C1" w14:textId="41D4F9EC" w:rsidR="00EE32F0" w:rsidRDefault="00EE32F0" w:rsidP="00266658">
      <w:pPr>
        <w:pStyle w:val="REG-P09pt"/>
        <w:jc w:val="center"/>
      </w:pPr>
    </w:p>
    <w:p w14:paraId="54DACC39" w14:textId="7C645E2C" w:rsidR="00EE32F0" w:rsidRDefault="00EE32F0" w:rsidP="00EE32F0">
      <w:pPr>
        <w:pStyle w:val="REG-P09pt"/>
        <w:tabs>
          <w:tab w:val="clear" w:pos="567"/>
          <w:tab w:val="right" w:leader="dot" w:pos="8505"/>
        </w:tabs>
        <w:jc w:val="left"/>
      </w:pPr>
      <w:r>
        <w:t>Name of company</w:t>
      </w:r>
      <w:r>
        <w:tab/>
      </w:r>
    </w:p>
    <w:p w14:paraId="4054E4D8" w14:textId="0269571F" w:rsidR="00EE32F0" w:rsidRDefault="00EE32F0" w:rsidP="00EE32F0">
      <w:pPr>
        <w:pStyle w:val="REG-P09pt"/>
        <w:tabs>
          <w:tab w:val="clear" w:pos="567"/>
          <w:tab w:val="right" w:leader="dot" w:pos="8505"/>
        </w:tabs>
        <w:jc w:val="left"/>
      </w:pPr>
      <w:r>
        <w:t>Name of liquidator</w:t>
      </w:r>
      <w:r>
        <w:tab/>
      </w:r>
    </w:p>
    <w:p w14:paraId="1E3FFDA1" w14:textId="17F1DA44" w:rsidR="00A16BFF" w:rsidRDefault="00A16BFF" w:rsidP="00EE32F0">
      <w:pPr>
        <w:pStyle w:val="REG-P09pt"/>
        <w:tabs>
          <w:tab w:val="clear" w:pos="567"/>
          <w:tab w:val="right" w:leader="dot" w:pos="8505"/>
        </w:tabs>
        <w:jc w:val="left"/>
      </w:pPr>
    </w:p>
    <w:p w14:paraId="5B6B795A" w14:textId="77777777" w:rsidR="00A16BFF" w:rsidRPr="00A16BFF" w:rsidRDefault="00A16BFF" w:rsidP="00F27CF3">
      <w:pPr>
        <w:pStyle w:val="REG-P09pt"/>
        <w:tabs>
          <w:tab w:val="clear" w:pos="567"/>
          <w:tab w:val="left" w:pos="1418"/>
          <w:tab w:val="left" w:pos="5529"/>
          <w:tab w:val="left" w:pos="7938"/>
        </w:tabs>
      </w:pPr>
      <w:r w:rsidRPr="00A16BFF">
        <w:t>Dr.</w:t>
      </w:r>
      <w:r w:rsidRPr="00A16BFF">
        <w:tab/>
        <w:t>Receipts</w:t>
      </w:r>
      <w:r w:rsidRPr="00A16BFF">
        <w:tab/>
        <w:t>Payments</w:t>
      </w:r>
      <w:r w:rsidRPr="00A16BFF">
        <w:tab/>
        <w:t>Cr.</w:t>
      </w:r>
    </w:p>
    <w:p w14:paraId="451B6024" w14:textId="77777777" w:rsidR="00A16BFF" w:rsidRPr="00DC0599" w:rsidRDefault="00A16BFF" w:rsidP="00A16BFF">
      <w:pPr>
        <w:pStyle w:val="REG-P09pt"/>
        <w:rPr>
          <w:sz w:val="8"/>
          <w:szCs w:val="8"/>
        </w:rPr>
      </w:pPr>
    </w:p>
    <w:tbl>
      <w:tblPr>
        <w:tblW w:w="5000" w:type="pct"/>
        <w:tblBorders>
          <w:top w:val="single" w:sz="8" w:space="0" w:color="000000"/>
          <w:bottom w:val="single" w:sz="8" w:space="0" w:color="000000"/>
          <w:insideH w:val="single" w:sz="4" w:space="0" w:color="auto"/>
          <w:insideV w:val="single" w:sz="4" w:space="0" w:color="auto"/>
        </w:tblBorders>
        <w:tblCellMar>
          <w:left w:w="68" w:type="dxa"/>
          <w:right w:w="68" w:type="dxa"/>
        </w:tblCellMar>
        <w:tblLook w:val="01E0" w:firstRow="1" w:lastRow="1" w:firstColumn="1" w:lastColumn="1" w:noHBand="0" w:noVBand="0"/>
      </w:tblPr>
      <w:tblGrid>
        <w:gridCol w:w="3274"/>
        <w:gridCol w:w="809"/>
        <w:gridCol w:w="3632"/>
        <w:gridCol w:w="783"/>
      </w:tblGrid>
      <w:tr w:rsidR="000F59B2" w:rsidRPr="00A16BFF" w14:paraId="49115E1C" w14:textId="77777777" w:rsidTr="005C2563">
        <w:trPr>
          <w:trHeight w:val="341"/>
        </w:trPr>
        <w:tc>
          <w:tcPr>
            <w:tcW w:w="1970" w:type="pct"/>
            <w:tcBorders>
              <w:top w:val="single" w:sz="12" w:space="0" w:color="auto"/>
              <w:bottom w:val="single" w:sz="4" w:space="0" w:color="auto"/>
            </w:tcBorders>
          </w:tcPr>
          <w:p w14:paraId="7B7C0ECB" w14:textId="77777777" w:rsidR="002D6B5A" w:rsidRDefault="002D6B5A" w:rsidP="000F59B2">
            <w:pPr>
              <w:pStyle w:val="REG-P085pt"/>
              <w:tabs>
                <w:tab w:val="clear" w:pos="3742"/>
                <w:tab w:val="right" w:leader="dot" w:pos="3334"/>
              </w:tabs>
              <w:jc w:val="center"/>
            </w:pPr>
          </w:p>
          <w:p w14:paraId="080061BD" w14:textId="5A0354C1" w:rsidR="00A16BFF" w:rsidRDefault="00A16BFF" w:rsidP="000F59B2">
            <w:pPr>
              <w:pStyle w:val="REG-P085pt"/>
              <w:tabs>
                <w:tab w:val="clear" w:pos="3742"/>
                <w:tab w:val="right" w:leader="dot" w:pos="3334"/>
              </w:tabs>
            </w:pPr>
            <w:r w:rsidRPr="00A16BFF">
              <w:t>Date</w:t>
            </w:r>
            <w:r w:rsidR="000F59B2">
              <w:tab/>
            </w:r>
          </w:p>
          <w:p w14:paraId="464414E0" w14:textId="2C20F915" w:rsidR="002D6B5A" w:rsidRPr="00A16BFF" w:rsidRDefault="002D6B5A" w:rsidP="000F59B2">
            <w:pPr>
              <w:pStyle w:val="REG-P085pt"/>
              <w:tabs>
                <w:tab w:val="clear" w:pos="3742"/>
                <w:tab w:val="right" w:leader="dot" w:pos="3334"/>
              </w:tabs>
            </w:pPr>
          </w:p>
        </w:tc>
        <w:tc>
          <w:tcPr>
            <w:tcW w:w="476" w:type="pct"/>
            <w:tcBorders>
              <w:top w:val="single" w:sz="12" w:space="0" w:color="auto"/>
              <w:bottom w:val="single" w:sz="4" w:space="0" w:color="auto"/>
            </w:tcBorders>
          </w:tcPr>
          <w:p w14:paraId="40F5AB8B" w14:textId="77777777" w:rsidR="00BF1C09" w:rsidRDefault="00BF1C09" w:rsidP="002D6B5A">
            <w:pPr>
              <w:pStyle w:val="REG-P085pt"/>
              <w:jc w:val="center"/>
            </w:pPr>
          </w:p>
          <w:p w14:paraId="3CE1C060" w14:textId="3D6E0654" w:rsidR="00A16BFF" w:rsidRPr="00A16BFF" w:rsidRDefault="0096605F" w:rsidP="002D6B5A">
            <w:pPr>
              <w:pStyle w:val="REG-P085pt"/>
              <w:jc w:val="center"/>
            </w:pPr>
            <w:r w:rsidRPr="001D3ED6">
              <w:t>R</w:t>
            </w:r>
            <w:r>
              <w:t> </w:t>
            </w:r>
            <w:r>
              <w:t xml:space="preserve"> c</w:t>
            </w:r>
          </w:p>
        </w:tc>
        <w:tc>
          <w:tcPr>
            <w:tcW w:w="2058" w:type="pct"/>
            <w:tcBorders>
              <w:top w:val="single" w:sz="12" w:space="0" w:color="auto"/>
              <w:bottom w:val="single" w:sz="4" w:space="0" w:color="auto"/>
            </w:tcBorders>
          </w:tcPr>
          <w:p w14:paraId="689EB8B5" w14:textId="77777777" w:rsidR="002D6B5A" w:rsidRDefault="002D6B5A" w:rsidP="002D6B5A">
            <w:pPr>
              <w:pStyle w:val="REG-P085pt"/>
              <w:jc w:val="center"/>
            </w:pPr>
          </w:p>
          <w:p w14:paraId="3B9DE50A" w14:textId="4CD76154" w:rsidR="00A16BFF" w:rsidRPr="00A16BFF" w:rsidRDefault="00A16BFF" w:rsidP="002D6B5A">
            <w:pPr>
              <w:pStyle w:val="REG-P085pt"/>
            </w:pPr>
            <w:r w:rsidRPr="00A16BFF">
              <w:t>Date</w:t>
            </w:r>
            <w:r w:rsidR="000F59B2">
              <w:tab/>
            </w:r>
          </w:p>
        </w:tc>
        <w:tc>
          <w:tcPr>
            <w:tcW w:w="496" w:type="pct"/>
            <w:tcBorders>
              <w:top w:val="single" w:sz="12" w:space="0" w:color="auto"/>
              <w:bottom w:val="single" w:sz="4" w:space="0" w:color="auto"/>
            </w:tcBorders>
          </w:tcPr>
          <w:p w14:paraId="7F8EAD17" w14:textId="77777777" w:rsidR="00BF1C09" w:rsidRDefault="00BF1C09" w:rsidP="002D6B5A">
            <w:pPr>
              <w:pStyle w:val="REG-P085pt"/>
              <w:jc w:val="center"/>
            </w:pPr>
          </w:p>
          <w:p w14:paraId="33687305" w14:textId="6ACAC258" w:rsidR="00A16BFF" w:rsidRPr="00A16BFF" w:rsidRDefault="0096605F" w:rsidP="002D6B5A">
            <w:pPr>
              <w:pStyle w:val="REG-P085pt"/>
              <w:jc w:val="center"/>
            </w:pPr>
            <w:r w:rsidRPr="001D3ED6">
              <w:t>R</w:t>
            </w:r>
            <w:r>
              <w:t> </w:t>
            </w:r>
            <w:r>
              <w:t xml:space="preserve"> c</w:t>
            </w:r>
          </w:p>
        </w:tc>
      </w:tr>
      <w:tr w:rsidR="000F59B2" w:rsidRPr="00A16BFF" w14:paraId="2148D4E0" w14:textId="77777777" w:rsidTr="00F42F98">
        <w:trPr>
          <w:trHeight w:val="715"/>
        </w:trPr>
        <w:tc>
          <w:tcPr>
            <w:tcW w:w="1970" w:type="pct"/>
            <w:vMerge w:val="restart"/>
            <w:tcBorders>
              <w:top w:val="single" w:sz="4" w:space="0" w:color="auto"/>
            </w:tcBorders>
          </w:tcPr>
          <w:p w14:paraId="3A54231A" w14:textId="77777777" w:rsidR="00A16BFF" w:rsidRPr="00A16BFF" w:rsidRDefault="00A16BFF" w:rsidP="00CC4D80">
            <w:pPr>
              <w:pStyle w:val="REG-P085pt"/>
              <w:tabs>
                <w:tab w:val="clear" w:pos="3742"/>
                <w:tab w:val="right" w:leader="dot" w:pos="3334"/>
              </w:tabs>
              <w:ind w:firstLine="0"/>
            </w:pPr>
          </w:p>
          <w:p w14:paraId="48D3687F" w14:textId="77777777" w:rsidR="00A16BFF" w:rsidRPr="00A16BFF" w:rsidRDefault="00A16BFF" w:rsidP="00CC4D80">
            <w:pPr>
              <w:pStyle w:val="REG-P085pt"/>
              <w:tabs>
                <w:tab w:val="clear" w:pos="3742"/>
                <w:tab w:val="right" w:leader="dot" w:pos="3334"/>
              </w:tabs>
              <w:ind w:firstLine="0"/>
            </w:pPr>
          </w:p>
          <w:p w14:paraId="715CB7FC" w14:textId="1AFAD433" w:rsidR="00A16BFF" w:rsidRPr="00A16BFF" w:rsidRDefault="00A16BFF" w:rsidP="00CC4D80">
            <w:pPr>
              <w:pStyle w:val="REG-P085pt"/>
              <w:tabs>
                <w:tab w:val="clear" w:pos="3742"/>
                <w:tab w:val="right" w:leader="dot" w:pos="3334"/>
              </w:tabs>
              <w:ind w:firstLine="0"/>
            </w:pPr>
            <w:r w:rsidRPr="00A16BFF">
              <w:t>To stock on hand at this date</w:t>
            </w:r>
            <w:r w:rsidR="008D4A50">
              <w:tab/>
            </w:r>
          </w:p>
          <w:p w14:paraId="4CF81512" w14:textId="77777777" w:rsidR="00815F24" w:rsidRDefault="00815F24" w:rsidP="00CC4D80">
            <w:pPr>
              <w:pStyle w:val="REG-P085pt"/>
              <w:tabs>
                <w:tab w:val="clear" w:pos="3742"/>
                <w:tab w:val="right" w:leader="dot" w:pos="3334"/>
              </w:tabs>
              <w:ind w:firstLine="0"/>
              <w:jc w:val="right"/>
            </w:pPr>
          </w:p>
          <w:p w14:paraId="0D0B3550" w14:textId="3BE7F6E9" w:rsidR="00A16BFF" w:rsidRPr="00A16BFF" w:rsidRDefault="00A16BFF" w:rsidP="00CC4D80">
            <w:pPr>
              <w:pStyle w:val="REG-P085pt"/>
              <w:tabs>
                <w:tab w:val="clear" w:pos="3742"/>
                <w:tab w:val="right" w:leader="dot" w:pos="3334"/>
              </w:tabs>
              <w:ind w:firstLine="0"/>
              <w:jc w:val="right"/>
            </w:pPr>
            <w:r w:rsidRPr="00A16BFF">
              <w:t>R</w:t>
            </w:r>
          </w:p>
        </w:tc>
        <w:tc>
          <w:tcPr>
            <w:tcW w:w="476" w:type="pct"/>
            <w:tcBorders>
              <w:top w:val="single" w:sz="4" w:space="0" w:color="auto"/>
              <w:bottom w:val="single" w:sz="4" w:space="0" w:color="auto"/>
            </w:tcBorders>
            <w:tcMar>
              <w:left w:w="0" w:type="dxa"/>
              <w:right w:w="0" w:type="dxa"/>
            </w:tcMar>
          </w:tcPr>
          <w:p w14:paraId="585340DD" w14:textId="77777777" w:rsidR="00472C7A" w:rsidRDefault="00472C7A" w:rsidP="00CC4D80">
            <w:pPr>
              <w:pStyle w:val="REG-P085pt"/>
              <w:tabs>
                <w:tab w:val="clear" w:pos="3742"/>
                <w:tab w:val="right" w:leader="dot" w:pos="799"/>
              </w:tabs>
              <w:ind w:left="0" w:firstLine="0"/>
              <w:jc w:val="left"/>
            </w:pPr>
          </w:p>
          <w:p w14:paraId="5FE99600" w14:textId="77777777" w:rsidR="00472C7A" w:rsidRDefault="00472C7A" w:rsidP="00CC4D80">
            <w:pPr>
              <w:pStyle w:val="REG-P085pt"/>
              <w:tabs>
                <w:tab w:val="clear" w:pos="3742"/>
                <w:tab w:val="right" w:leader="dot" w:pos="799"/>
              </w:tabs>
              <w:ind w:left="0" w:firstLine="0"/>
              <w:jc w:val="left"/>
            </w:pPr>
          </w:p>
          <w:p w14:paraId="0208EDCC" w14:textId="0CEC4A43" w:rsidR="00CC4D80" w:rsidRPr="00A16BFF" w:rsidRDefault="00472C7A" w:rsidP="00CC4D80">
            <w:pPr>
              <w:pStyle w:val="REG-P085pt"/>
              <w:tabs>
                <w:tab w:val="clear" w:pos="3742"/>
                <w:tab w:val="right" w:leader="dot" w:pos="799"/>
              </w:tabs>
              <w:ind w:left="0" w:firstLine="0"/>
              <w:jc w:val="left"/>
            </w:pPr>
            <w:r>
              <w:tab/>
            </w:r>
          </w:p>
        </w:tc>
        <w:tc>
          <w:tcPr>
            <w:tcW w:w="2058" w:type="pct"/>
            <w:vMerge w:val="restart"/>
            <w:tcBorders>
              <w:top w:val="single" w:sz="4" w:space="0" w:color="auto"/>
            </w:tcBorders>
          </w:tcPr>
          <w:p w14:paraId="2B975346" w14:textId="3593493E" w:rsidR="00A16BFF" w:rsidRPr="00A16BFF" w:rsidRDefault="00A16BFF" w:rsidP="00CC4D80">
            <w:pPr>
              <w:pStyle w:val="REG-P085pt"/>
              <w:ind w:firstLine="0"/>
            </w:pPr>
            <w:r w:rsidRPr="00A16BFF">
              <w:t>By stock on hand on the</w:t>
            </w:r>
            <w:r w:rsidR="00FC5C89">
              <w:tab/>
              <w:t>day of</w:t>
            </w:r>
          </w:p>
          <w:p w14:paraId="676265B1" w14:textId="08AF2205" w:rsidR="00A16BFF" w:rsidRPr="00A16BFF" w:rsidRDefault="0072585D" w:rsidP="00CC4D80">
            <w:pPr>
              <w:pStyle w:val="REG-P085pt"/>
              <w:ind w:firstLine="0"/>
            </w:pPr>
            <w:r>
              <w:t xml:space="preserve">………………………… </w:t>
            </w:r>
            <w:r w:rsidR="00A16BFF" w:rsidRPr="00A16BFF">
              <w:t>19</w:t>
            </w:r>
            <w:r w:rsidR="00543868">
              <w:t>……</w:t>
            </w:r>
            <w:r>
              <w:t>, the</w:t>
            </w:r>
            <w:r w:rsidR="00FC5C89">
              <w:t xml:space="preserve"> </w:t>
            </w:r>
            <w:r w:rsidR="00A16BFF" w:rsidRPr="00A16BFF">
              <w:t>date of the winding-up order</w:t>
            </w:r>
            <w:r w:rsidR="00F42F98">
              <w:tab/>
            </w:r>
          </w:p>
          <w:p w14:paraId="5BFD9D2E" w14:textId="77777777" w:rsidR="00824D85" w:rsidRDefault="00824D85" w:rsidP="00CC4D80">
            <w:pPr>
              <w:pStyle w:val="REG-P085pt"/>
              <w:ind w:firstLine="0"/>
              <w:jc w:val="right"/>
            </w:pPr>
          </w:p>
          <w:p w14:paraId="44E43029" w14:textId="023F932B" w:rsidR="00A16BFF" w:rsidRPr="00A16BFF" w:rsidRDefault="00A16BFF" w:rsidP="00CC4D80">
            <w:pPr>
              <w:pStyle w:val="REG-P085pt"/>
              <w:ind w:firstLine="0"/>
              <w:jc w:val="right"/>
            </w:pPr>
            <w:r w:rsidRPr="00A16BFF">
              <w:t>R</w:t>
            </w:r>
          </w:p>
        </w:tc>
        <w:tc>
          <w:tcPr>
            <w:tcW w:w="496" w:type="pct"/>
            <w:tcBorders>
              <w:top w:val="single" w:sz="4" w:space="0" w:color="auto"/>
              <w:bottom w:val="single" w:sz="4" w:space="0" w:color="auto"/>
            </w:tcBorders>
            <w:tcMar>
              <w:left w:w="0" w:type="dxa"/>
              <w:right w:w="0" w:type="dxa"/>
            </w:tcMar>
          </w:tcPr>
          <w:p w14:paraId="6A0A4385" w14:textId="77777777" w:rsidR="00A16BFF" w:rsidRDefault="00A16BFF" w:rsidP="00F42F98">
            <w:pPr>
              <w:pStyle w:val="REG-P085pt"/>
              <w:tabs>
                <w:tab w:val="clear" w:pos="3742"/>
                <w:tab w:val="right" w:leader="dot" w:pos="777"/>
              </w:tabs>
              <w:ind w:firstLine="0"/>
              <w:jc w:val="left"/>
            </w:pPr>
          </w:p>
          <w:p w14:paraId="04147662" w14:textId="77777777" w:rsidR="00F42F98" w:rsidRDefault="00F42F98" w:rsidP="00F42F98">
            <w:pPr>
              <w:pStyle w:val="REG-P085pt"/>
              <w:tabs>
                <w:tab w:val="clear" w:pos="3742"/>
                <w:tab w:val="right" w:leader="dot" w:pos="777"/>
              </w:tabs>
              <w:ind w:firstLine="0"/>
              <w:jc w:val="left"/>
            </w:pPr>
          </w:p>
          <w:p w14:paraId="01186E37" w14:textId="200E389D" w:rsidR="00F42F98" w:rsidRPr="00A16BFF" w:rsidRDefault="00F42F98" w:rsidP="00F42F98">
            <w:pPr>
              <w:pStyle w:val="REG-P085pt"/>
              <w:tabs>
                <w:tab w:val="clear" w:pos="3742"/>
                <w:tab w:val="right" w:leader="dot" w:pos="777"/>
              </w:tabs>
              <w:ind w:left="0" w:firstLine="0"/>
              <w:jc w:val="left"/>
            </w:pPr>
            <w:r>
              <w:tab/>
            </w:r>
          </w:p>
        </w:tc>
      </w:tr>
      <w:tr w:rsidR="000F59B2" w:rsidRPr="00A16BFF" w14:paraId="590236C1" w14:textId="77777777" w:rsidTr="00F42F98">
        <w:trPr>
          <w:trHeight w:val="269"/>
        </w:trPr>
        <w:tc>
          <w:tcPr>
            <w:tcW w:w="1970" w:type="pct"/>
            <w:vMerge/>
          </w:tcPr>
          <w:p w14:paraId="021B6541" w14:textId="77777777" w:rsidR="00A16BFF" w:rsidRPr="00A16BFF" w:rsidRDefault="00A16BFF" w:rsidP="00CC4D80">
            <w:pPr>
              <w:pStyle w:val="REG-P085pt"/>
              <w:ind w:firstLine="0"/>
            </w:pPr>
          </w:p>
        </w:tc>
        <w:tc>
          <w:tcPr>
            <w:tcW w:w="476" w:type="pct"/>
            <w:tcBorders>
              <w:top w:val="single" w:sz="4" w:space="0" w:color="auto"/>
              <w:bottom w:val="single" w:sz="12" w:space="0" w:color="auto"/>
            </w:tcBorders>
            <w:tcMar>
              <w:left w:w="0" w:type="dxa"/>
              <w:right w:w="0" w:type="dxa"/>
            </w:tcMar>
          </w:tcPr>
          <w:p w14:paraId="70081F5A" w14:textId="1F2C578B" w:rsidR="00A16BFF" w:rsidRPr="00A16BFF" w:rsidRDefault="00472C7A" w:rsidP="00CC4D80">
            <w:pPr>
              <w:pStyle w:val="REG-P085pt"/>
              <w:tabs>
                <w:tab w:val="clear" w:pos="3742"/>
                <w:tab w:val="right" w:leader="dot" w:pos="799"/>
              </w:tabs>
              <w:ind w:left="0" w:firstLine="0"/>
            </w:pPr>
            <w:r>
              <w:tab/>
            </w:r>
          </w:p>
        </w:tc>
        <w:tc>
          <w:tcPr>
            <w:tcW w:w="2058" w:type="pct"/>
            <w:vMerge/>
          </w:tcPr>
          <w:p w14:paraId="02A7B2C1" w14:textId="77777777" w:rsidR="00A16BFF" w:rsidRPr="00A16BFF" w:rsidRDefault="00A16BFF" w:rsidP="00CC4D80">
            <w:pPr>
              <w:pStyle w:val="REG-P085pt"/>
              <w:ind w:firstLine="0"/>
            </w:pPr>
          </w:p>
        </w:tc>
        <w:tc>
          <w:tcPr>
            <w:tcW w:w="496" w:type="pct"/>
            <w:tcBorders>
              <w:top w:val="single" w:sz="4" w:space="0" w:color="auto"/>
              <w:bottom w:val="single" w:sz="12" w:space="0" w:color="auto"/>
            </w:tcBorders>
            <w:tcMar>
              <w:left w:w="0" w:type="dxa"/>
              <w:right w:w="0" w:type="dxa"/>
            </w:tcMar>
          </w:tcPr>
          <w:p w14:paraId="76814A09" w14:textId="068EB9E0" w:rsidR="00A16BFF" w:rsidRPr="00A16BFF" w:rsidRDefault="00F42F98" w:rsidP="00F42F98">
            <w:pPr>
              <w:pStyle w:val="REG-P085pt"/>
              <w:tabs>
                <w:tab w:val="clear" w:pos="3742"/>
                <w:tab w:val="right" w:leader="dot" w:pos="777"/>
              </w:tabs>
              <w:ind w:left="0" w:firstLine="0"/>
              <w:jc w:val="left"/>
            </w:pPr>
            <w:r>
              <w:tab/>
            </w:r>
          </w:p>
        </w:tc>
      </w:tr>
      <w:tr w:rsidR="000F59B2" w:rsidRPr="00A16BFF" w14:paraId="35B36671" w14:textId="77777777" w:rsidTr="00F42F98">
        <w:trPr>
          <w:trHeight w:val="209"/>
        </w:trPr>
        <w:tc>
          <w:tcPr>
            <w:tcW w:w="1970" w:type="pct"/>
            <w:vMerge/>
          </w:tcPr>
          <w:p w14:paraId="44FB61DB" w14:textId="77777777" w:rsidR="00A16BFF" w:rsidRPr="00A16BFF" w:rsidRDefault="00A16BFF" w:rsidP="00CC4D80">
            <w:pPr>
              <w:pStyle w:val="REG-P085pt"/>
              <w:ind w:firstLine="0"/>
            </w:pPr>
          </w:p>
        </w:tc>
        <w:tc>
          <w:tcPr>
            <w:tcW w:w="476" w:type="pct"/>
            <w:tcBorders>
              <w:top w:val="single" w:sz="12" w:space="0" w:color="auto"/>
            </w:tcBorders>
            <w:tcMar>
              <w:left w:w="0" w:type="dxa"/>
              <w:right w:w="0" w:type="dxa"/>
            </w:tcMar>
          </w:tcPr>
          <w:p w14:paraId="7AE5DCEE" w14:textId="77777777" w:rsidR="00A16BFF" w:rsidRPr="00A16BFF" w:rsidRDefault="00A16BFF" w:rsidP="00CC4D80">
            <w:pPr>
              <w:pStyle w:val="REG-P085pt"/>
              <w:ind w:left="0" w:firstLine="0"/>
            </w:pPr>
          </w:p>
        </w:tc>
        <w:tc>
          <w:tcPr>
            <w:tcW w:w="2058" w:type="pct"/>
            <w:vMerge/>
          </w:tcPr>
          <w:p w14:paraId="5F599683" w14:textId="77777777" w:rsidR="00A16BFF" w:rsidRPr="00A16BFF" w:rsidRDefault="00A16BFF" w:rsidP="00CC4D80">
            <w:pPr>
              <w:pStyle w:val="REG-P085pt"/>
              <w:ind w:firstLine="0"/>
            </w:pPr>
          </w:p>
        </w:tc>
        <w:tc>
          <w:tcPr>
            <w:tcW w:w="496" w:type="pct"/>
            <w:tcBorders>
              <w:top w:val="single" w:sz="12" w:space="0" w:color="auto"/>
            </w:tcBorders>
            <w:tcMar>
              <w:left w:w="0" w:type="dxa"/>
              <w:right w:w="0" w:type="dxa"/>
            </w:tcMar>
          </w:tcPr>
          <w:p w14:paraId="0AF009C4" w14:textId="77777777" w:rsidR="00A16BFF" w:rsidRPr="00A16BFF" w:rsidRDefault="00A16BFF" w:rsidP="00F42F98">
            <w:pPr>
              <w:pStyle w:val="REG-P085pt"/>
              <w:tabs>
                <w:tab w:val="clear" w:pos="3742"/>
                <w:tab w:val="right" w:leader="dot" w:pos="777"/>
              </w:tabs>
              <w:ind w:firstLine="0"/>
              <w:jc w:val="left"/>
            </w:pPr>
          </w:p>
        </w:tc>
      </w:tr>
    </w:tbl>
    <w:p w14:paraId="3E6DC668" w14:textId="77777777" w:rsidR="00A16BFF" w:rsidRPr="00DC0599" w:rsidRDefault="00A16BFF" w:rsidP="00CC4D80">
      <w:pPr>
        <w:pStyle w:val="REG-P09pt"/>
        <w:rPr>
          <w:sz w:val="12"/>
          <w:szCs w:val="12"/>
        </w:rPr>
      </w:pPr>
    </w:p>
    <w:p w14:paraId="6C334EC4" w14:textId="77777777" w:rsidR="00AB15FE" w:rsidRPr="00DC0599" w:rsidRDefault="00AB15FE" w:rsidP="00AB15FE">
      <w:pPr>
        <w:pStyle w:val="REG-P09pt"/>
        <w:rPr>
          <w:sz w:val="12"/>
          <w:szCs w:val="12"/>
        </w:rPr>
      </w:pPr>
    </w:p>
    <w:p w14:paraId="0761AFA4" w14:textId="77777777" w:rsidR="00AB15FE" w:rsidRDefault="00AB15FE" w:rsidP="00AB15FE">
      <w:pPr>
        <w:pStyle w:val="REG-P09pt"/>
        <w:tabs>
          <w:tab w:val="clear" w:pos="567"/>
          <w:tab w:val="left" w:pos="6237"/>
        </w:tabs>
      </w:pPr>
      <w:r>
        <w:t>Date ……………………………….</w:t>
      </w:r>
      <w:r>
        <w:tab/>
      </w:r>
      <w:r>
        <w:tab/>
        <w:t>……………………………….</w:t>
      </w:r>
    </w:p>
    <w:p w14:paraId="499BD290" w14:textId="77777777" w:rsidR="00AB15FE" w:rsidRDefault="00AB15FE" w:rsidP="00AB15FE">
      <w:pPr>
        <w:pStyle w:val="REG-P09pt"/>
        <w:ind w:right="701"/>
        <w:jc w:val="right"/>
      </w:pPr>
      <w:r>
        <w:t>Liquidator</w:t>
      </w:r>
    </w:p>
    <w:p w14:paraId="568BA172" w14:textId="77777777" w:rsidR="00A16BFF" w:rsidRPr="00A16BFF" w:rsidRDefault="00A16BFF" w:rsidP="00A16BFF">
      <w:pPr>
        <w:pStyle w:val="REG-P09pt"/>
      </w:pPr>
    </w:p>
    <w:p w14:paraId="45BD65A9" w14:textId="26B208C0" w:rsidR="00A16BFF" w:rsidRDefault="008D1214" w:rsidP="00B527DF">
      <w:pPr>
        <w:pStyle w:val="REG-P09pt"/>
        <w:jc w:val="center"/>
      </w:pPr>
      <w:r>
        <w:t>ANNEXURE</w:t>
      </w:r>
      <w:r w:rsidR="00B527DF" w:rsidRPr="00A16BFF">
        <w:t xml:space="preserve"> CM 102</w:t>
      </w:r>
    </w:p>
    <w:p w14:paraId="24BDB5A0" w14:textId="19030E87" w:rsidR="00B527DF" w:rsidRDefault="00B527DF" w:rsidP="00B527DF">
      <w:pPr>
        <w:pStyle w:val="REG-P09pt"/>
        <w:jc w:val="center"/>
      </w:pPr>
      <w:r w:rsidRPr="00A16BFF">
        <w:t>[Section 403 (2) of the Act]</w:t>
      </w:r>
    </w:p>
    <w:p w14:paraId="25510498" w14:textId="77777777" w:rsidR="00063EEF" w:rsidRPr="00A16BFF" w:rsidRDefault="00063EEF" w:rsidP="00B527DF">
      <w:pPr>
        <w:pStyle w:val="REG-P09pt"/>
        <w:jc w:val="center"/>
      </w:pPr>
    </w:p>
    <w:p w14:paraId="55358A66" w14:textId="77777777" w:rsidR="00063EEF" w:rsidRPr="00947B1E" w:rsidRDefault="00063EEF" w:rsidP="00063EEF">
      <w:pPr>
        <w:pStyle w:val="REG-P09pt"/>
        <w:jc w:val="center"/>
      </w:pPr>
      <w:r w:rsidRPr="00947B1E">
        <w:t>Master</w:t>
      </w:r>
      <w:r>
        <w:t>’</w:t>
      </w:r>
      <w:r w:rsidRPr="00947B1E">
        <w:t>s Reference No</w:t>
      </w:r>
      <w:r>
        <w:t>.</w:t>
      </w:r>
      <w:r w:rsidRPr="00947B1E">
        <w:t xml:space="preserve"> ........................</w:t>
      </w:r>
    </w:p>
    <w:p w14:paraId="087B130B" w14:textId="77777777" w:rsidR="00063EEF" w:rsidRDefault="00063EEF" w:rsidP="00B527DF">
      <w:pPr>
        <w:pStyle w:val="REG-P09pt"/>
        <w:jc w:val="center"/>
      </w:pPr>
    </w:p>
    <w:p w14:paraId="3B3FE96A" w14:textId="020B59A7" w:rsidR="00A16BFF" w:rsidRPr="00A16BFF" w:rsidRDefault="00A16BFF" w:rsidP="00B527DF">
      <w:pPr>
        <w:pStyle w:val="REG-P09pt"/>
        <w:jc w:val="center"/>
      </w:pPr>
      <w:r w:rsidRPr="00A16BFF">
        <w:t>AFFIDAVIT/AFFIRMATION VERIFYING THE LIQUIDATOR’S ACCOUNT</w:t>
      </w:r>
    </w:p>
    <w:p w14:paraId="344F25D7" w14:textId="28C67C17" w:rsidR="00A16BFF" w:rsidRDefault="00A16BFF" w:rsidP="00A16BFF">
      <w:pPr>
        <w:pStyle w:val="REG-P09pt"/>
      </w:pPr>
    </w:p>
    <w:p w14:paraId="69CB68F1" w14:textId="795B4037" w:rsidR="0075187F" w:rsidRDefault="0075187F" w:rsidP="00A86AF6">
      <w:pPr>
        <w:pStyle w:val="REG-P09pt"/>
        <w:tabs>
          <w:tab w:val="right" w:leader="dot" w:pos="8505"/>
        </w:tabs>
        <w:ind w:firstLine="284"/>
      </w:pPr>
      <w:r w:rsidRPr="004D244C">
        <w:t>Name of company</w:t>
      </w:r>
      <w:r>
        <w:tab/>
      </w:r>
    </w:p>
    <w:p w14:paraId="3CBB68C1" w14:textId="7CAE87CE" w:rsidR="00A86AF6" w:rsidRPr="004D244C" w:rsidRDefault="00A86AF6" w:rsidP="007C6D16">
      <w:pPr>
        <w:pStyle w:val="REG-P09pt"/>
        <w:tabs>
          <w:tab w:val="clear" w:pos="567"/>
          <w:tab w:val="right" w:leader="dot" w:pos="8505"/>
        </w:tabs>
      </w:pPr>
      <w:r>
        <w:tab/>
      </w:r>
    </w:p>
    <w:p w14:paraId="31BD60DD" w14:textId="77777777" w:rsidR="0056168E" w:rsidRDefault="0056168E" w:rsidP="00EA793B">
      <w:pPr>
        <w:pStyle w:val="REG-P09pt"/>
      </w:pPr>
    </w:p>
    <w:p w14:paraId="3F07B2B8" w14:textId="0815C283" w:rsidR="00EA793B" w:rsidRPr="00EA793B" w:rsidRDefault="00EA793B" w:rsidP="00070492">
      <w:pPr>
        <w:pStyle w:val="REG-P09pt"/>
        <w:tabs>
          <w:tab w:val="clear" w:pos="567"/>
          <w:tab w:val="right" w:leader="dot" w:pos="4253"/>
          <w:tab w:val="right" w:leader="dot" w:pos="8505"/>
        </w:tabs>
        <w:ind w:firstLine="284"/>
      </w:pPr>
      <w:r w:rsidRPr="00EA793B">
        <w:t>I,</w:t>
      </w:r>
      <w:r w:rsidR="0056168E">
        <w:tab/>
        <w:t>, of</w:t>
      </w:r>
      <w:r w:rsidR="0056168E">
        <w:tab/>
      </w:r>
      <w:r w:rsidRPr="00EA793B">
        <w:t>,</w:t>
      </w:r>
    </w:p>
    <w:p w14:paraId="2560169C" w14:textId="77777777" w:rsidR="00EA793B" w:rsidRPr="00EA793B" w:rsidRDefault="00EA793B" w:rsidP="00EA793B">
      <w:pPr>
        <w:pStyle w:val="REG-P09pt"/>
      </w:pPr>
      <w:r w:rsidRPr="00EA793B">
        <w:t>the liquidator of the above-named company, make oath and declare/hereby affirm that the account hereunto annexed contains a full and true account of my administration of the company up to the date of the account, that so far as I am aware all the assets of the company have been disclosed in the account, and that the particulars contained in the attached trading account are true to the best of my knowledge and belief.</w:t>
      </w:r>
    </w:p>
    <w:p w14:paraId="7250295F" w14:textId="65A86EBD" w:rsidR="00EA793B" w:rsidRDefault="00EA793B" w:rsidP="00EA793B">
      <w:pPr>
        <w:pStyle w:val="REG-P09pt"/>
      </w:pPr>
    </w:p>
    <w:p w14:paraId="56D9E314" w14:textId="77777777" w:rsidR="00F24410" w:rsidRDefault="00F24410" w:rsidP="00F24410">
      <w:pPr>
        <w:pStyle w:val="REG-P09pt"/>
        <w:tabs>
          <w:tab w:val="clear" w:pos="567"/>
          <w:tab w:val="left" w:pos="6237"/>
        </w:tabs>
      </w:pPr>
      <w:r>
        <w:tab/>
      </w:r>
      <w:r>
        <w:tab/>
        <w:t>……………………………….</w:t>
      </w:r>
    </w:p>
    <w:p w14:paraId="7FE958CB" w14:textId="70962C98" w:rsidR="00F24410" w:rsidRDefault="00F24410" w:rsidP="00F24410">
      <w:pPr>
        <w:pStyle w:val="REG-P09pt"/>
        <w:ind w:right="701"/>
        <w:jc w:val="right"/>
      </w:pPr>
      <w:r>
        <w:t>Liquidator</w:t>
      </w:r>
    </w:p>
    <w:p w14:paraId="4C39BE07" w14:textId="5E3BE14B" w:rsidR="00795A27" w:rsidRPr="00795A27" w:rsidRDefault="00795A27" w:rsidP="00795A27">
      <w:pPr>
        <w:pStyle w:val="REG-P09pt"/>
      </w:pPr>
    </w:p>
    <w:p w14:paraId="16CE4801" w14:textId="77777777" w:rsidR="00795A27" w:rsidRPr="00795A27" w:rsidRDefault="00795A27" w:rsidP="00D7212B">
      <w:pPr>
        <w:pStyle w:val="REG-P09pt"/>
        <w:ind w:firstLine="284"/>
      </w:pPr>
      <w:r w:rsidRPr="00795A27">
        <w:t>The deponent has acknowledged that he knows and understands the contents of this affidavit/declaration.</w:t>
      </w:r>
    </w:p>
    <w:p w14:paraId="663B836C" w14:textId="77777777" w:rsidR="000E42FF" w:rsidRDefault="00795A27" w:rsidP="008571CB">
      <w:pPr>
        <w:pStyle w:val="REG-P09pt"/>
        <w:tabs>
          <w:tab w:val="clear" w:pos="567"/>
          <w:tab w:val="right" w:leader="dot" w:pos="6237"/>
          <w:tab w:val="right" w:leader="dot" w:pos="8505"/>
        </w:tabs>
        <w:ind w:firstLine="284"/>
      </w:pPr>
      <w:r w:rsidRPr="00795A27">
        <w:t xml:space="preserve">Signed and sworn to/declared before me at </w:t>
      </w:r>
      <w:r w:rsidR="007001D3">
        <w:tab/>
        <w:t>, this</w:t>
      </w:r>
      <w:r w:rsidR="007001D3">
        <w:tab/>
        <w:t>day</w:t>
      </w:r>
    </w:p>
    <w:p w14:paraId="4EA7BDF5" w14:textId="47B84274" w:rsidR="00795A27" w:rsidRPr="00795A27" w:rsidRDefault="007001D3" w:rsidP="002B1268">
      <w:pPr>
        <w:pStyle w:val="REG-P09pt"/>
        <w:tabs>
          <w:tab w:val="clear" w:pos="567"/>
          <w:tab w:val="right" w:leader="dot" w:pos="3828"/>
          <w:tab w:val="right" w:leader="dot" w:pos="4253"/>
        </w:tabs>
      </w:pPr>
      <w:r>
        <w:t>of</w:t>
      </w:r>
      <w:r w:rsidR="008571CB">
        <w:tab/>
      </w:r>
      <w:r w:rsidR="00224893">
        <w:t xml:space="preserve"> </w:t>
      </w:r>
      <w:r w:rsidR="00795A27" w:rsidRPr="00795A27">
        <w:t>19</w:t>
      </w:r>
      <w:r w:rsidR="00224893">
        <w:tab/>
      </w:r>
    </w:p>
    <w:p w14:paraId="142F4F20" w14:textId="77777777" w:rsidR="00795A27" w:rsidRPr="00795A27" w:rsidRDefault="00795A27" w:rsidP="00795A27">
      <w:pPr>
        <w:pStyle w:val="REG-P09pt"/>
      </w:pPr>
    </w:p>
    <w:p w14:paraId="3A3ED06A" w14:textId="2EF16157" w:rsidR="00795A27" w:rsidRDefault="00C5556C" w:rsidP="00795A27">
      <w:pPr>
        <w:pStyle w:val="REG-P09pt"/>
      </w:pPr>
      <w:r w:rsidRPr="00795A27">
        <w:t>Exempt from stamp duty.</w:t>
      </w:r>
    </w:p>
    <w:p w14:paraId="7D300EE8" w14:textId="37B8E559" w:rsidR="00502A7A" w:rsidRDefault="00502A7A" w:rsidP="00795A27">
      <w:pPr>
        <w:pStyle w:val="REG-P09pt"/>
      </w:pPr>
    </w:p>
    <w:p w14:paraId="4B4365F7" w14:textId="73AB9E60" w:rsidR="00502A7A" w:rsidRDefault="00502A7A" w:rsidP="00795A27">
      <w:pPr>
        <w:pStyle w:val="REG-P09pt"/>
      </w:pPr>
    </w:p>
    <w:p w14:paraId="0BE1E9B7" w14:textId="77777777" w:rsidR="00502A7A" w:rsidRPr="00502A7A" w:rsidRDefault="00502A7A" w:rsidP="001B01AE">
      <w:pPr>
        <w:pStyle w:val="REG-P09pt"/>
        <w:jc w:val="center"/>
      </w:pPr>
      <w:r w:rsidRPr="00502A7A">
        <w:t>ANNEXURE CM 103</w:t>
      </w:r>
    </w:p>
    <w:p w14:paraId="3BA50514" w14:textId="77777777" w:rsidR="00FA3D8A" w:rsidRDefault="00FA3D8A" w:rsidP="001B01AE">
      <w:pPr>
        <w:pStyle w:val="REG-P09pt"/>
        <w:jc w:val="center"/>
      </w:pPr>
    </w:p>
    <w:p w14:paraId="74CFD2E4" w14:textId="044BD30F" w:rsidR="00502A7A" w:rsidRPr="00502A7A" w:rsidRDefault="00FA3D8A" w:rsidP="001B01AE">
      <w:pPr>
        <w:pStyle w:val="REG-P09pt"/>
        <w:jc w:val="center"/>
      </w:pPr>
      <w:r>
        <w:t>MASTER’</w:t>
      </w:r>
      <w:r w:rsidR="00502A7A" w:rsidRPr="00502A7A">
        <w:t>S FEES OF OFFICE</w:t>
      </w:r>
    </w:p>
    <w:p w14:paraId="63DA649F" w14:textId="132EE126" w:rsidR="00502A7A" w:rsidRDefault="00502A7A" w:rsidP="001B01AE">
      <w:pPr>
        <w:pStyle w:val="REG-P09pt"/>
        <w:jc w:val="center"/>
      </w:pPr>
      <w:r w:rsidRPr="00502A7A">
        <w:t>[Section 15 (g) of the Act]</w:t>
      </w:r>
    </w:p>
    <w:p w14:paraId="088020A3" w14:textId="77777777" w:rsidR="001B01AE" w:rsidRPr="00502A7A" w:rsidRDefault="001B01AE" w:rsidP="001B01AE">
      <w:pPr>
        <w:pStyle w:val="REG-P09pt"/>
        <w:jc w:val="center"/>
      </w:pPr>
    </w:p>
    <w:p w14:paraId="4C5301E6" w14:textId="6A1C276F" w:rsidR="00502A7A" w:rsidRPr="00502A7A" w:rsidRDefault="00502A7A" w:rsidP="00703654">
      <w:pPr>
        <w:pStyle w:val="REG-P09pt"/>
        <w:tabs>
          <w:tab w:val="clear" w:pos="567"/>
          <w:tab w:val="left" w:pos="284"/>
        </w:tabs>
      </w:pPr>
      <w:r w:rsidRPr="00502A7A">
        <w:t xml:space="preserve">l. </w:t>
      </w:r>
      <w:r w:rsidR="00703654">
        <w:tab/>
      </w:r>
      <w:r w:rsidRPr="00502A7A">
        <w:t>On a</w:t>
      </w:r>
      <w:r w:rsidR="00703654">
        <w:t>ll</w:t>
      </w:r>
      <w:r w:rsidRPr="00502A7A">
        <w:t xml:space="preserve"> </w:t>
      </w:r>
      <w:r w:rsidR="006F340A">
        <w:t>companies</w:t>
      </w:r>
      <w:r w:rsidRPr="00502A7A">
        <w:t xml:space="preserve"> in liquidation or under judicial management the gross value of the ass</w:t>
      </w:r>
      <w:r w:rsidR="006F340A">
        <w:t>et</w:t>
      </w:r>
      <w:r w:rsidRPr="00502A7A">
        <w:t>s of which</w:t>
      </w:r>
      <w:r w:rsidR="006F340A">
        <w:t xml:space="preserve"> </w:t>
      </w:r>
      <w:r w:rsidR="0080031F">
        <w:t>–</w:t>
      </w:r>
    </w:p>
    <w:p w14:paraId="59A1CA56" w14:textId="2EDC2CF2" w:rsidR="00CD6396" w:rsidRDefault="00CD6396" w:rsidP="00CD6396">
      <w:pPr>
        <w:pStyle w:val="REG-P09pt"/>
        <w:tabs>
          <w:tab w:val="clear" w:pos="567"/>
          <w:tab w:val="left" w:pos="284"/>
        </w:tabs>
        <w:jc w:val="right"/>
      </w:pPr>
      <w:r>
        <w:t>R</w:t>
      </w:r>
    </w:p>
    <w:p w14:paraId="277CC21A" w14:textId="002913E1" w:rsidR="00502A7A" w:rsidRPr="00502A7A" w:rsidRDefault="00502A7A" w:rsidP="00B87FCA">
      <w:pPr>
        <w:pStyle w:val="REG-P09pt"/>
        <w:tabs>
          <w:tab w:val="clear" w:pos="567"/>
          <w:tab w:val="left" w:pos="284"/>
          <w:tab w:val="right" w:leader="dot" w:pos="8505"/>
        </w:tabs>
      </w:pPr>
      <w:r w:rsidRPr="00502A7A">
        <w:t xml:space="preserve">(a) </w:t>
      </w:r>
      <w:r w:rsidR="00CD6396">
        <w:tab/>
      </w:r>
      <w:r w:rsidRPr="00502A7A">
        <w:t>is R</w:t>
      </w:r>
      <w:r w:rsidR="0005612D">
        <w:t>1</w:t>
      </w:r>
      <w:r w:rsidRPr="00502A7A">
        <w:t xml:space="preserve"> 000 or more but </w:t>
      </w:r>
      <w:r w:rsidR="00E43675">
        <w:t>less</w:t>
      </w:r>
      <w:r w:rsidRPr="00502A7A">
        <w:t xml:space="preserve"> than R4 000</w:t>
      </w:r>
      <w:r w:rsidR="00B87FCA">
        <w:tab/>
      </w:r>
      <w:r w:rsidR="00B87FCA">
        <w:t> </w:t>
      </w:r>
      <w:r w:rsidR="0011502E">
        <w:t xml:space="preserve"> </w:t>
      </w:r>
      <w:r w:rsidR="0011502E">
        <w:t> </w:t>
      </w:r>
      <w:r w:rsidR="0011502E">
        <w:t> </w:t>
      </w:r>
      <w:r w:rsidR="00B87FCA">
        <w:t>8,00</w:t>
      </w:r>
    </w:p>
    <w:p w14:paraId="782F2859" w14:textId="2F62E648" w:rsidR="00502A7A" w:rsidRPr="00502A7A" w:rsidRDefault="00502A7A" w:rsidP="00B87FCA">
      <w:pPr>
        <w:pStyle w:val="REG-P09pt"/>
        <w:tabs>
          <w:tab w:val="clear" w:pos="567"/>
          <w:tab w:val="left" w:pos="284"/>
          <w:tab w:val="right" w:leader="dot" w:pos="8505"/>
        </w:tabs>
      </w:pPr>
      <w:r w:rsidRPr="00502A7A">
        <w:t xml:space="preserve">(b) </w:t>
      </w:r>
      <w:r w:rsidR="00CD6396">
        <w:tab/>
      </w:r>
      <w:r w:rsidRPr="00502A7A">
        <w:t>is R4 000 or more for each complete R2 000</w:t>
      </w:r>
      <w:r w:rsidR="00D84813">
        <w:tab/>
      </w:r>
      <w:r w:rsidR="0011502E">
        <w:t xml:space="preserve"> </w:t>
      </w:r>
      <w:r w:rsidR="00D84813">
        <w:t> </w:t>
      </w:r>
      <w:r w:rsidR="0011502E">
        <w:t> </w:t>
      </w:r>
      <w:r w:rsidR="0011502E">
        <w:t> </w:t>
      </w:r>
      <w:r w:rsidR="00D84813">
        <w:t>8,00</w:t>
      </w:r>
    </w:p>
    <w:p w14:paraId="442BD46B" w14:textId="6F3DC2B1" w:rsidR="00502A7A" w:rsidRPr="00502A7A" w:rsidRDefault="00765DBF" w:rsidP="00765DBF">
      <w:pPr>
        <w:pStyle w:val="REG-P09pt"/>
        <w:tabs>
          <w:tab w:val="left" w:pos="284"/>
          <w:tab w:val="right" w:leader="dot" w:pos="8505"/>
        </w:tabs>
      </w:pPr>
      <w:r>
        <w:tab/>
      </w:r>
      <w:r>
        <w:tab/>
      </w:r>
      <w:r w:rsidR="00502A7A" w:rsidRPr="00502A7A">
        <w:t>subject to a maximum fee of</w:t>
      </w:r>
      <w:r w:rsidR="001A75C0">
        <w:tab/>
      </w:r>
      <w:r w:rsidR="0011502E">
        <w:t> </w:t>
      </w:r>
      <w:r w:rsidR="001A75C0">
        <w:t>25 000,00</w:t>
      </w:r>
    </w:p>
    <w:p w14:paraId="33646935" w14:textId="77777777" w:rsidR="00936278" w:rsidRDefault="00936278" w:rsidP="00B87FCA">
      <w:pPr>
        <w:pStyle w:val="REG-P09pt"/>
        <w:tabs>
          <w:tab w:val="clear" w:pos="567"/>
          <w:tab w:val="left" w:pos="284"/>
          <w:tab w:val="right" w:leader="dot" w:pos="8505"/>
        </w:tabs>
      </w:pPr>
    </w:p>
    <w:p w14:paraId="1B718507" w14:textId="158B87AC" w:rsidR="00502A7A" w:rsidRPr="00502A7A" w:rsidRDefault="00502A7A" w:rsidP="00BA5566">
      <w:pPr>
        <w:pStyle w:val="REG-P09pt"/>
        <w:tabs>
          <w:tab w:val="left" w:pos="284"/>
          <w:tab w:val="right" w:leader="dot" w:pos="8505"/>
        </w:tabs>
        <w:ind w:left="567" w:hanging="567"/>
      </w:pPr>
      <w:r w:rsidRPr="00502A7A">
        <w:t xml:space="preserve">2. </w:t>
      </w:r>
      <w:r w:rsidR="00BA5566">
        <w:tab/>
      </w:r>
      <w:r w:rsidRPr="00502A7A">
        <w:t xml:space="preserve">(a) </w:t>
      </w:r>
      <w:r w:rsidR="00BA5566">
        <w:tab/>
      </w:r>
      <w:r w:rsidRPr="00502A7A">
        <w:t xml:space="preserve">For a copy of or an extract from any document preserved of record in the office of a Master when </w:t>
      </w:r>
      <w:r w:rsidR="00575245">
        <w:br/>
      </w:r>
      <w:r w:rsidRPr="00502A7A">
        <w:t>made in such office</w:t>
      </w:r>
      <w:r w:rsidR="000D3C14">
        <w:t xml:space="preserve"> </w:t>
      </w:r>
      <w:r w:rsidRPr="00502A7A">
        <w:t>(including certification of such copy or extract)</w:t>
      </w:r>
      <w:r w:rsidR="00E3568F">
        <w:tab/>
      </w:r>
      <w:r w:rsidR="00FF3681">
        <w:t> </w:t>
      </w:r>
      <w:r w:rsidR="00FF3681">
        <w:t xml:space="preserve"> </w:t>
      </w:r>
      <w:r w:rsidR="00FF3681">
        <w:t> </w:t>
      </w:r>
      <w:r w:rsidR="00FF3681">
        <w:t> </w:t>
      </w:r>
      <w:r w:rsidR="006E30AC">
        <w:t>1</w:t>
      </w:r>
      <w:r w:rsidR="002D2A08">
        <w:t>.00</w:t>
      </w:r>
    </w:p>
    <w:p w14:paraId="6D0921E0" w14:textId="220F0348" w:rsidR="00502A7A" w:rsidRDefault="00502A7A" w:rsidP="006E30AC">
      <w:pPr>
        <w:pStyle w:val="REG-P09pt"/>
        <w:tabs>
          <w:tab w:val="left" w:pos="284"/>
          <w:tab w:val="right" w:leader="dot" w:pos="8505"/>
        </w:tabs>
        <w:ind w:left="284"/>
      </w:pPr>
      <w:r w:rsidRPr="00502A7A">
        <w:t xml:space="preserve">(b) </w:t>
      </w:r>
      <w:r w:rsidR="006E30AC">
        <w:tab/>
      </w:r>
      <w:r w:rsidRPr="00502A7A">
        <w:t>For certifying such copy or extract, when not made in such office</w:t>
      </w:r>
      <w:r w:rsidR="00831FE8">
        <w:tab/>
      </w:r>
      <w:r w:rsidR="00FF3681">
        <w:t> </w:t>
      </w:r>
      <w:r w:rsidR="00FF3681">
        <w:t xml:space="preserve"> </w:t>
      </w:r>
      <w:r w:rsidR="00FF3681">
        <w:t> </w:t>
      </w:r>
      <w:r w:rsidR="00FF3681">
        <w:t> </w:t>
      </w:r>
      <w:r w:rsidR="002D2A08">
        <w:t>2.00</w:t>
      </w:r>
    </w:p>
    <w:p w14:paraId="3912CAC4" w14:textId="77777777" w:rsidR="00700F99" w:rsidRPr="00502A7A" w:rsidRDefault="00700F99" w:rsidP="006E30AC">
      <w:pPr>
        <w:pStyle w:val="REG-P09pt"/>
        <w:tabs>
          <w:tab w:val="left" w:pos="284"/>
          <w:tab w:val="right" w:leader="dot" w:pos="8505"/>
        </w:tabs>
        <w:ind w:left="284"/>
      </w:pPr>
    </w:p>
    <w:p w14:paraId="40560E19" w14:textId="23223C29" w:rsidR="00503D9F" w:rsidRPr="00503D9F" w:rsidRDefault="00503D9F" w:rsidP="00503D9F">
      <w:pPr>
        <w:pStyle w:val="REG-Amend"/>
        <w:rPr>
          <w:sz w:val="16"/>
          <w:szCs w:val="16"/>
        </w:rPr>
      </w:pPr>
      <w:r w:rsidRPr="00503D9F">
        <w:rPr>
          <w:sz w:val="16"/>
          <w:szCs w:val="16"/>
        </w:rPr>
        <w:t>[</w:t>
      </w:r>
      <w:r w:rsidR="002D2A08">
        <w:rPr>
          <w:sz w:val="16"/>
          <w:szCs w:val="16"/>
          <w:lang w:val="en-ZA"/>
        </w:rPr>
        <w:t>I</w:t>
      </w:r>
      <w:r w:rsidRPr="00503D9F">
        <w:rPr>
          <w:sz w:val="16"/>
          <w:szCs w:val="16"/>
        </w:rPr>
        <w:t>tem 2</w:t>
      </w:r>
      <w:r w:rsidR="002D2A08">
        <w:rPr>
          <w:sz w:val="16"/>
          <w:szCs w:val="16"/>
          <w:lang w:val="en-ZA"/>
        </w:rPr>
        <w:t xml:space="preserve"> is substituted </w:t>
      </w:r>
      <w:r w:rsidRPr="00503D9F">
        <w:rPr>
          <w:sz w:val="16"/>
          <w:szCs w:val="16"/>
        </w:rPr>
        <w:t>by RSA GN R.1424/1980</w:t>
      </w:r>
      <w:r w:rsidR="002D2A08">
        <w:rPr>
          <w:sz w:val="16"/>
          <w:szCs w:val="16"/>
          <w:lang w:val="en-ZA"/>
        </w:rPr>
        <w:t xml:space="preserve">, The fee amounts are presented in the same format </w:t>
      </w:r>
      <w:r w:rsidR="002D2A08">
        <w:rPr>
          <w:sz w:val="16"/>
          <w:szCs w:val="16"/>
          <w:lang w:val="en-ZA"/>
        </w:rPr>
        <w:br/>
        <w:t>as the other fees in the same table, for ease of reference.</w:t>
      </w:r>
      <w:r w:rsidRPr="00503D9F">
        <w:rPr>
          <w:sz w:val="16"/>
          <w:szCs w:val="16"/>
        </w:rPr>
        <w:t>]</w:t>
      </w:r>
    </w:p>
    <w:p w14:paraId="65858DEF" w14:textId="77777777" w:rsidR="00700F99" w:rsidRDefault="00700F99" w:rsidP="006A26AE">
      <w:pPr>
        <w:pStyle w:val="REG-P09pt"/>
        <w:tabs>
          <w:tab w:val="left" w:pos="284"/>
        </w:tabs>
        <w:ind w:firstLine="284"/>
      </w:pPr>
    </w:p>
    <w:p w14:paraId="4237D436" w14:textId="59443F6B" w:rsidR="006A26AE" w:rsidRDefault="006A26AE" w:rsidP="00FF2386">
      <w:pPr>
        <w:pStyle w:val="REG-P09pt"/>
        <w:tabs>
          <w:tab w:val="left" w:pos="284"/>
        </w:tabs>
        <w:ind w:firstLine="284"/>
      </w:pPr>
      <w:r w:rsidRPr="006A26AE">
        <w:t xml:space="preserve">3. </w:t>
      </w:r>
      <w:r>
        <w:tab/>
      </w:r>
      <w:r w:rsidRPr="006A26AE">
        <w:t>On any amount paid by the liquidator or judicial manager into the Guardian</w:t>
      </w:r>
      <w:r w:rsidR="00F47D05">
        <w:t>’</w:t>
      </w:r>
      <w:r w:rsidRPr="006A26AE">
        <w:t>s Fund for account of members, creditors, contributories</w:t>
      </w:r>
      <w:r w:rsidR="0003786D">
        <w:t xml:space="preserve"> </w:t>
      </w:r>
      <w:r w:rsidRPr="006A26AE">
        <w:t>or deb</w:t>
      </w:r>
      <w:r w:rsidR="0003786D">
        <w:t>e</w:t>
      </w:r>
      <w:r w:rsidRPr="006A26AE">
        <w:t>nture</w:t>
      </w:r>
      <w:r w:rsidR="0003786D">
        <w:t>-</w:t>
      </w:r>
      <w:r w:rsidRPr="006A26AE">
        <w:t>holders of a company a commission upon the amount paid in of five per cent shall be payable in cash and be deducted from</w:t>
      </w:r>
      <w:r w:rsidR="00FF2386">
        <w:t xml:space="preserve"> the</w:t>
      </w:r>
      <w:r w:rsidRPr="006A26AE">
        <w:t xml:space="preserve"> unclaimed moneys so paid into the Guarian</w:t>
      </w:r>
      <w:r w:rsidR="00BF0A67">
        <w:t>’</w:t>
      </w:r>
      <w:r w:rsidRPr="006A26AE">
        <w:t>s Fund.</w:t>
      </w:r>
    </w:p>
    <w:p w14:paraId="63E55036" w14:textId="77777777" w:rsidR="002D2A08" w:rsidRDefault="002D2A08" w:rsidP="002D2A08">
      <w:pPr>
        <w:pStyle w:val="REG-Amend"/>
        <w:rPr>
          <w:sz w:val="16"/>
        </w:rPr>
      </w:pPr>
    </w:p>
    <w:p w14:paraId="2A41C004" w14:textId="4EEE9394" w:rsidR="002D2A08" w:rsidRDefault="002D2A08" w:rsidP="002D2A08">
      <w:pPr>
        <w:pStyle w:val="REG-Amend"/>
        <w:rPr>
          <w:sz w:val="16"/>
        </w:rPr>
      </w:pPr>
      <w:r w:rsidRPr="002D2A08">
        <w:rPr>
          <w:sz w:val="16"/>
        </w:rPr>
        <w:t xml:space="preserve">[The word “Guardian’s” </w:t>
      </w:r>
      <w:r w:rsidR="00BF1C09" w:rsidRPr="002D2A08">
        <w:rPr>
          <w:sz w:val="16"/>
        </w:rPr>
        <w:t xml:space="preserve">is misspelt in the </w:t>
      </w:r>
      <w:r w:rsidR="00BF1C09" w:rsidRPr="002D2A08">
        <w:rPr>
          <w:i/>
          <w:sz w:val="16"/>
        </w:rPr>
        <w:t>Government Gazette</w:t>
      </w:r>
      <w:r w:rsidR="00BF1C09">
        <w:rPr>
          <w:sz w:val="16"/>
        </w:rPr>
        <w:t xml:space="preserve"> </w:t>
      </w:r>
      <w:r w:rsidR="00BF1C09">
        <w:rPr>
          <w:sz w:val="16"/>
        </w:rPr>
        <w:br/>
        <w:t>in its second appearance in item 3</w:t>
      </w:r>
      <w:r w:rsidRPr="002D2A08">
        <w:rPr>
          <w:sz w:val="16"/>
        </w:rPr>
        <w:t>, as reproduced above.]</w:t>
      </w:r>
    </w:p>
    <w:p w14:paraId="7D796B8F" w14:textId="77777777" w:rsidR="002D2A08" w:rsidRPr="002D2A08" w:rsidRDefault="002D2A08" w:rsidP="002D2A08">
      <w:pPr>
        <w:pStyle w:val="REG-Amend"/>
        <w:rPr>
          <w:sz w:val="16"/>
        </w:rPr>
      </w:pPr>
    </w:p>
    <w:p w14:paraId="6F8E7307" w14:textId="6F867A60" w:rsidR="006A26AE" w:rsidRPr="006A26AE" w:rsidRDefault="006A26AE" w:rsidP="005C2B14">
      <w:pPr>
        <w:pStyle w:val="REG-P09pt"/>
        <w:tabs>
          <w:tab w:val="left" w:pos="284"/>
          <w:tab w:val="left" w:pos="851"/>
        </w:tabs>
        <w:ind w:firstLine="284"/>
      </w:pPr>
      <w:r w:rsidRPr="006A26AE">
        <w:t xml:space="preserve">4. </w:t>
      </w:r>
      <w:r w:rsidR="00A65CD4">
        <w:tab/>
      </w:r>
      <w:r w:rsidRPr="006A26AE">
        <w:t xml:space="preserve">(a) </w:t>
      </w:r>
      <w:r w:rsidR="00A65CD4">
        <w:tab/>
      </w:r>
      <w:r w:rsidRPr="006A26AE">
        <w:t>The fees referred to in paragraph 1 shall be assessed by the Master and shall be payable to any receiver of reve</w:t>
      </w:r>
      <w:r w:rsidR="005C2B14">
        <w:t>n</w:t>
      </w:r>
      <w:r w:rsidRPr="006A26AE">
        <w:t>ue. Proof of</w:t>
      </w:r>
      <w:r w:rsidR="005C2B14">
        <w:t xml:space="preserve"> </w:t>
      </w:r>
      <w:r w:rsidRPr="006A26AE">
        <w:t>such payment shall be s</w:t>
      </w:r>
      <w:r w:rsidR="00420B5D">
        <w:t>ub</w:t>
      </w:r>
      <w:r w:rsidRPr="006A26AE">
        <w:t>mitted by the liquidator or judicial manager, as the case m</w:t>
      </w:r>
      <w:r w:rsidR="007B14A9">
        <w:t>a</w:t>
      </w:r>
      <w:r w:rsidRPr="006A26AE">
        <w:t>y be</w:t>
      </w:r>
      <w:r w:rsidR="00550BC2">
        <w:t>,</w:t>
      </w:r>
      <w:r w:rsidRPr="006A26AE">
        <w:t xml:space="preserve"> to the Master.</w:t>
      </w:r>
    </w:p>
    <w:p w14:paraId="61934503" w14:textId="19CC49E9" w:rsidR="0075187F" w:rsidRDefault="006A26AE" w:rsidP="00614971">
      <w:pPr>
        <w:pStyle w:val="REG-P09pt"/>
        <w:tabs>
          <w:tab w:val="left" w:pos="284"/>
        </w:tabs>
        <w:ind w:firstLine="284"/>
      </w:pPr>
      <w:r w:rsidRPr="006A26AE">
        <w:t xml:space="preserve">(b) </w:t>
      </w:r>
      <w:r w:rsidR="00C7659E">
        <w:tab/>
      </w:r>
      <w:r w:rsidRPr="006A26AE">
        <w:t>The fees referred to in paragraph 2 shall be payable by means of revenue stamps a</w:t>
      </w:r>
      <w:r w:rsidR="00C7659E">
        <w:t>f</w:t>
      </w:r>
      <w:r w:rsidRPr="006A26AE">
        <w:t>fixed to an application made to the Master,</w:t>
      </w:r>
      <w:r w:rsidR="00614971">
        <w:t xml:space="preserve"> </w:t>
      </w:r>
      <w:r w:rsidRPr="006A26AE">
        <w:t>in writing, for the required service.</w:t>
      </w:r>
    </w:p>
    <w:p w14:paraId="4D3C3EEB" w14:textId="1B46A975" w:rsidR="00B80189" w:rsidRDefault="00B80189" w:rsidP="00614971">
      <w:pPr>
        <w:pStyle w:val="REG-P09pt"/>
        <w:tabs>
          <w:tab w:val="left" w:pos="284"/>
        </w:tabs>
        <w:ind w:firstLine="284"/>
      </w:pPr>
    </w:p>
    <w:p w14:paraId="00DFB4D7" w14:textId="21294C96" w:rsidR="00B80189" w:rsidRDefault="00B80189" w:rsidP="00614971">
      <w:pPr>
        <w:pStyle w:val="REG-P09pt"/>
        <w:tabs>
          <w:tab w:val="left" w:pos="284"/>
        </w:tabs>
        <w:ind w:firstLine="284"/>
      </w:pPr>
    </w:p>
    <w:p w14:paraId="6EACD11E" w14:textId="77777777" w:rsidR="00B80189" w:rsidRPr="002C7340" w:rsidRDefault="00B80189" w:rsidP="002C7340">
      <w:pPr>
        <w:pStyle w:val="REG-P09pt"/>
        <w:tabs>
          <w:tab w:val="left" w:pos="284"/>
        </w:tabs>
        <w:jc w:val="center"/>
      </w:pPr>
      <w:r w:rsidRPr="002C7340">
        <w:t>ANNEXURE CM 104</w:t>
      </w:r>
    </w:p>
    <w:p w14:paraId="76DF6A60" w14:textId="77777777" w:rsidR="00B80189" w:rsidRPr="002C7340" w:rsidRDefault="00B80189" w:rsidP="002C7340">
      <w:pPr>
        <w:pStyle w:val="REG-P09pt"/>
        <w:tabs>
          <w:tab w:val="left" w:pos="284"/>
        </w:tabs>
        <w:jc w:val="center"/>
      </w:pPr>
    </w:p>
    <w:p w14:paraId="7400D617" w14:textId="77777777" w:rsidR="00B80189" w:rsidRPr="002C7340" w:rsidRDefault="00B80189" w:rsidP="002C7340">
      <w:pPr>
        <w:pStyle w:val="REG-P09pt"/>
        <w:tabs>
          <w:tab w:val="left" w:pos="284"/>
        </w:tabs>
        <w:jc w:val="center"/>
      </w:pPr>
      <w:r w:rsidRPr="002C7340">
        <w:t>TARIFF OF FEES PAYABLE TO LIQUIDATORS</w:t>
      </w:r>
    </w:p>
    <w:p w14:paraId="3A945364" w14:textId="77777777" w:rsidR="00B80189" w:rsidRPr="002C7340" w:rsidRDefault="00B80189" w:rsidP="00FB25F3">
      <w:pPr>
        <w:pStyle w:val="REG-P09pt"/>
        <w:tabs>
          <w:tab w:val="left" w:pos="284"/>
        </w:tabs>
        <w:jc w:val="center"/>
      </w:pPr>
      <w:r w:rsidRPr="002C7340">
        <w:t>[Pursuant to section 15 (1) (h) of the Act]</w:t>
      </w:r>
    </w:p>
    <w:p w14:paraId="5213E61E" w14:textId="77777777" w:rsidR="00FB25F3" w:rsidRDefault="00FB25F3" w:rsidP="00FB25F3">
      <w:pPr>
        <w:pStyle w:val="REG-P09pt"/>
        <w:tabs>
          <w:tab w:val="left" w:pos="284"/>
          <w:tab w:val="right" w:leader="dot" w:pos="8505"/>
        </w:tabs>
      </w:pPr>
    </w:p>
    <w:p w14:paraId="674FF632" w14:textId="1B66CEB0" w:rsidR="00B80189" w:rsidRPr="002C7340" w:rsidRDefault="00B80189" w:rsidP="00735F36">
      <w:pPr>
        <w:pStyle w:val="REG-P09pt"/>
        <w:tabs>
          <w:tab w:val="left" w:pos="284"/>
          <w:tab w:val="right" w:leader="dot" w:pos="8505"/>
        </w:tabs>
        <w:ind w:firstLine="284"/>
      </w:pPr>
      <w:r w:rsidRPr="002C7340">
        <w:t>I.</w:t>
      </w:r>
      <w:r w:rsidRPr="002C7340">
        <w:tab/>
        <w:t>Where the appointment is provisional; and</w:t>
      </w:r>
    </w:p>
    <w:p w14:paraId="01A4D853" w14:textId="77777777" w:rsidR="00B80189" w:rsidRPr="002C7340" w:rsidRDefault="00B80189" w:rsidP="00000203">
      <w:pPr>
        <w:pStyle w:val="REG-P09pt"/>
        <w:tabs>
          <w:tab w:val="left" w:pos="284"/>
          <w:tab w:val="left" w:pos="993"/>
          <w:tab w:val="right" w:leader="dot" w:pos="8505"/>
        </w:tabs>
        <w:ind w:left="567"/>
      </w:pPr>
      <w:r w:rsidRPr="002C7340">
        <w:t>(a)</w:t>
      </w:r>
      <w:r w:rsidRPr="002C7340">
        <w:tab/>
        <w:t>the petition is withdrawn or dismissed; or</w:t>
      </w:r>
    </w:p>
    <w:p w14:paraId="2C0B9ACE" w14:textId="77777777" w:rsidR="00B80189" w:rsidRPr="002C7340" w:rsidRDefault="00B80189" w:rsidP="00FA3D8A">
      <w:pPr>
        <w:pStyle w:val="REG-P09pt"/>
        <w:tabs>
          <w:tab w:val="left" w:pos="284"/>
          <w:tab w:val="left" w:pos="993"/>
          <w:tab w:val="right" w:leader="dot" w:pos="8505"/>
        </w:tabs>
        <w:ind w:left="993" w:hanging="426"/>
      </w:pPr>
      <w:r w:rsidRPr="002C7340">
        <w:t>(b)</w:t>
      </w:r>
      <w:r w:rsidRPr="002C7340">
        <w:tab/>
        <w:t>a winding-up order is made but the provisional liquidator does not continue as liquidator – a fee to be taxed by the Master with due regard to the special circumstances of the case.</w:t>
      </w:r>
    </w:p>
    <w:p w14:paraId="543EA295" w14:textId="18467194" w:rsidR="00B80189" w:rsidRPr="002C7340" w:rsidRDefault="00B80189" w:rsidP="00B27FC0">
      <w:pPr>
        <w:pStyle w:val="REG-P09pt"/>
        <w:tabs>
          <w:tab w:val="left" w:pos="284"/>
          <w:tab w:val="right" w:leader="dot" w:pos="8505"/>
        </w:tabs>
        <w:ind w:firstLine="284"/>
      </w:pPr>
      <w:r w:rsidRPr="002C7340">
        <w:t>II.</w:t>
      </w:r>
      <w:r w:rsidR="00CC3A10">
        <w:tab/>
      </w:r>
      <w:r w:rsidRPr="002C7340">
        <w:t>Where the liquidator is appointed to liquidate the company, the tariff of remuneration for trustees of insolvent estates in force for the time being.</w:t>
      </w:r>
    </w:p>
    <w:p w14:paraId="01F019FE" w14:textId="02BB7F85" w:rsidR="00B80189" w:rsidRPr="002C7340" w:rsidRDefault="00B80189" w:rsidP="00B27FC0">
      <w:pPr>
        <w:pStyle w:val="REG-P09pt"/>
        <w:tabs>
          <w:tab w:val="left" w:pos="284"/>
          <w:tab w:val="right" w:leader="dot" w:pos="8505"/>
        </w:tabs>
        <w:ind w:firstLine="284"/>
      </w:pPr>
      <w:r w:rsidRPr="002C7340">
        <w:t>III.</w:t>
      </w:r>
      <w:r w:rsidR="00CC3A10">
        <w:tab/>
      </w:r>
      <w:r w:rsidRPr="002C7340">
        <w:t>Where the liquidator is appointed for the purpose of carrying out a reconstruction or other scheme by which the affairs of the company are wound up otherwise than by the realization and distribution of the assets:</w:t>
      </w:r>
    </w:p>
    <w:p w14:paraId="7321D79F" w14:textId="77777777" w:rsidR="00B80189" w:rsidRPr="002C7340" w:rsidRDefault="00B80189" w:rsidP="004C2310">
      <w:pPr>
        <w:pStyle w:val="REG-P09pt"/>
        <w:tabs>
          <w:tab w:val="left" w:pos="284"/>
          <w:tab w:val="right" w:leader="dot" w:pos="8505"/>
        </w:tabs>
        <w:ind w:left="284"/>
      </w:pPr>
      <w:r w:rsidRPr="002C7340">
        <w:t>On the value of the company’s property as estimated in the statement of affairs:</w:t>
      </w:r>
    </w:p>
    <w:p w14:paraId="7459F15C" w14:textId="6EE2A291" w:rsidR="00B80189" w:rsidRPr="002C7340" w:rsidRDefault="00B80189" w:rsidP="005B7DB7">
      <w:pPr>
        <w:pStyle w:val="REG-P09pt"/>
        <w:tabs>
          <w:tab w:val="left" w:pos="284"/>
          <w:tab w:val="right" w:leader="dot" w:pos="8505"/>
        </w:tabs>
        <w:ind w:left="567"/>
        <w:jc w:val="left"/>
      </w:pPr>
      <w:r w:rsidRPr="002C7340">
        <w:t>On the first R10 000 or fraction thereof</w:t>
      </w:r>
      <w:r w:rsidRPr="002C7340">
        <w:tab/>
      </w:r>
      <w:r w:rsidR="00056A0F">
        <w:t xml:space="preserve">1 </w:t>
      </w:r>
      <w:r w:rsidRPr="002C7340">
        <w:t>per cent</w:t>
      </w:r>
      <w:r w:rsidR="00FA3D8A">
        <w:t>.</w:t>
      </w:r>
    </w:p>
    <w:p w14:paraId="398D5E45" w14:textId="4A31FAE0" w:rsidR="00B80189" w:rsidRPr="002C7340" w:rsidRDefault="00B80189" w:rsidP="005B7DB7">
      <w:pPr>
        <w:pStyle w:val="REG-P09pt"/>
        <w:tabs>
          <w:tab w:val="left" w:pos="284"/>
          <w:tab w:val="right" w:leader="dot" w:pos="8505"/>
        </w:tabs>
        <w:ind w:left="567"/>
      </w:pPr>
      <w:r w:rsidRPr="002C7340">
        <w:t>On the next R40 000 or fraction thereof</w:t>
      </w:r>
      <w:r w:rsidRPr="002C7340">
        <w:tab/>
      </w:r>
      <w:r w:rsidRPr="004B25D6">
        <w:rPr>
          <w:vertAlign w:val="superscript"/>
        </w:rPr>
        <w:t>1</w:t>
      </w:r>
      <w:r w:rsidRPr="002C7340">
        <w:t>/</w:t>
      </w:r>
      <w:r w:rsidRPr="004B25D6">
        <w:rPr>
          <w:vertAlign w:val="subscript"/>
        </w:rPr>
        <w:t>2</w:t>
      </w:r>
      <w:r w:rsidRPr="002C7340">
        <w:t xml:space="preserve"> per cent</w:t>
      </w:r>
      <w:r w:rsidR="00FA3D8A">
        <w:t>.</w:t>
      </w:r>
    </w:p>
    <w:p w14:paraId="7F663CAD" w14:textId="2101193C" w:rsidR="00B80189" w:rsidRPr="002C7340" w:rsidRDefault="00B80189" w:rsidP="005B7DB7">
      <w:pPr>
        <w:pStyle w:val="REG-P09pt"/>
        <w:tabs>
          <w:tab w:val="left" w:pos="284"/>
          <w:tab w:val="right" w:leader="dot" w:pos="8505"/>
        </w:tabs>
        <w:ind w:left="567"/>
      </w:pPr>
      <w:r w:rsidRPr="002C7340">
        <w:t>On the next R50 000 or fraction thereof</w:t>
      </w:r>
      <w:r w:rsidRPr="002C7340">
        <w:tab/>
      </w:r>
      <w:r w:rsidRPr="004B25D6">
        <w:rPr>
          <w:vertAlign w:val="superscript"/>
        </w:rPr>
        <w:t>1</w:t>
      </w:r>
      <w:r w:rsidRPr="002C7340">
        <w:t>/</w:t>
      </w:r>
      <w:r w:rsidRPr="004B25D6">
        <w:rPr>
          <w:vertAlign w:val="subscript"/>
        </w:rPr>
        <w:t>4</w:t>
      </w:r>
      <w:r w:rsidRPr="002C7340">
        <w:t xml:space="preserve"> per cent</w:t>
      </w:r>
      <w:r w:rsidR="00FA3D8A">
        <w:t>.</w:t>
      </w:r>
    </w:p>
    <w:p w14:paraId="1032C138" w14:textId="4CB57DB9" w:rsidR="00B80189" w:rsidRPr="002C7340" w:rsidRDefault="00B80189" w:rsidP="005B7DB7">
      <w:pPr>
        <w:pStyle w:val="REG-P09pt"/>
        <w:tabs>
          <w:tab w:val="left" w:pos="284"/>
          <w:tab w:val="right" w:leader="dot" w:pos="8505"/>
        </w:tabs>
        <w:ind w:left="567"/>
      </w:pPr>
      <w:r w:rsidRPr="002C7340">
        <w:t>On the next R100 000 or fraction thereof</w:t>
      </w:r>
      <w:r w:rsidRPr="002C7340">
        <w:tab/>
      </w:r>
      <w:r w:rsidRPr="004B25D6">
        <w:rPr>
          <w:vertAlign w:val="superscript"/>
        </w:rPr>
        <w:t>1</w:t>
      </w:r>
      <w:r w:rsidRPr="002C7340">
        <w:t>/</w:t>
      </w:r>
      <w:r w:rsidRPr="004B25D6">
        <w:rPr>
          <w:vertAlign w:val="subscript"/>
        </w:rPr>
        <w:t>8</w:t>
      </w:r>
      <w:r w:rsidRPr="002C7340">
        <w:t xml:space="preserve"> per cent</w:t>
      </w:r>
      <w:r w:rsidR="00FA3D8A">
        <w:t>.</w:t>
      </w:r>
    </w:p>
    <w:p w14:paraId="062B4B4D" w14:textId="7714DD6A" w:rsidR="00B80189" w:rsidRPr="002C7340" w:rsidRDefault="00B80189" w:rsidP="005B7DB7">
      <w:pPr>
        <w:pStyle w:val="REG-P09pt"/>
        <w:tabs>
          <w:tab w:val="left" w:pos="284"/>
          <w:tab w:val="right" w:leader="dot" w:pos="8505"/>
        </w:tabs>
        <w:ind w:left="567"/>
      </w:pPr>
      <w:r w:rsidRPr="002C7340">
        <w:t>Thereafter</w:t>
      </w:r>
      <w:r w:rsidRPr="002C7340">
        <w:tab/>
      </w:r>
      <w:r w:rsidRPr="004B25D6">
        <w:rPr>
          <w:vertAlign w:val="superscript"/>
        </w:rPr>
        <w:t>1</w:t>
      </w:r>
      <w:r w:rsidRPr="002C7340">
        <w:t>/</w:t>
      </w:r>
      <w:r w:rsidRPr="004B25D6">
        <w:rPr>
          <w:vertAlign w:val="subscript"/>
        </w:rPr>
        <w:t>16</w:t>
      </w:r>
      <w:r w:rsidRPr="002C7340">
        <w:t xml:space="preserve"> per cent</w:t>
      </w:r>
      <w:r w:rsidR="00FA3D8A">
        <w:t>.</w:t>
      </w:r>
    </w:p>
    <w:p w14:paraId="410B0072" w14:textId="77777777" w:rsidR="00B36273" w:rsidRPr="00A16BFF" w:rsidRDefault="00B36273" w:rsidP="0008317E">
      <w:pPr>
        <w:pStyle w:val="REG-P0"/>
      </w:pPr>
    </w:p>
    <w:sectPr w:rsidR="00B36273" w:rsidRPr="00A16BFF" w:rsidSect="00730032">
      <w:headerReference w:type="default" r:id="rId14"/>
      <w:headerReference w:type="first" r:id="rId15"/>
      <w:pgSz w:w="11900" w:h="16840" w:code="9"/>
      <w:pgMar w:top="2552" w:right="1701" w:bottom="851" w:left="1701" w:header="851"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937" w16cex:dateUtc="2021-08-19T11:20:00Z"/>
  <w16cex:commentExtensible w16cex:durableId="24C8DB54" w16cex:dateUtc="2021-08-19T11:29:00Z"/>
  <w16cex:commentExtensible w16cex:durableId="24CB7BF5" w16cex:dateUtc="2021-08-21T11: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269938" w16cid:durableId="24C8D937"/>
  <w16cid:commentId w16cid:paraId="026C47D2" w16cid:durableId="24C8DB54"/>
  <w16cid:commentId w16cid:paraId="0CF544AA" w16cid:durableId="24CB7B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84B0D" w14:textId="77777777" w:rsidR="0065273E" w:rsidRDefault="0065273E">
      <w:r>
        <w:separator/>
      </w:r>
    </w:p>
  </w:endnote>
  <w:endnote w:type="continuationSeparator" w:id="0">
    <w:p w14:paraId="7E47FF6B" w14:textId="77777777" w:rsidR="0065273E" w:rsidRDefault="0065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D4162" w14:textId="77777777" w:rsidR="0065273E" w:rsidRDefault="0065273E">
      <w:r>
        <w:separator/>
      </w:r>
    </w:p>
  </w:footnote>
  <w:footnote w:type="continuationSeparator" w:id="0">
    <w:p w14:paraId="6577C8B7" w14:textId="77777777" w:rsidR="0065273E" w:rsidRDefault="0065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DD3E9" w14:textId="40817795" w:rsidR="00DB7DB6" w:rsidRPr="000073EE" w:rsidRDefault="00DB7DB6"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6E90FF61" wp14:editId="1574C5F8">
              <wp:simplePos x="0" y="0"/>
              <wp:positionH relativeFrom="column">
                <wp:posOffset>-965200</wp:posOffset>
              </wp:positionH>
              <wp:positionV relativeFrom="page">
                <wp:posOffset>0</wp:posOffset>
              </wp:positionV>
              <wp:extent cx="7322185" cy="10681335"/>
              <wp:effectExtent l="120650" t="114300" r="120015" b="120015"/>
              <wp:wrapNone/>
              <wp:docPr id="9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95" name="Straight Connector 1"/>
                      <wps:cNvCnPr>
                        <a:cxnSpLocks noChangeShapeType="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96" name="Straight Connector 5"/>
                      <wps:cNvCnPr>
                        <a:cxnSpLocks noChangeShapeType="1"/>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D1A9E63" id="Group 6" o:spid="_x0000_s1026" style="position:absolute;margin-left:-76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65273E">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6E77639D" w14:textId="77777777" w:rsidR="00DB7DB6" w:rsidRPr="00F25922" w:rsidRDefault="00DB7DB6" w:rsidP="00F25922">
    <w:pPr>
      <w:pStyle w:val="REG-PHA"/>
    </w:pPr>
    <w:r>
      <w:rPr>
        <w:rStyle w:val="REG-PHAChar"/>
        <w:b/>
        <w:caps/>
      </w:rPr>
      <w:t>REGULATIONS</w:t>
    </w:r>
  </w:p>
  <w:p w14:paraId="7535734C" w14:textId="77777777" w:rsidR="00DB7DB6" w:rsidRDefault="00DB7DB6" w:rsidP="00923827">
    <w:pPr>
      <w:pStyle w:val="REG-PHb"/>
      <w:spacing w:after="120"/>
    </w:pPr>
    <w:r>
      <w:t>Companies Act 28 of 2004</w:t>
    </w:r>
  </w:p>
  <w:p w14:paraId="57652FAD" w14:textId="57537ECE" w:rsidR="00DB7DB6" w:rsidRPr="00F25922" w:rsidRDefault="0019214B" w:rsidP="00F25922">
    <w:pPr>
      <w:pStyle w:val="REG-PHb"/>
    </w:pPr>
    <w:r w:rsidRPr="0019214B">
      <w:rPr>
        <w:lang w:val="en-ZA"/>
      </w:rPr>
      <w:t xml:space="preserve">Regulations in terms of section 15 of the Companies Act, 1973 (Act 61 of 1973) </w:t>
    </w:r>
    <w:r>
      <w:rPr>
        <w:lang w:val="en-ZA"/>
      </w:rPr>
      <w:br/>
    </w:r>
    <w:r w:rsidRPr="0019214B">
      <w:rPr>
        <w:lang w:val="en-ZA"/>
      </w:rPr>
      <w:t>for the Winding-Up and Judicial Management of Companies</w:t>
    </w:r>
  </w:p>
  <w:p w14:paraId="5FE2E6F3" w14:textId="77777777" w:rsidR="00DB7DB6" w:rsidRPr="00F25922" w:rsidRDefault="00DB7DB6" w:rsidP="00F25922">
    <w:pPr>
      <w:pStyle w:val="REG-P0"/>
      <w:pBdr>
        <w:bottom w:val="single" w:sz="24" w:space="1" w:color="BFBFBF" w:themeColor="accent5" w:themeTint="66"/>
      </w:pBdr>
      <w:rPr>
        <w:strike/>
        <w:sz w:val="12"/>
        <w:szCs w:val="16"/>
      </w:rPr>
    </w:pPr>
  </w:p>
  <w:p w14:paraId="18486CAE" w14:textId="77777777" w:rsidR="00F96EF5" w:rsidRDefault="00F96E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79EB6" w14:textId="77777777" w:rsidR="00DB7DB6" w:rsidRPr="00BA6B35" w:rsidRDefault="00DB7DB6"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8EF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CCE5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C0F1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5A9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FEE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240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5A1F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F0FE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61F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07403"/>
    <w:multiLevelType w:val="hybridMultilevel"/>
    <w:tmpl w:val="ADA40D84"/>
    <w:lvl w:ilvl="0" w:tplc="C33C85DC">
      <w:start w:val="2"/>
      <w:numFmt w:val="decimal"/>
      <w:lvlText w:val="(%1)"/>
      <w:lvlJc w:val="left"/>
      <w:pPr>
        <w:ind w:left="553" w:hanging="230"/>
      </w:pPr>
      <w:rPr>
        <w:rFonts w:hint="default"/>
        <w:w w:val="103"/>
      </w:rPr>
    </w:lvl>
    <w:lvl w:ilvl="1" w:tplc="C3AE9D34">
      <w:numFmt w:val="bullet"/>
      <w:lvlText w:val="•"/>
      <w:lvlJc w:val="left"/>
      <w:pPr>
        <w:ind w:left="1458" w:hanging="230"/>
      </w:pPr>
      <w:rPr>
        <w:rFonts w:hint="default"/>
      </w:rPr>
    </w:lvl>
    <w:lvl w:ilvl="2" w:tplc="73F8849C">
      <w:numFmt w:val="bullet"/>
      <w:lvlText w:val="•"/>
      <w:lvlJc w:val="left"/>
      <w:pPr>
        <w:ind w:left="2357" w:hanging="230"/>
      </w:pPr>
      <w:rPr>
        <w:rFonts w:hint="default"/>
      </w:rPr>
    </w:lvl>
    <w:lvl w:ilvl="3" w:tplc="C512CC22">
      <w:numFmt w:val="bullet"/>
      <w:lvlText w:val="•"/>
      <w:lvlJc w:val="left"/>
      <w:pPr>
        <w:ind w:left="3255" w:hanging="230"/>
      </w:pPr>
      <w:rPr>
        <w:rFonts w:hint="default"/>
      </w:rPr>
    </w:lvl>
    <w:lvl w:ilvl="4" w:tplc="DDE8B500">
      <w:numFmt w:val="bullet"/>
      <w:lvlText w:val="•"/>
      <w:lvlJc w:val="left"/>
      <w:pPr>
        <w:ind w:left="4154" w:hanging="230"/>
      </w:pPr>
      <w:rPr>
        <w:rFonts w:hint="default"/>
      </w:rPr>
    </w:lvl>
    <w:lvl w:ilvl="5" w:tplc="511AAA32">
      <w:numFmt w:val="bullet"/>
      <w:lvlText w:val="•"/>
      <w:lvlJc w:val="left"/>
      <w:pPr>
        <w:ind w:left="5053" w:hanging="230"/>
      </w:pPr>
      <w:rPr>
        <w:rFonts w:hint="default"/>
      </w:rPr>
    </w:lvl>
    <w:lvl w:ilvl="6" w:tplc="BA86439E">
      <w:numFmt w:val="bullet"/>
      <w:lvlText w:val="•"/>
      <w:lvlJc w:val="left"/>
      <w:pPr>
        <w:ind w:left="5951" w:hanging="230"/>
      </w:pPr>
      <w:rPr>
        <w:rFonts w:hint="default"/>
      </w:rPr>
    </w:lvl>
    <w:lvl w:ilvl="7" w:tplc="6308C3B6">
      <w:numFmt w:val="bullet"/>
      <w:lvlText w:val="•"/>
      <w:lvlJc w:val="left"/>
      <w:pPr>
        <w:ind w:left="6850" w:hanging="230"/>
      </w:pPr>
      <w:rPr>
        <w:rFonts w:hint="default"/>
      </w:rPr>
    </w:lvl>
    <w:lvl w:ilvl="8" w:tplc="98BC0F24">
      <w:numFmt w:val="bullet"/>
      <w:lvlText w:val="•"/>
      <w:lvlJc w:val="left"/>
      <w:pPr>
        <w:ind w:left="7749" w:hanging="230"/>
      </w:pPr>
      <w:rPr>
        <w:rFonts w:hint="default"/>
      </w:rPr>
    </w:lvl>
  </w:abstractNum>
  <w:abstractNum w:abstractNumId="11" w15:restartNumberingAfterBreak="0">
    <w:nsid w:val="03272AB6"/>
    <w:multiLevelType w:val="hybridMultilevel"/>
    <w:tmpl w:val="77AA44EE"/>
    <w:lvl w:ilvl="0" w:tplc="D7149C6E">
      <w:start w:val="1"/>
      <w:numFmt w:val="lowerLetter"/>
      <w:lvlText w:val="(%1)"/>
      <w:lvlJc w:val="left"/>
      <w:pPr>
        <w:ind w:left="534" w:hanging="454"/>
      </w:pPr>
      <w:rPr>
        <w:rFonts w:ascii="Times New Roman" w:eastAsia="Times New Roman" w:hAnsi="Times New Roman" w:cs="Times New Roman" w:hint="default"/>
        <w:spacing w:val="-2"/>
        <w:w w:val="100"/>
        <w:sz w:val="20"/>
        <w:szCs w:val="20"/>
      </w:rPr>
    </w:lvl>
    <w:lvl w:ilvl="1" w:tplc="99B88C6E">
      <w:numFmt w:val="bullet"/>
      <w:lvlText w:val="•"/>
      <w:lvlJc w:val="left"/>
      <w:pPr>
        <w:ind w:left="1028" w:hanging="454"/>
      </w:pPr>
      <w:rPr>
        <w:rFonts w:hint="default"/>
      </w:rPr>
    </w:lvl>
    <w:lvl w:ilvl="2" w:tplc="F6EA2810">
      <w:numFmt w:val="bullet"/>
      <w:lvlText w:val="•"/>
      <w:lvlJc w:val="left"/>
      <w:pPr>
        <w:ind w:left="1517" w:hanging="454"/>
      </w:pPr>
      <w:rPr>
        <w:rFonts w:hint="default"/>
      </w:rPr>
    </w:lvl>
    <w:lvl w:ilvl="3" w:tplc="3D86AF7A">
      <w:numFmt w:val="bullet"/>
      <w:lvlText w:val="•"/>
      <w:lvlJc w:val="left"/>
      <w:pPr>
        <w:ind w:left="2006" w:hanging="454"/>
      </w:pPr>
      <w:rPr>
        <w:rFonts w:hint="default"/>
      </w:rPr>
    </w:lvl>
    <w:lvl w:ilvl="4" w:tplc="81369592">
      <w:numFmt w:val="bullet"/>
      <w:lvlText w:val="•"/>
      <w:lvlJc w:val="left"/>
      <w:pPr>
        <w:ind w:left="2495" w:hanging="454"/>
      </w:pPr>
      <w:rPr>
        <w:rFonts w:hint="default"/>
      </w:rPr>
    </w:lvl>
    <w:lvl w:ilvl="5" w:tplc="6D3C34E2">
      <w:numFmt w:val="bullet"/>
      <w:lvlText w:val="•"/>
      <w:lvlJc w:val="left"/>
      <w:pPr>
        <w:ind w:left="2984" w:hanging="454"/>
      </w:pPr>
      <w:rPr>
        <w:rFonts w:hint="default"/>
      </w:rPr>
    </w:lvl>
    <w:lvl w:ilvl="6" w:tplc="3DF8E300">
      <w:numFmt w:val="bullet"/>
      <w:lvlText w:val="•"/>
      <w:lvlJc w:val="left"/>
      <w:pPr>
        <w:ind w:left="3472" w:hanging="454"/>
      </w:pPr>
      <w:rPr>
        <w:rFonts w:hint="default"/>
      </w:rPr>
    </w:lvl>
    <w:lvl w:ilvl="7" w:tplc="2FDC52AE">
      <w:numFmt w:val="bullet"/>
      <w:lvlText w:val="•"/>
      <w:lvlJc w:val="left"/>
      <w:pPr>
        <w:ind w:left="3961" w:hanging="454"/>
      </w:pPr>
      <w:rPr>
        <w:rFonts w:hint="default"/>
      </w:rPr>
    </w:lvl>
    <w:lvl w:ilvl="8" w:tplc="71D80076">
      <w:numFmt w:val="bullet"/>
      <w:lvlText w:val="•"/>
      <w:lvlJc w:val="left"/>
      <w:pPr>
        <w:ind w:left="4450" w:hanging="454"/>
      </w:pPr>
      <w:rPr>
        <w:rFonts w:hint="default"/>
      </w:rPr>
    </w:lvl>
  </w:abstractNum>
  <w:abstractNum w:abstractNumId="12"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76605AF"/>
    <w:multiLevelType w:val="hybridMultilevel"/>
    <w:tmpl w:val="98DE0834"/>
    <w:lvl w:ilvl="0" w:tplc="ECFAF5CC">
      <w:start w:val="12"/>
      <w:numFmt w:val="decimal"/>
      <w:lvlText w:val="%1."/>
      <w:lvlJc w:val="left"/>
      <w:pPr>
        <w:ind w:left="133" w:hanging="341"/>
      </w:pPr>
      <w:rPr>
        <w:rFonts w:hint="default"/>
        <w:spacing w:val="-1"/>
        <w:w w:val="98"/>
      </w:rPr>
    </w:lvl>
    <w:lvl w:ilvl="1" w:tplc="1A9E8628">
      <w:start w:val="1"/>
      <w:numFmt w:val="lowerLetter"/>
      <w:lvlText w:val="(%2)"/>
      <w:lvlJc w:val="left"/>
      <w:pPr>
        <w:ind w:left="868" w:hanging="329"/>
      </w:pPr>
      <w:rPr>
        <w:rFonts w:hint="default"/>
        <w:spacing w:val="-1"/>
        <w:w w:val="105"/>
      </w:rPr>
    </w:lvl>
    <w:lvl w:ilvl="2" w:tplc="3AA67F66">
      <w:numFmt w:val="bullet"/>
      <w:lvlText w:val="•"/>
      <w:lvlJc w:val="left"/>
      <w:pPr>
        <w:ind w:left="860" w:hanging="329"/>
      </w:pPr>
      <w:rPr>
        <w:rFonts w:hint="default"/>
      </w:rPr>
    </w:lvl>
    <w:lvl w:ilvl="3" w:tplc="FF90D16C">
      <w:numFmt w:val="bullet"/>
      <w:lvlText w:val="•"/>
      <w:lvlJc w:val="left"/>
      <w:pPr>
        <w:ind w:left="1947" w:hanging="329"/>
      </w:pPr>
      <w:rPr>
        <w:rFonts w:hint="default"/>
      </w:rPr>
    </w:lvl>
    <w:lvl w:ilvl="4" w:tplc="D7AA4944">
      <w:numFmt w:val="bullet"/>
      <w:lvlText w:val="•"/>
      <w:lvlJc w:val="left"/>
      <w:pPr>
        <w:ind w:left="3034" w:hanging="329"/>
      </w:pPr>
      <w:rPr>
        <w:rFonts w:hint="default"/>
      </w:rPr>
    </w:lvl>
    <w:lvl w:ilvl="5" w:tplc="336407FA">
      <w:numFmt w:val="bullet"/>
      <w:lvlText w:val="•"/>
      <w:lvlJc w:val="left"/>
      <w:pPr>
        <w:ind w:left="4121" w:hanging="329"/>
      </w:pPr>
      <w:rPr>
        <w:rFonts w:hint="default"/>
      </w:rPr>
    </w:lvl>
    <w:lvl w:ilvl="6" w:tplc="3BD2433A">
      <w:numFmt w:val="bullet"/>
      <w:lvlText w:val="•"/>
      <w:lvlJc w:val="left"/>
      <w:pPr>
        <w:ind w:left="5208" w:hanging="329"/>
      </w:pPr>
      <w:rPr>
        <w:rFonts w:hint="default"/>
      </w:rPr>
    </w:lvl>
    <w:lvl w:ilvl="7" w:tplc="76F0688A">
      <w:numFmt w:val="bullet"/>
      <w:lvlText w:val="•"/>
      <w:lvlJc w:val="left"/>
      <w:pPr>
        <w:ind w:left="6295" w:hanging="329"/>
      </w:pPr>
      <w:rPr>
        <w:rFonts w:hint="default"/>
      </w:rPr>
    </w:lvl>
    <w:lvl w:ilvl="8" w:tplc="CD76AB78">
      <w:numFmt w:val="bullet"/>
      <w:lvlText w:val="•"/>
      <w:lvlJc w:val="left"/>
      <w:pPr>
        <w:ind w:left="7382" w:hanging="329"/>
      </w:pPr>
      <w:rPr>
        <w:rFonts w:hint="default"/>
      </w:rPr>
    </w:lvl>
  </w:abstractNum>
  <w:abstractNum w:abstractNumId="1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26F006DD"/>
    <w:multiLevelType w:val="hybridMultilevel"/>
    <w:tmpl w:val="E862A222"/>
    <w:lvl w:ilvl="0" w:tplc="74A20212">
      <w:start w:val="1"/>
      <w:numFmt w:val="decimal"/>
      <w:lvlText w:val="%1."/>
      <w:lvlJc w:val="left"/>
      <w:pPr>
        <w:ind w:left="535" w:hanging="251"/>
      </w:pPr>
      <w:rPr>
        <w:rFonts w:hint="default"/>
        <w:w w:val="99"/>
      </w:rPr>
    </w:lvl>
    <w:lvl w:ilvl="1" w:tplc="B5A6213E">
      <w:numFmt w:val="bullet"/>
      <w:lvlText w:val="•"/>
      <w:lvlJc w:val="left"/>
      <w:pPr>
        <w:ind w:left="1062" w:hanging="251"/>
      </w:pPr>
      <w:rPr>
        <w:rFonts w:hint="default"/>
      </w:rPr>
    </w:lvl>
    <w:lvl w:ilvl="2" w:tplc="98E04F18">
      <w:numFmt w:val="bullet"/>
      <w:lvlText w:val="•"/>
      <w:lvlJc w:val="left"/>
      <w:pPr>
        <w:ind w:left="2005" w:hanging="251"/>
      </w:pPr>
      <w:rPr>
        <w:rFonts w:hint="default"/>
      </w:rPr>
    </w:lvl>
    <w:lvl w:ilvl="3" w:tplc="C8CA6860">
      <w:numFmt w:val="bullet"/>
      <w:lvlText w:val="•"/>
      <w:lvlJc w:val="left"/>
      <w:pPr>
        <w:ind w:left="2947" w:hanging="251"/>
      </w:pPr>
      <w:rPr>
        <w:rFonts w:hint="default"/>
      </w:rPr>
    </w:lvl>
    <w:lvl w:ilvl="4" w:tplc="C09C9AA6">
      <w:numFmt w:val="bullet"/>
      <w:lvlText w:val="•"/>
      <w:lvlJc w:val="left"/>
      <w:pPr>
        <w:ind w:left="3890" w:hanging="251"/>
      </w:pPr>
      <w:rPr>
        <w:rFonts w:hint="default"/>
      </w:rPr>
    </w:lvl>
    <w:lvl w:ilvl="5" w:tplc="5922BE44">
      <w:numFmt w:val="bullet"/>
      <w:lvlText w:val="•"/>
      <w:lvlJc w:val="left"/>
      <w:pPr>
        <w:ind w:left="4833" w:hanging="251"/>
      </w:pPr>
      <w:rPr>
        <w:rFonts w:hint="default"/>
      </w:rPr>
    </w:lvl>
    <w:lvl w:ilvl="6" w:tplc="B3C4F490">
      <w:numFmt w:val="bullet"/>
      <w:lvlText w:val="•"/>
      <w:lvlJc w:val="left"/>
      <w:pPr>
        <w:ind w:left="5775" w:hanging="251"/>
      </w:pPr>
      <w:rPr>
        <w:rFonts w:hint="default"/>
      </w:rPr>
    </w:lvl>
    <w:lvl w:ilvl="7" w:tplc="F77E42E2">
      <w:numFmt w:val="bullet"/>
      <w:lvlText w:val="•"/>
      <w:lvlJc w:val="left"/>
      <w:pPr>
        <w:ind w:left="6718" w:hanging="251"/>
      </w:pPr>
      <w:rPr>
        <w:rFonts w:hint="default"/>
      </w:rPr>
    </w:lvl>
    <w:lvl w:ilvl="8" w:tplc="53A07A40">
      <w:numFmt w:val="bullet"/>
      <w:lvlText w:val="•"/>
      <w:lvlJc w:val="left"/>
      <w:pPr>
        <w:ind w:left="7661" w:hanging="251"/>
      </w:pPr>
      <w:rPr>
        <w:rFonts w:hint="default"/>
      </w:rPr>
    </w:lvl>
  </w:abstractNum>
  <w:abstractNum w:abstractNumId="17"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4D383038"/>
    <w:multiLevelType w:val="hybridMultilevel"/>
    <w:tmpl w:val="263E9612"/>
    <w:lvl w:ilvl="0" w:tplc="CA8E2D66">
      <w:start w:val="2"/>
      <w:numFmt w:val="decimal"/>
      <w:lvlText w:val="(%1)"/>
      <w:lvlJc w:val="left"/>
      <w:pPr>
        <w:ind w:left="128" w:hanging="328"/>
      </w:pPr>
      <w:rPr>
        <w:rFonts w:hint="default"/>
        <w:spacing w:val="-1"/>
        <w:w w:val="108"/>
      </w:rPr>
    </w:lvl>
    <w:lvl w:ilvl="1" w:tplc="2D5A4CB0">
      <w:numFmt w:val="bullet"/>
      <w:lvlText w:val="•"/>
      <w:lvlJc w:val="left"/>
      <w:pPr>
        <w:ind w:left="1063" w:hanging="328"/>
      </w:pPr>
      <w:rPr>
        <w:rFonts w:hint="default"/>
      </w:rPr>
    </w:lvl>
    <w:lvl w:ilvl="2" w:tplc="78EEDA72">
      <w:numFmt w:val="bullet"/>
      <w:lvlText w:val="•"/>
      <w:lvlJc w:val="left"/>
      <w:pPr>
        <w:ind w:left="2007" w:hanging="328"/>
      </w:pPr>
      <w:rPr>
        <w:rFonts w:hint="default"/>
      </w:rPr>
    </w:lvl>
    <w:lvl w:ilvl="3" w:tplc="DBD2B9BE">
      <w:numFmt w:val="bullet"/>
      <w:lvlText w:val="•"/>
      <w:lvlJc w:val="left"/>
      <w:pPr>
        <w:ind w:left="2950" w:hanging="328"/>
      </w:pPr>
      <w:rPr>
        <w:rFonts w:hint="default"/>
      </w:rPr>
    </w:lvl>
    <w:lvl w:ilvl="4" w:tplc="5D0C164C">
      <w:numFmt w:val="bullet"/>
      <w:lvlText w:val="•"/>
      <w:lvlJc w:val="left"/>
      <w:pPr>
        <w:ind w:left="3894" w:hanging="328"/>
      </w:pPr>
      <w:rPr>
        <w:rFonts w:hint="default"/>
      </w:rPr>
    </w:lvl>
    <w:lvl w:ilvl="5" w:tplc="A8E258FE">
      <w:numFmt w:val="bullet"/>
      <w:lvlText w:val="•"/>
      <w:lvlJc w:val="left"/>
      <w:pPr>
        <w:ind w:left="4838" w:hanging="328"/>
      </w:pPr>
      <w:rPr>
        <w:rFonts w:hint="default"/>
      </w:rPr>
    </w:lvl>
    <w:lvl w:ilvl="6" w:tplc="65504EFA">
      <w:numFmt w:val="bullet"/>
      <w:lvlText w:val="•"/>
      <w:lvlJc w:val="left"/>
      <w:pPr>
        <w:ind w:left="5781" w:hanging="328"/>
      </w:pPr>
      <w:rPr>
        <w:rFonts w:hint="default"/>
      </w:rPr>
    </w:lvl>
    <w:lvl w:ilvl="7" w:tplc="30E6758A">
      <w:numFmt w:val="bullet"/>
      <w:lvlText w:val="•"/>
      <w:lvlJc w:val="left"/>
      <w:pPr>
        <w:ind w:left="6725" w:hanging="328"/>
      </w:pPr>
      <w:rPr>
        <w:rFonts w:hint="default"/>
      </w:rPr>
    </w:lvl>
    <w:lvl w:ilvl="8" w:tplc="975C1EB8">
      <w:numFmt w:val="bullet"/>
      <w:lvlText w:val="•"/>
      <w:lvlJc w:val="left"/>
      <w:pPr>
        <w:ind w:left="7668" w:hanging="328"/>
      </w:pPr>
      <w:rPr>
        <w:rFonts w:hint="default"/>
      </w:rPr>
    </w:lvl>
  </w:abstractNum>
  <w:abstractNum w:abstractNumId="2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54324088"/>
    <w:multiLevelType w:val="hybridMultilevel"/>
    <w:tmpl w:val="CF3A8310"/>
    <w:lvl w:ilvl="0" w:tplc="72BE3CB6">
      <w:start w:val="2"/>
      <w:numFmt w:val="decimal"/>
      <w:lvlText w:val="(%1)"/>
      <w:lvlJc w:val="left"/>
      <w:pPr>
        <w:ind w:left="105" w:hanging="320"/>
      </w:pPr>
      <w:rPr>
        <w:rFonts w:hint="default"/>
        <w:spacing w:val="-3"/>
        <w:w w:val="101"/>
      </w:rPr>
    </w:lvl>
    <w:lvl w:ilvl="1" w:tplc="72D6FE34">
      <w:numFmt w:val="bullet"/>
      <w:lvlText w:val="•"/>
      <w:lvlJc w:val="left"/>
      <w:pPr>
        <w:ind w:left="1048" w:hanging="320"/>
      </w:pPr>
      <w:rPr>
        <w:rFonts w:hint="default"/>
      </w:rPr>
    </w:lvl>
    <w:lvl w:ilvl="2" w:tplc="B76C3CD0">
      <w:numFmt w:val="bullet"/>
      <w:lvlText w:val="•"/>
      <w:lvlJc w:val="left"/>
      <w:pPr>
        <w:ind w:left="1997" w:hanging="320"/>
      </w:pPr>
      <w:rPr>
        <w:rFonts w:hint="default"/>
      </w:rPr>
    </w:lvl>
    <w:lvl w:ilvl="3" w:tplc="493E4996">
      <w:numFmt w:val="bullet"/>
      <w:lvlText w:val="•"/>
      <w:lvlJc w:val="left"/>
      <w:pPr>
        <w:ind w:left="2946" w:hanging="320"/>
      </w:pPr>
      <w:rPr>
        <w:rFonts w:hint="default"/>
      </w:rPr>
    </w:lvl>
    <w:lvl w:ilvl="4" w:tplc="57C6AFB6">
      <w:numFmt w:val="bullet"/>
      <w:lvlText w:val="•"/>
      <w:lvlJc w:val="left"/>
      <w:pPr>
        <w:ind w:left="3895" w:hanging="320"/>
      </w:pPr>
      <w:rPr>
        <w:rFonts w:hint="default"/>
      </w:rPr>
    </w:lvl>
    <w:lvl w:ilvl="5" w:tplc="65003F70">
      <w:numFmt w:val="bullet"/>
      <w:lvlText w:val="•"/>
      <w:lvlJc w:val="left"/>
      <w:pPr>
        <w:ind w:left="4844" w:hanging="320"/>
      </w:pPr>
      <w:rPr>
        <w:rFonts w:hint="default"/>
      </w:rPr>
    </w:lvl>
    <w:lvl w:ilvl="6" w:tplc="20DAD6D6">
      <w:numFmt w:val="bullet"/>
      <w:lvlText w:val="•"/>
      <w:lvlJc w:val="left"/>
      <w:pPr>
        <w:ind w:left="5792" w:hanging="320"/>
      </w:pPr>
      <w:rPr>
        <w:rFonts w:hint="default"/>
      </w:rPr>
    </w:lvl>
    <w:lvl w:ilvl="7" w:tplc="922E7412">
      <w:numFmt w:val="bullet"/>
      <w:lvlText w:val="•"/>
      <w:lvlJc w:val="left"/>
      <w:pPr>
        <w:ind w:left="6741" w:hanging="320"/>
      </w:pPr>
      <w:rPr>
        <w:rFonts w:hint="default"/>
      </w:rPr>
    </w:lvl>
    <w:lvl w:ilvl="8" w:tplc="51CEC1F2">
      <w:numFmt w:val="bullet"/>
      <w:lvlText w:val="•"/>
      <w:lvlJc w:val="left"/>
      <w:pPr>
        <w:ind w:left="7690" w:hanging="320"/>
      </w:pPr>
      <w:rPr>
        <w:rFonts w:hint="default"/>
      </w:rPr>
    </w:lvl>
  </w:abstractNum>
  <w:abstractNum w:abstractNumId="23"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49E5D04"/>
    <w:multiLevelType w:val="hybridMultilevel"/>
    <w:tmpl w:val="334A2054"/>
    <w:lvl w:ilvl="0" w:tplc="98BC12C6">
      <w:start w:val="9"/>
      <w:numFmt w:val="decimal"/>
      <w:lvlText w:val="%1."/>
      <w:lvlJc w:val="left"/>
      <w:pPr>
        <w:ind w:left="156" w:hanging="252"/>
      </w:pPr>
      <w:rPr>
        <w:rFonts w:ascii="Times New Roman" w:eastAsia="Times New Roman" w:hAnsi="Times New Roman" w:cs="Times New Roman" w:hint="default"/>
        <w:b w:val="0"/>
        <w:bCs w:val="0"/>
        <w:i w:val="0"/>
        <w:iCs w:val="0"/>
        <w:w w:val="107"/>
        <w:sz w:val="19"/>
        <w:szCs w:val="19"/>
      </w:rPr>
    </w:lvl>
    <w:lvl w:ilvl="1" w:tplc="A2728F38">
      <w:numFmt w:val="bullet"/>
      <w:lvlText w:val="•"/>
      <w:lvlJc w:val="left"/>
      <w:pPr>
        <w:ind w:left="1095" w:hanging="252"/>
      </w:pPr>
      <w:rPr>
        <w:rFonts w:hint="default"/>
      </w:rPr>
    </w:lvl>
    <w:lvl w:ilvl="2" w:tplc="D49AA7D6">
      <w:numFmt w:val="bullet"/>
      <w:lvlText w:val="•"/>
      <w:lvlJc w:val="left"/>
      <w:pPr>
        <w:ind w:left="2030" w:hanging="252"/>
      </w:pPr>
      <w:rPr>
        <w:rFonts w:hint="default"/>
      </w:rPr>
    </w:lvl>
    <w:lvl w:ilvl="3" w:tplc="51049CD8">
      <w:numFmt w:val="bullet"/>
      <w:lvlText w:val="•"/>
      <w:lvlJc w:val="left"/>
      <w:pPr>
        <w:ind w:left="2965" w:hanging="252"/>
      </w:pPr>
      <w:rPr>
        <w:rFonts w:hint="default"/>
      </w:rPr>
    </w:lvl>
    <w:lvl w:ilvl="4" w:tplc="910E5EC4">
      <w:numFmt w:val="bullet"/>
      <w:lvlText w:val="•"/>
      <w:lvlJc w:val="left"/>
      <w:pPr>
        <w:ind w:left="3900" w:hanging="252"/>
      </w:pPr>
      <w:rPr>
        <w:rFonts w:hint="default"/>
      </w:rPr>
    </w:lvl>
    <w:lvl w:ilvl="5" w:tplc="F0582A92">
      <w:numFmt w:val="bullet"/>
      <w:lvlText w:val="•"/>
      <w:lvlJc w:val="left"/>
      <w:pPr>
        <w:ind w:left="4835" w:hanging="252"/>
      </w:pPr>
      <w:rPr>
        <w:rFonts w:hint="default"/>
      </w:rPr>
    </w:lvl>
    <w:lvl w:ilvl="6" w:tplc="91E819D4">
      <w:numFmt w:val="bullet"/>
      <w:lvlText w:val="•"/>
      <w:lvlJc w:val="left"/>
      <w:pPr>
        <w:ind w:left="5770" w:hanging="252"/>
      </w:pPr>
      <w:rPr>
        <w:rFonts w:hint="default"/>
      </w:rPr>
    </w:lvl>
    <w:lvl w:ilvl="7" w:tplc="597C4520">
      <w:numFmt w:val="bullet"/>
      <w:lvlText w:val="•"/>
      <w:lvlJc w:val="left"/>
      <w:pPr>
        <w:ind w:left="6705" w:hanging="252"/>
      </w:pPr>
      <w:rPr>
        <w:rFonts w:hint="default"/>
      </w:rPr>
    </w:lvl>
    <w:lvl w:ilvl="8" w:tplc="491E6A36">
      <w:numFmt w:val="bullet"/>
      <w:lvlText w:val="•"/>
      <w:lvlJc w:val="left"/>
      <w:pPr>
        <w:ind w:left="7640" w:hanging="252"/>
      </w:pPr>
      <w:rPr>
        <w:rFonts w:hint="default"/>
      </w:rPr>
    </w:lvl>
  </w:abstractNum>
  <w:abstractNum w:abstractNumId="25" w15:restartNumberingAfterBreak="0">
    <w:nsid w:val="673F3010"/>
    <w:multiLevelType w:val="hybridMultilevel"/>
    <w:tmpl w:val="3F6A2190"/>
    <w:lvl w:ilvl="0" w:tplc="D95C179C">
      <w:start w:val="2"/>
      <w:numFmt w:val="bullet"/>
      <w:lvlText w:val=""/>
      <w:lvlJc w:val="left"/>
      <w:pPr>
        <w:ind w:left="720" w:hanging="360"/>
      </w:pPr>
      <w:rPr>
        <w:rFonts w:ascii="Symbol" w:eastAsia="Times New Roman" w:hAnsi="Symbol" w:cs="Times New Roman" w:hint="default"/>
        <w:sz w:val="17"/>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74C7572C"/>
    <w:multiLevelType w:val="hybridMultilevel"/>
    <w:tmpl w:val="F71EF4A0"/>
    <w:lvl w:ilvl="0" w:tplc="3E164A1C">
      <w:start w:val="1"/>
      <w:numFmt w:val="decimal"/>
      <w:lvlText w:val="%1."/>
      <w:lvlJc w:val="left"/>
      <w:pPr>
        <w:ind w:left="837" w:hanging="721"/>
      </w:pPr>
      <w:rPr>
        <w:rFonts w:ascii="Times New Roman" w:eastAsia="Times New Roman" w:hAnsi="Times New Roman" w:cs="Times New Roman" w:hint="default"/>
        <w:spacing w:val="-21"/>
        <w:w w:val="100"/>
        <w:sz w:val="22"/>
        <w:szCs w:val="22"/>
      </w:rPr>
    </w:lvl>
    <w:lvl w:ilvl="1" w:tplc="8EAA8BF8">
      <w:numFmt w:val="bullet"/>
      <w:lvlText w:val="•"/>
      <w:lvlJc w:val="left"/>
      <w:pPr>
        <w:ind w:left="1686" w:hanging="721"/>
      </w:pPr>
      <w:rPr>
        <w:rFonts w:hint="default"/>
      </w:rPr>
    </w:lvl>
    <w:lvl w:ilvl="2" w:tplc="1C647D70">
      <w:numFmt w:val="bullet"/>
      <w:lvlText w:val="•"/>
      <w:lvlJc w:val="left"/>
      <w:pPr>
        <w:ind w:left="2533" w:hanging="721"/>
      </w:pPr>
      <w:rPr>
        <w:rFonts w:hint="default"/>
      </w:rPr>
    </w:lvl>
    <w:lvl w:ilvl="3" w:tplc="B9CA13A8">
      <w:numFmt w:val="bullet"/>
      <w:lvlText w:val="•"/>
      <w:lvlJc w:val="left"/>
      <w:pPr>
        <w:ind w:left="3379" w:hanging="721"/>
      </w:pPr>
      <w:rPr>
        <w:rFonts w:hint="default"/>
      </w:rPr>
    </w:lvl>
    <w:lvl w:ilvl="4" w:tplc="93C8DC72">
      <w:numFmt w:val="bullet"/>
      <w:lvlText w:val="•"/>
      <w:lvlJc w:val="left"/>
      <w:pPr>
        <w:ind w:left="4226" w:hanging="721"/>
      </w:pPr>
      <w:rPr>
        <w:rFonts w:hint="default"/>
      </w:rPr>
    </w:lvl>
    <w:lvl w:ilvl="5" w:tplc="A5F8904A">
      <w:numFmt w:val="bullet"/>
      <w:lvlText w:val="•"/>
      <w:lvlJc w:val="left"/>
      <w:pPr>
        <w:ind w:left="5072" w:hanging="721"/>
      </w:pPr>
      <w:rPr>
        <w:rFonts w:hint="default"/>
      </w:rPr>
    </w:lvl>
    <w:lvl w:ilvl="6" w:tplc="F8D47F2C">
      <w:numFmt w:val="bullet"/>
      <w:lvlText w:val="•"/>
      <w:lvlJc w:val="left"/>
      <w:pPr>
        <w:ind w:left="5919" w:hanging="721"/>
      </w:pPr>
      <w:rPr>
        <w:rFonts w:hint="default"/>
      </w:rPr>
    </w:lvl>
    <w:lvl w:ilvl="7" w:tplc="3E46571C">
      <w:numFmt w:val="bullet"/>
      <w:lvlText w:val="•"/>
      <w:lvlJc w:val="left"/>
      <w:pPr>
        <w:ind w:left="6765" w:hanging="721"/>
      </w:pPr>
      <w:rPr>
        <w:rFonts w:hint="default"/>
      </w:rPr>
    </w:lvl>
    <w:lvl w:ilvl="8" w:tplc="1F2E705C">
      <w:numFmt w:val="bullet"/>
      <w:lvlText w:val="•"/>
      <w:lvlJc w:val="left"/>
      <w:pPr>
        <w:ind w:left="7612" w:hanging="721"/>
      </w:pPr>
      <w:rPr>
        <w:rFonts w:hint="default"/>
      </w:rPr>
    </w:lvl>
  </w:abstractNum>
  <w:abstractNum w:abstractNumId="28"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9"/>
  </w:num>
  <w:num w:numId="2">
    <w:abstractNumId w:val="21"/>
  </w:num>
  <w:num w:numId="3">
    <w:abstractNumId w:val="14"/>
  </w:num>
  <w:num w:numId="4">
    <w:abstractNumId w:val="15"/>
  </w:num>
  <w:num w:numId="5">
    <w:abstractNumId w:val="18"/>
  </w:num>
  <w:num w:numId="6">
    <w:abstractNumId w:val="11"/>
  </w:num>
  <w:num w:numId="7">
    <w:abstractNumId w:val="27"/>
  </w:num>
  <w:num w:numId="8">
    <w:abstractNumId w:val="28"/>
  </w:num>
  <w:num w:numId="9">
    <w:abstractNumId w:val="12"/>
  </w:num>
  <w:num w:numId="10">
    <w:abstractNumId w:val="23"/>
  </w:num>
  <w:num w:numId="11">
    <w:abstractNumId w:val="17"/>
  </w:num>
  <w:num w:numId="12">
    <w:abstractNumId w:val="26"/>
  </w:num>
  <w:num w:numId="13">
    <w:abstractNumId w:val="19"/>
  </w:num>
  <w:num w:numId="14">
    <w:abstractNumId w:val="22"/>
  </w:num>
  <w:num w:numId="15">
    <w:abstractNumId w:val="13"/>
  </w:num>
  <w:num w:numId="16">
    <w:abstractNumId w:val="20"/>
  </w:num>
  <w:num w:numId="17">
    <w:abstractNumId w:val="24"/>
  </w:num>
  <w:num w:numId="18">
    <w:abstractNumId w:val="10"/>
  </w:num>
  <w:num w:numId="19">
    <w:abstractNumId w:val="16"/>
  </w:num>
  <w:num w:numId="20">
    <w:abstractNumId w:val="25"/>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1MbA0N7CwNDMyMDBW0lEKTi0uzszPAykwqQUArPjOwSwAAAA="/>
  </w:docVars>
  <w:rsids>
    <w:rsidRoot w:val="00320741"/>
    <w:rsid w:val="00000203"/>
    <w:rsid w:val="000002B4"/>
    <w:rsid w:val="00000812"/>
    <w:rsid w:val="00001F4A"/>
    <w:rsid w:val="00002030"/>
    <w:rsid w:val="000036C7"/>
    <w:rsid w:val="00003730"/>
    <w:rsid w:val="00003DCF"/>
    <w:rsid w:val="00004F6B"/>
    <w:rsid w:val="000052A2"/>
    <w:rsid w:val="00005680"/>
    <w:rsid w:val="00005EE8"/>
    <w:rsid w:val="00006E30"/>
    <w:rsid w:val="000073EE"/>
    <w:rsid w:val="0001088D"/>
    <w:rsid w:val="00010B81"/>
    <w:rsid w:val="0001263C"/>
    <w:rsid w:val="000133A8"/>
    <w:rsid w:val="00014A31"/>
    <w:rsid w:val="0001786B"/>
    <w:rsid w:val="0002050B"/>
    <w:rsid w:val="00020836"/>
    <w:rsid w:val="00023D2F"/>
    <w:rsid w:val="000242FF"/>
    <w:rsid w:val="00024D3E"/>
    <w:rsid w:val="0002500E"/>
    <w:rsid w:val="000279D9"/>
    <w:rsid w:val="00031667"/>
    <w:rsid w:val="00032600"/>
    <w:rsid w:val="00033B5C"/>
    <w:rsid w:val="00033BA7"/>
    <w:rsid w:val="00034949"/>
    <w:rsid w:val="00034B64"/>
    <w:rsid w:val="00035254"/>
    <w:rsid w:val="000368DC"/>
    <w:rsid w:val="0003786D"/>
    <w:rsid w:val="00041271"/>
    <w:rsid w:val="0004176B"/>
    <w:rsid w:val="00041976"/>
    <w:rsid w:val="000420FF"/>
    <w:rsid w:val="00044972"/>
    <w:rsid w:val="00044CBC"/>
    <w:rsid w:val="00045508"/>
    <w:rsid w:val="00045A94"/>
    <w:rsid w:val="00045BFC"/>
    <w:rsid w:val="00047038"/>
    <w:rsid w:val="00047C48"/>
    <w:rsid w:val="00047F39"/>
    <w:rsid w:val="0005002E"/>
    <w:rsid w:val="00051C33"/>
    <w:rsid w:val="00052A33"/>
    <w:rsid w:val="00055D23"/>
    <w:rsid w:val="0005612D"/>
    <w:rsid w:val="000563AF"/>
    <w:rsid w:val="00056A0F"/>
    <w:rsid w:val="00057453"/>
    <w:rsid w:val="000577CF"/>
    <w:rsid w:val="0006007D"/>
    <w:rsid w:val="000608EE"/>
    <w:rsid w:val="00060A5D"/>
    <w:rsid w:val="000614EF"/>
    <w:rsid w:val="000622BB"/>
    <w:rsid w:val="000626CB"/>
    <w:rsid w:val="00063562"/>
    <w:rsid w:val="00063EEF"/>
    <w:rsid w:val="00064350"/>
    <w:rsid w:val="000652C4"/>
    <w:rsid w:val="000668CD"/>
    <w:rsid w:val="00066DEF"/>
    <w:rsid w:val="00070492"/>
    <w:rsid w:val="0007067C"/>
    <w:rsid w:val="000710ED"/>
    <w:rsid w:val="000744EC"/>
    <w:rsid w:val="00074AFC"/>
    <w:rsid w:val="000757E1"/>
    <w:rsid w:val="00076DA8"/>
    <w:rsid w:val="000775EA"/>
    <w:rsid w:val="00077C38"/>
    <w:rsid w:val="00077CC8"/>
    <w:rsid w:val="00080702"/>
    <w:rsid w:val="00080705"/>
    <w:rsid w:val="00080C29"/>
    <w:rsid w:val="00080C45"/>
    <w:rsid w:val="000814D8"/>
    <w:rsid w:val="00082853"/>
    <w:rsid w:val="0008317E"/>
    <w:rsid w:val="000835C8"/>
    <w:rsid w:val="00084A4D"/>
    <w:rsid w:val="00085BBC"/>
    <w:rsid w:val="0008658F"/>
    <w:rsid w:val="000878E9"/>
    <w:rsid w:val="000903F9"/>
    <w:rsid w:val="00092DD4"/>
    <w:rsid w:val="0009403F"/>
    <w:rsid w:val="000949B6"/>
    <w:rsid w:val="000A1CBD"/>
    <w:rsid w:val="000A2439"/>
    <w:rsid w:val="000A4D98"/>
    <w:rsid w:val="000A5893"/>
    <w:rsid w:val="000A5D76"/>
    <w:rsid w:val="000A6259"/>
    <w:rsid w:val="000A7BE2"/>
    <w:rsid w:val="000B1312"/>
    <w:rsid w:val="000B1EEE"/>
    <w:rsid w:val="000B26CE"/>
    <w:rsid w:val="000B4FB6"/>
    <w:rsid w:val="000B54EB"/>
    <w:rsid w:val="000B60FA"/>
    <w:rsid w:val="000B67B3"/>
    <w:rsid w:val="000B7625"/>
    <w:rsid w:val="000B763E"/>
    <w:rsid w:val="000B7C36"/>
    <w:rsid w:val="000C01AC"/>
    <w:rsid w:val="000C15F5"/>
    <w:rsid w:val="000C2C80"/>
    <w:rsid w:val="000C4033"/>
    <w:rsid w:val="000C416E"/>
    <w:rsid w:val="000C4625"/>
    <w:rsid w:val="000C5263"/>
    <w:rsid w:val="000C720C"/>
    <w:rsid w:val="000D17E4"/>
    <w:rsid w:val="000D2560"/>
    <w:rsid w:val="000D36CC"/>
    <w:rsid w:val="000D3B3A"/>
    <w:rsid w:val="000D3C14"/>
    <w:rsid w:val="000D50A7"/>
    <w:rsid w:val="000D5285"/>
    <w:rsid w:val="000D588B"/>
    <w:rsid w:val="000D61EB"/>
    <w:rsid w:val="000D7FF2"/>
    <w:rsid w:val="000E03C8"/>
    <w:rsid w:val="000E21FC"/>
    <w:rsid w:val="000E2FEA"/>
    <w:rsid w:val="000E3204"/>
    <w:rsid w:val="000E427F"/>
    <w:rsid w:val="000E42FF"/>
    <w:rsid w:val="000E5C90"/>
    <w:rsid w:val="000E66E3"/>
    <w:rsid w:val="000E7BB4"/>
    <w:rsid w:val="000F1E72"/>
    <w:rsid w:val="000F260D"/>
    <w:rsid w:val="000F4429"/>
    <w:rsid w:val="000F486C"/>
    <w:rsid w:val="000F4AF2"/>
    <w:rsid w:val="000F55FF"/>
    <w:rsid w:val="000F59B2"/>
    <w:rsid w:val="000F7993"/>
    <w:rsid w:val="001007AA"/>
    <w:rsid w:val="001011C0"/>
    <w:rsid w:val="001048A7"/>
    <w:rsid w:val="0010747B"/>
    <w:rsid w:val="001121EE"/>
    <w:rsid w:val="0011251E"/>
    <w:rsid w:val="001128C3"/>
    <w:rsid w:val="00112D6C"/>
    <w:rsid w:val="001133E0"/>
    <w:rsid w:val="00113A8C"/>
    <w:rsid w:val="0011502E"/>
    <w:rsid w:val="001163FA"/>
    <w:rsid w:val="0011652C"/>
    <w:rsid w:val="00121076"/>
    <w:rsid w:val="00121135"/>
    <w:rsid w:val="001215C8"/>
    <w:rsid w:val="001230DA"/>
    <w:rsid w:val="0012543A"/>
    <w:rsid w:val="00125F6D"/>
    <w:rsid w:val="00126637"/>
    <w:rsid w:val="00131216"/>
    <w:rsid w:val="00132113"/>
    <w:rsid w:val="0013328D"/>
    <w:rsid w:val="00133371"/>
    <w:rsid w:val="00134BEF"/>
    <w:rsid w:val="00134F49"/>
    <w:rsid w:val="001356E0"/>
    <w:rsid w:val="001423A9"/>
    <w:rsid w:val="00142743"/>
    <w:rsid w:val="00143E17"/>
    <w:rsid w:val="00144E3E"/>
    <w:rsid w:val="00145A2B"/>
    <w:rsid w:val="001463C3"/>
    <w:rsid w:val="00146A01"/>
    <w:rsid w:val="0015104F"/>
    <w:rsid w:val="00151651"/>
    <w:rsid w:val="00152227"/>
    <w:rsid w:val="00152AB1"/>
    <w:rsid w:val="001540EB"/>
    <w:rsid w:val="00154501"/>
    <w:rsid w:val="00154722"/>
    <w:rsid w:val="00154D0E"/>
    <w:rsid w:val="00155061"/>
    <w:rsid w:val="001565F4"/>
    <w:rsid w:val="00157469"/>
    <w:rsid w:val="0015761F"/>
    <w:rsid w:val="00157F38"/>
    <w:rsid w:val="001602E2"/>
    <w:rsid w:val="00160646"/>
    <w:rsid w:val="00162214"/>
    <w:rsid w:val="001636EC"/>
    <w:rsid w:val="00163D72"/>
    <w:rsid w:val="00164718"/>
    <w:rsid w:val="00165401"/>
    <w:rsid w:val="00167A40"/>
    <w:rsid w:val="00170427"/>
    <w:rsid w:val="0017139C"/>
    <w:rsid w:val="001723EC"/>
    <w:rsid w:val="0017262C"/>
    <w:rsid w:val="001729B8"/>
    <w:rsid w:val="00173FF1"/>
    <w:rsid w:val="001761C1"/>
    <w:rsid w:val="0017784F"/>
    <w:rsid w:val="00181A7A"/>
    <w:rsid w:val="00183DCD"/>
    <w:rsid w:val="00186652"/>
    <w:rsid w:val="00186EEF"/>
    <w:rsid w:val="00187554"/>
    <w:rsid w:val="00190454"/>
    <w:rsid w:val="0019209A"/>
    <w:rsid w:val="0019214B"/>
    <w:rsid w:val="00192D18"/>
    <w:rsid w:val="00193886"/>
    <w:rsid w:val="001939B3"/>
    <w:rsid w:val="0019511A"/>
    <w:rsid w:val="001A03C9"/>
    <w:rsid w:val="001A1A9B"/>
    <w:rsid w:val="001A53E0"/>
    <w:rsid w:val="001A5A36"/>
    <w:rsid w:val="001A75C0"/>
    <w:rsid w:val="001A7F9E"/>
    <w:rsid w:val="001B01AE"/>
    <w:rsid w:val="001B032A"/>
    <w:rsid w:val="001B0E05"/>
    <w:rsid w:val="001B0E17"/>
    <w:rsid w:val="001B140F"/>
    <w:rsid w:val="001B2C14"/>
    <w:rsid w:val="001B3D40"/>
    <w:rsid w:val="001B3D5C"/>
    <w:rsid w:val="001B3E0F"/>
    <w:rsid w:val="001B4103"/>
    <w:rsid w:val="001B5E87"/>
    <w:rsid w:val="001B66AB"/>
    <w:rsid w:val="001C0B26"/>
    <w:rsid w:val="001C130B"/>
    <w:rsid w:val="001C1B1A"/>
    <w:rsid w:val="001C1F3B"/>
    <w:rsid w:val="001C2C10"/>
    <w:rsid w:val="001C31BB"/>
    <w:rsid w:val="001C3895"/>
    <w:rsid w:val="001C49D5"/>
    <w:rsid w:val="001C75AB"/>
    <w:rsid w:val="001C7AF8"/>
    <w:rsid w:val="001D07EA"/>
    <w:rsid w:val="001D0DF0"/>
    <w:rsid w:val="001D22A0"/>
    <w:rsid w:val="001D269F"/>
    <w:rsid w:val="001D28B3"/>
    <w:rsid w:val="001D3ED6"/>
    <w:rsid w:val="001D6485"/>
    <w:rsid w:val="001D6D65"/>
    <w:rsid w:val="001E01C7"/>
    <w:rsid w:val="001E0680"/>
    <w:rsid w:val="001E2375"/>
    <w:rsid w:val="001E2B91"/>
    <w:rsid w:val="001E402E"/>
    <w:rsid w:val="001E42D4"/>
    <w:rsid w:val="001E4800"/>
    <w:rsid w:val="001E5023"/>
    <w:rsid w:val="001E6C0D"/>
    <w:rsid w:val="001E7BB8"/>
    <w:rsid w:val="001F09FF"/>
    <w:rsid w:val="001F0D48"/>
    <w:rsid w:val="001F22F7"/>
    <w:rsid w:val="001F2A4A"/>
    <w:rsid w:val="001F2C6D"/>
    <w:rsid w:val="001F32AA"/>
    <w:rsid w:val="001F4F71"/>
    <w:rsid w:val="001F5BD0"/>
    <w:rsid w:val="00200C15"/>
    <w:rsid w:val="00200E2F"/>
    <w:rsid w:val="00202282"/>
    <w:rsid w:val="002026BA"/>
    <w:rsid w:val="0020301E"/>
    <w:rsid w:val="00203302"/>
    <w:rsid w:val="002044DC"/>
    <w:rsid w:val="00205BD4"/>
    <w:rsid w:val="00207EC4"/>
    <w:rsid w:val="0021001A"/>
    <w:rsid w:val="0021046A"/>
    <w:rsid w:val="00212EF6"/>
    <w:rsid w:val="002131FF"/>
    <w:rsid w:val="00215715"/>
    <w:rsid w:val="00217E01"/>
    <w:rsid w:val="00220116"/>
    <w:rsid w:val="002208C6"/>
    <w:rsid w:val="00221C58"/>
    <w:rsid w:val="0022341A"/>
    <w:rsid w:val="0022341C"/>
    <w:rsid w:val="0022362A"/>
    <w:rsid w:val="00224893"/>
    <w:rsid w:val="002252DD"/>
    <w:rsid w:val="002271AB"/>
    <w:rsid w:val="00230D5A"/>
    <w:rsid w:val="002311D8"/>
    <w:rsid w:val="00231E8F"/>
    <w:rsid w:val="00231ECF"/>
    <w:rsid w:val="00232619"/>
    <w:rsid w:val="0023567D"/>
    <w:rsid w:val="00240472"/>
    <w:rsid w:val="002405BD"/>
    <w:rsid w:val="002413E2"/>
    <w:rsid w:val="00241473"/>
    <w:rsid w:val="0024343E"/>
    <w:rsid w:val="002436A1"/>
    <w:rsid w:val="002436F5"/>
    <w:rsid w:val="002439F4"/>
    <w:rsid w:val="00244933"/>
    <w:rsid w:val="00245CE7"/>
    <w:rsid w:val="0024609A"/>
    <w:rsid w:val="00247D00"/>
    <w:rsid w:val="00251136"/>
    <w:rsid w:val="002521C8"/>
    <w:rsid w:val="00253C10"/>
    <w:rsid w:val="00255B09"/>
    <w:rsid w:val="00256C0F"/>
    <w:rsid w:val="00257780"/>
    <w:rsid w:val="00261EC4"/>
    <w:rsid w:val="00261F00"/>
    <w:rsid w:val="00264005"/>
    <w:rsid w:val="00264E93"/>
    <w:rsid w:val="00265308"/>
    <w:rsid w:val="002655B6"/>
    <w:rsid w:val="00266658"/>
    <w:rsid w:val="00267488"/>
    <w:rsid w:val="002676D7"/>
    <w:rsid w:val="00267B91"/>
    <w:rsid w:val="00267EB3"/>
    <w:rsid w:val="00274072"/>
    <w:rsid w:val="0027589F"/>
    <w:rsid w:val="00275EF6"/>
    <w:rsid w:val="00275F60"/>
    <w:rsid w:val="00277246"/>
    <w:rsid w:val="0027775A"/>
    <w:rsid w:val="00277D19"/>
    <w:rsid w:val="002807C9"/>
    <w:rsid w:val="002809BC"/>
    <w:rsid w:val="00280DCD"/>
    <w:rsid w:val="0028271E"/>
    <w:rsid w:val="002831B8"/>
    <w:rsid w:val="0028360B"/>
    <w:rsid w:val="002837BC"/>
    <w:rsid w:val="00285A83"/>
    <w:rsid w:val="00286508"/>
    <w:rsid w:val="0028688A"/>
    <w:rsid w:val="00286A4D"/>
    <w:rsid w:val="00286E57"/>
    <w:rsid w:val="002871DD"/>
    <w:rsid w:val="002907F0"/>
    <w:rsid w:val="00291D88"/>
    <w:rsid w:val="002924D4"/>
    <w:rsid w:val="00293E68"/>
    <w:rsid w:val="002944EB"/>
    <w:rsid w:val="00294AF5"/>
    <w:rsid w:val="00295D39"/>
    <w:rsid w:val="002964E7"/>
    <w:rsid w:val="002A044B"/>
    <w:rsid w:val="002A16D2"/>
    <w:rsid w:val="002A18CD"/>
    <w:rsid w:val="002A2928"/>
    <w:rsid w:val="002A3DBD"/>
    <w:rsid w:val="002A3F5D"/>
    <w:rsid w:val="002A41AD"/>
    <w:rsid w:val="002A6CF2"/>
    <w:rsid w:val="002A6DFA"/>
    <w:rsid w:val="002B0521"/>
    <w:rsid w:val="002B064B"/>
    <w:rsid w:val="002B0F0D"/>
    <w:rsid w:val="002B1268"/>
    <w:rsid w:val="002B1C39"/>
    <w:rsid w:val="002B2784"/>
    <w:rsid w:val="002B4429"/>
    <w:rsid w:val="002B4E1F"/>
    <w:rsid w:val="002B7451"/>
    <w:rsid w:val="002B7954"/>
    <w:rsid w:val="002C03D1"/>
    <w:rsid w:val="002C2EEE"/>
    <w:rsid w:val="002C3975"/>
    <w:rsid w:val="002C7340"/>
    <w:rsid w:val="002D1D4C"/>
    <w:rsid w:val="002D1F95"/>
    <w:rsid w:val="002D2A08"/>
    <w:rsid w:val="002D4ED3"/>
    <w:rsid w:val="002D6B5A"/>
    <w:rsid w:val="002D7C8E"/>
    <w:rsid w:val="002E0ECC"/>
    <w:rsid w:val="002E126F"/>
    <w:rsid w:val="002E3094"/>
    <w:rsid w:val="002E3332"/>
    <w:rsid w:val="002E4AA2"/>
    <w:rsid w:val="002E5323"/>
    <w:rsid w:val="002E62C7"/>
    <w:rsid w:val="002E6CBE"/>
    <w:rsid w:val="002E74F4"/>
    <w:rsid w:val="002F2992"/>
    <w:rsid w:val="002F2AF9"/>
    <w:rsid w:val="002F4347"/>
    <w:rsid w:val="002F45E2"/>
    <w:rsid w:val="002F45FE"/>
    <w:rsid w:val="002F6961"/>
    <w:rsid w:val="002F7734"/>
    <w:rsid w:val="003000F0"/>
    <w:rsid w:val="003013D8"/>
    <w:rsid w:val="00301C36"/>
    <w:rsid w:val="00303D74"/>
    <w:rsid w:val="00304509"/>
    <w:rsid w:val="00304858"/>
    <w:rsid w:val="00305794"/>
    <w:rsid w:val="00307015"/>
    <w:rsid w:val="00312523"/>
    <w:rsid w:val="003143F9"/>
    <w:rsid w:val="00317C40"/>
    <w:rsid w:val="003205B5"/>
    <w:rsid w:val="00320741"/>
    <w:rsid w:val="003213CA"/>
    <w:rsid w:val="0032330D"/>
    <w:rsid w:val="00324EDE"/>
    <w:rsid w:val="0032543A"/>
    <w:rsid w:val="00326A51"/>
    <w:rsid w:val="0032744E"/>
    <w:rsid w:val="00327EF3"/>
    <w:rsid w:val="00330E75"/>
    <w:rsid w:val="0033276B"/>
    <w:rsid w:val="0033299D"/>
    <w:rsid w:val="00332A15"/>
    <w:rsid w:val="003337A5"/>
    <w:rsid w:val="00336528"/>
    <w:rsid w:val="00336B1F"/>
    <w:rsid w:val="00336DF0"/>
    <w:rsid w:val="00337013"/>
    <w:rsid w:val="00337450"/>
    <w:rsid w:val="003407C1"/>
    <w:rsid w:val="00342579"/>
    <w:rsid w:val="00342850"/>
    <w:rsid w:val="00343C42"/>
    <w:rsid w:val="003449A3"/>
    <w:rsid w:val="00347385"/>
    <w:rsid w:val="00350639"/>
    <w:rsid w:val="0035589F"/>
    <w:rsid w:val="00357211"/>
    <w:rsid w:val="003578C9"/>
    <w:rsid w:val="0036152D"/>
    <w:rsid w:val="00362227"/>
    <w:rsid w:val="003623F8"/>
    <w:rsid w:val="00363299"/>
    <w:rsid w:val="003637C4"/>
    <w:rsid w:val="00363E94"/>
    <w:rsid w:val="003655FD"/>
    <w:rsid w:val="003657CC"/>
    <w:rsid w:val="00366718"/>
    <w:rsid w:val="00370495"/>
    <w:rsid w:val="0037208D"/>
    <w:rsid w:val="00372F2C"/>
    <w:rsid w:val="00373C46"/>
    <w:rsid w:val="00375CB7"/>
    <w:rsid w:val="0037625B"/>
    <w:rsid w:val="00377260"/>
    <w:rsid w:val="003778DA"/>
    <w:rsid w:val="00377C48"/>
    <w:rsid w:val="00377CE7"/>
    <w:rsid w:val="00377FBD"/>
    <w:rsid w:val="00380973"/>
    <w:rsid w:val="003835CF"/>
    <w:rsid w:val="003837C6"/>
    <w:rsid w:val="003849A8"/>
    <w:rsid w:val="00384B3A"/>
    <w:rsid w:val="003856AF"/>
    <w:rsid w:val="003905F1"/>
    <w:rsid w:val="00391DE8"/>
    <w:rsid w:val="003940CD"/>
    <w:rsid w:val="00394930"/>
    <w:rsid w:val="00394B3B"/>
    <w:rsid w:val="00396DBF"/>
    <w:rsid w:val="003A064A"/>
    <w:rsid w:val="003A0FE0"/>
    <w:rsid w:val="003A296B"/>
    <w:rsid w:val="003A2B95"/>
    <w:rsid w:val="003A368C"/>
    <w:rsid w:val="003A44F7"/>
    <w:rsid w:val="003A5921"/>
    <w:rsid w:val="003A5DAC"/>
    <w:rsid w:val="003B000D"/>
    <w:rsid w:val="003B440D"/>
    <w:rsid w:val="003B44E4"/>
    <w:rsid w:val="003B5C76"/>
    <w:rsid w:val="003B5F8C"/>
    <w:rsid w:val="003B6581"/>
    <w:rsid w:val="003B7109"/>
    <w:rsid w:val="003C1C0F"/>
    <w:rsid w:val="003C20AF"/>
    <w:rsid w:val="003C2954"/>
    <w:rsid w:val="003C3088"/>
    <w:rsid w:val="003C37A0"/>
    <w:rsid w:val="003C49D0"/>
    <w:rsid w:val="003C5A59"/>
    <w:rsid w:val="003C5F5A"/>
    <w:rsid w:val="003C6495"/>
    <w:rsid w:val="003C6598"/>
    <w:rsid w:val="003C7232"/>
    <w:rsid w:val="003D233B"/>
    <w:rsid w:val="003D2799"/>
    <w:rsid w:val="003D2FED"/>
    <w:rsid w:val="003D3156"/>
    <w:rsid w:val="003D3472"/>
    <w:rsid w:val="003D46E0"/>
    <w:rsid w:val="003D4EAA"/>
    <w:rsid w:val="003D5B29"/>
    <w:rsid w:val="003D5D75"/>
    <w:rsid w:val="003D5DA0"/>
    <w:rsid w:val="003D6F6E"/>
    <w:rsid w:val="003D7604"/>
    <w:rsid w:val="003D76EF"/>
    <w:rsid w:val="003E032E"/>
    <w:rsid w:val="003E2138"/>
    <w:rsid w:val="003E2584"/>
    <w:rsid w:val="003E2DE5"/>
    <w:rsid w:val="003E6206"/>
    <w:rsid w:val="003E75DB"/>
    <w:rsid w:val="003E76AA"/>
    <w:rsid w:val="003E76D6"/>
    <w:rsid w:val="003E7C24"/>
    <w:rsid w:val="003F02E3"/>
    <w:rsid w:val="003F0C99"/>
    <w:rsid w:val="003F1617"/>
    <w:rsid w:val="003F1EA2"/>
    <w:rsid w:val="003F3053"/>
    <w:rsid w:val="003F30AB"/>
    <w:rsid w:val="003F4431"/>
    <w:rsid w:val="003F4D57"/>
    <w:rsid w:val="003F50B2"/>
    <w:rsid w:val="003F6D96"/>
    <w:rsid w:val="003F71CB"/>
    <w:rsid w:val="003F7D90"/>
    <w:rsid w:val="0040184C"/>
    <w:rsid w:val="00401FBB"/>
    <w:rsid w:val="004042CD"/>
    <w:rsid w:val="0040592F"/>
    <w:rsid w:val="00406360"/>
    <w:rsid w:val="0041160F"/>
    <w:rsid w:val="00412EE6"/>
    <w:rsid w:val="00413961"/>
    <w:rsid w:val="00413C78"/>
    <w:rsid w:val="00414014"/>
    <w:rsid w:val="0041455E"/>
    <w:rsid w:val="00415C1E"/>
    <w:rsid w:val="00415E30"/>
    <w:rsid w:val="00415FD2"/>
    <w:rsid w:val="00416A53"/>
    <w:rsid w:val="00420B5D"/>
    <w:rsid w:val="00423963"/>
    <w:rsid w:val="00424C03"/>
    <w:rsid w:val="00426221"/>
    <w:rsid w:val="00430B32"/>
    <w:rsid w:val="00432088"/>
    <w:rsid w:val="00433212"/>
    <w:rsid w:val="004347BA"/>
    <w:rsid w:val="004355B6"/>
    <w:rsid w:val="00441483"/>
    <w:rsid w:val="00443021"/>
    <w:rsid w:val="004451AB"/>
    <w:rsid w:val="00445349"/>
    <w:rsid w:val="00445C4F"/>
    <w:rsid w:val="00453046"/>
    <w:rsid w:val="00453682"/>
    <w:rsid w:val="00454289"/>
    <w:rsid w:val="004547B5"/>
    <w:rsid w:val="004549F9"/>
    <w:rsid w:val="00456986"/>
    <w:rsid w:val="00461837"/>
    <w:rsid w:val="004646F9"/>
    <w:rsid w:val="00466077"/>
    <w:rsid w:val="004664DC"/>
    <w:rsid w:val="00466D1E"/>
    <w:rsid w:val="004678C7"/>
    <w:rsid w:val="00470045"/>
    <w:rsid w:val="00471321"/>
    <w:rsid w:val="00471BB5"/>
    <w:rsid w:val="00472C7A"/>
    <w:rsid w:val="00472CFC"/>
    <w:rsid w:val="00473BF4"/>
    <w:rsid w:val="00474848"/>
    <w:rsid w:val="00474D22"/>
    <w:rsid w:val="00475BC2"/>
    <w:rsid w:val="00481E77"/>
    <w:rsid w:val="00484BB7"/>
    <w:rsid w:val="00484E43"/>
    <w:rsid w:val="004910E2"/>
    <w:rsid w:val="0049140D"/>
    <w:rsid w:val="00491FC6"/>
    <w:rsid w:val="004920DB"/>
    <w:rsid w:val="00493C18"/>
    <w:rsid w:val="00494F0F"/>
    <w:rsid w:val="00494F7A"/>
    <w:rsid w:val="0049507E"/>
    <w:rsid w:val="004951B3"/>
    <w:rsid w:val="00497B51"/>
    <w:rsid w:val="004A01D1"/>
    <w:rsid w:val="004A503B"/>
    <w:rsid w:val="004A528F"/>
    <w:rsid w:val="004A750B"/>
    <w:rsid w:val="004B0AB3"/>
    <w:rsid w:val="004B13C6"/>
    <w:rsid w:val="004B25D6"/>
    <w:rsid w:val="004B437B"/>
    <w:rsid w:val="004B47A2"/>
    <w:rsid w:val="004B5A3C"/>
    <w:rsid w:val="004B75D5"/>
    <w:rsid w:val="004C0EC4"/>
    <w:rsid w:val="004C1DA0"/>
    <w:rsid w:val="004C2310"/>
    <w:rsid w:val="004C35A2"/>
    <w:rsid w:val="004C5A73"/>
    <w:rsid w:val="004C636B"/>
    <w:rsid w:val="004C673A"/>
    <w:rsid w:val="004D0854"/>
    <w:rsid w:val="004D08C8"/>
    <w:rsid w:val="004D1007"/>
    <w:rsid w:val="004D244C"/>
    <w:rsid w:val="004D2FFC"/>
    <w:rsid w:val="004D3215"/>
    <w:rsid w:val="004D538B"/>
    <w:rsid w:val="004D67C8"/>
    <w:rsid w:val="004D6B5A"/>
    <w:rsid w:val="004E0833"/>
    <w:rsid w:val="004E2029"/>
    <w:rsid w:val="004E30E7"/>
    <w:rsid w:val="004E33FE"/>
    <w:rsid w:val="004E3B9D"/>
    <w:rsid w:val="004E3CD2"/>
    <w:rsid w:val="004E4868"/>
    <w:rsid w:val="004E5244"/>
    <w:rsid w:val="004E5BFE"/>
    <w:rsid w:val="004E6E5C"/>
    <w:rsid w:val="004F0397"/>
    <w:rsid w:val="004F0D3E"/>
    <w:rsid w:val="004F17C7"/>
    <w:rsid w:val="004F3624"/>
    <w:rsid w:val="004F3791"/>
    <w:rsid w:val="004F7202"/>
    <w:rsid w:val="004F72F4"/>
    <w:rsid w:val="004F73D0"/>
    <w:rsid w:val="00501CAB"/>
    <w:rsid w:val="0050232A"/>
    <w:rsid w:val="00502A7A"/>
    <w:rsid w:val="00503297"/>
    <w:rsid w:val="00503D9F"/>
    <w:rsid w:val="0050464E"/>
    <w:rsid w:val="005101FF"/>
    <w:rsid w:val="00512242"/>
    <w:rsid w:val="00512DA3"/>
    <w:rsid w:val="00513845"/>
    <w:rsid w:val="00514000"/>
    <w:rsid w:val="00514656"/>
    <w:rsid w:val="00515D04"/>
    <w:rsid w:val="00516268"/>
    <w:rsid w:val="00522440"/>
    <w:rsid w:val="0052491E"/>
    <w:rsid w:val="00524ECC"/>
    <w:rsid w:val="005262D4"/>
    <w:rsid w:val="00527ABE"/>
    <w:rsid w:val="00527F85"/>
    <w:rsid w:val="00531086"/>
    <w:rsid w:val="00531460"/>
    <w:rsid w:val="005322A1"/>
    <w:rsid w:val="00532451"/>
    <w:rsid w:val="00534D04"/>
    <w:rsid w:val="00535D6C"/>
    <w:rsid w:val="00536986"/>
    <w:rsid w:val="00541077"/>
    <w:rsid w:val="00542D73"/>
    <w:rsid w:val="00543868"/>
    <w:rsid w:val="005438C8"/>
    <w:rsid w:val="00547702"/>
    <w:rsid w:val="00550250"/>
    <w:rsid w:val="00550BC2"/>
    <w:rsid w:val="00550F8A"/>
    <w:rsid w:val="0055440A"/>
    <w:rsid w:val="00554C35"/>
    <w:rsid w:val="00555B5B"/>
    <w:rsid w:val="005560C6"/>
    <w:rsid w:val="00557EBC"/>
    <w:rsid w:val="0056014B"/>
    <w:rsid w:val="00560457"/>
    <w:rsid w:val="0056066A"/>
    <w:rsid w:val="0056168E"/>
    <w:rsid w:val="00561721"/>
    <w:rsid w:val="00561AD3"/>
    <w:rsid w:val="00562BF4"/>
    <w:rsid w:val="00563108"/>
    <w:rsid w:val="005643AB"/>
    <w:rsid w:val="005646F3"/>
    <w:rsid w:val="0056484D"/>
    <w:rsid w:val="00566A06"/>
    <w:rsid w:val="005709A6"/>
    <w:rsid w:val="005717D6"/>
    <w:rsid w:val="00572B50"/>
    <w:rsid w:val="00573565"/>
    <w:rsid w:val="00573CFE"/>
    <w:rsid w:val="00574AEC"/>
    <w:rsid w:val="00574E4F"/>
    <w:rsid w:val="00575245"/>
    <w:rsid w:val="0057709C"/>
    <w:rsid w:val="005773E7"/>
    <w:rsid w:val="00577614"/>
    <w:rsid w:val="00577B02"/>
    <w:rsid w:val="00580333"/>
    <w:rsid w:val="00582A2E"/>
    <w:rsid w:val="00583761"/>
    <w:rsid w:val="00584C0B"/>
    <w:rsid w:val="005865D8"/>
    <w:rsid w:val="00586804"/>
    <w:rsid w:val="0058749F"/>
    <w:rsid w:val="00590EA4"/>
    <w:rsid w:val="00590F4F"/>
    <w:rsid w:val="00592463"/>
    <w:rsid w:val="00592EDE"/>
    <w:rsid w:val="00594065"/>
    <w:rsid w:val="005955EA"/>
    <w:rsid w:val="00596029"/>
    <w:rsid w:val="0059637B"/>
    <w:rsid w:val="00597B78"/>
    <w:rsid w:val="005A05B1"/>
    <w:rsid w:val="005A2789"/>
    <w:rsid w:val="005A2D35"/>
    <w:rsid w:val="005A4584"/>
    <w:rsid w:val="005A6BF9"/>
    <w:rsid w:val="005B17AB"/>
    <w:rsid w:val="005B20DF"/>
    <w:rsid w:val="005B20E4"/>
    <w:rsid w:val="005B23AF"/>
    <w:rsid w:val="005B4215"/>
    <w:rsid w:val="005B44B4"/>
    <w:rsid w:val="005B5656"/>
    <w:rsid w:val="005B7DB7"/>
    <w:rsid w:val="005C0E4C"/>
    <w:rsid w:val="005C16B3"/>
    <w:rsid w:val="005C1A42"/>
    <w:rsid w:val="005C2563"/>
    <w:rsid w:val="005C25CF"/>
    <w:rsid w:val="005C2B14"/>
    <w:rsid w:val="005C2C5E"/>
    <w:rsid w:val="005C2CE6"/>
    <w:rsid w:val="005C303C"/>
    <w:rsid w:val="005C3752"/>
    <w:rsid w:val="005C40CA"/>
    <w:rsid w:val="005C7F82"/>
    <w:rsid w:val="005D0866"/>
    <w:rsid w:val="005D08EF"/>
    <w:rsid w:val="005D1D1F"/>
    <w:rsid w:val="005D4299"/>
    <w:rsid w:val="005D49D1"/>
    <w:rsid w:val="005D51A9"/>
    <w:rsid w:val="005D537D"/>
    <w:rsid w:val="005D5858"/>
    <w:rsid w:val="005D5C82"/>
    <w:rsid w:val="005D5CAF"/>
    <w:rsid w:val="005D6941"/>
    <w:rsid w:val="005E04F1"/>
    <w:rsid w:val="005E0DE1"/>
    <w:rsid w:val="005E41C8"/>
    <w:rsid w:val="005E4ED5"/>
    <w:rsid w:val="005E5961"/>
    <w:rsid w:val="005E7103"/>
    <w:rsid w:val="005E7588"/>
    <w:rsid w:val="005E75FD"/>
    <w:rsid w:val="005F1557"/>
    <w:rsid w:val="005F2CFC"/>
    <w:rsid w:val="005F43DE"/>
    <w:rsid w:val="005F4CD2"/>
    <w:rsid w:val="005F4F00"/>
    <w:rsid w:val="005F5531"/>
    <w:rsid w:val="00601274"/>
    <w:rsid w:val="00601E90"/>
    <w:rsid w:val="00602876"/>
    <w:rsid w:val="00604AAC"/>
    <w:rsid w:val="00604F4B"/>
    <w:rsid w:val="006056D9"/>
    <w:rsid w:val="00607455"/>
    <w:rsid w:val="006075F7"/>
    <w:rsid w:val="00607964"/>
    <w:rsid w:val="00607D88"/>
    <w:rsid w:val="00610C5D"/>
    <w:rsid w:val="00612052"/>
    <w:rsid w:val="00613086"/>
    <w:rsid w:val="00613AB8"/>
    <w:rsid w:val="00614971"/>
    <w:rsid w:val="00615950"/>
    <w:rsid w:val="00615E9B"/>
    <w:rsid w:val="0062075A"/>
    <w:rsid w:val="00621166"/>
    <w:rsid w:val="00621873"/>
    <w:rsid w:val="00622C47"/>
    <w:rsid w:val="00622E1A"/>
    <w:rsid w:val="0062328A"/>
    <w:rsid w:val="00625009"/>
    <w:rsid w:val="00625ED8"/>
    <w:rsid w:val="006271AA"/>
    <w:rsid w:val="00627665"/>
    <w:rsid w:val="00634DA7"/>
    <w:rsid w:val="006350C4"/>
    <w:rsid w:val="00637B31"/>
    <w:rsid w:val="00637CC5"/>
    <w:rsid w:val="00640588"/>
    <w:rsid w:val="0064148A"/>
    <w:rsid w:val="00641807"/>
    <w:rsid w:val="00642844"/>
    <w:rsid w:val="0064374C"/>
    <w:rsid w:val="0064409B"/>
    <w:rsid w:val="006441C2"/>
    <w:rsid w:val="006442D5"/>
    <w:rsid w:val="00644FCB"/>
    <w:rsid w:val="00645C44"/>
    <w:rsid w:val="00646BD8"/>
    <w:rsid w:val="00646F0D"/>
    <w:rsid w:val="006502D9"/>
    <w:rsid w:val="00650823"/>
    <w:rsid w:val="00651912"/>
    <w:rsid w:val="00651EA5"/>
    <w:rsid w:val="0065273E"/>
    <w:rsid w:val="00652868"/>
    <w:rsid w:val="00653782"/>
    <w:rsid w:val="00653B2F"/>
    <w:rsid w:val="00654794"/>
    <w:rsid w:val="00655D7D"/>
    <w:rsid w:val="00655E3F"/>
    <w:rsid w:val="006572D2"/>
    <w:rsid w:val="0065745C"/>
    <w:rsid w:val="00660511"/>
    <w:rsid w:val="00660CC4"/>
    <w:rsid w:val="006629D2"/>
    <w:rsid w:val="00663A98"/>
    <w:rsid w:val="0066620E"/>
    <w:rsid w:val="00667BB6"/>
    <w:rsid w:val="006700E2"/>
    <w:rsid w:val="00670E1C"/>
    <w:rsid w:val="006716E8"/>
    <w:rsid w:val="00672978"/>
    <w:rsid w:val="006734AB"/>
    <w:rsid w:val="006737D3"/>
    <w:rsid w:val="0067435B"/>
    <w:rsid w:val="0067435F"/>
    <w:rsid w:val="00674545"/>
    <w:rsid w:val="006762C9"/>
    <w:rsid w:val="006809EB"/>
    <w:rsid w:val="00682993"/>
    <w:rsid w:val="00682D07"/>
    <w:rsid w:val="00683064"/>
    <w:rsid w:val="00683258"/>
    <w:rsid w:val="006848B6"/>
    <w:rsid w:val="00687058"/>
    <w:rsid w:val="00687F59"/>
    <w:rsid w:val="0069126F"/>
    <w:rsid w:val="0069214C"/>
    <w:rsid w:val="006936D1"/>
    <w:rsid w:val="00694430"/>
    <w:rsid w:val="00694677"/>
    <w:rsid w:val="0069652C"/>
    <w:rsid w:val="00696C2E"/>
    <w:rsid w:val="006971DC"/>
    <w:rsid w:val="0069796E"/>
    <w:rsid w:val="00697FAC"/>
    <w:rsid w:val="006A03A3"/>
    <w:rsid w:val="006A103F"/>
    <w:rsid w:val="006A11C3"/>
    <w:rsid w:val="006A1C5C"/>
    <w:rsid w:val="006A26AE"/>
    <w:rsid w:val="006A2788"/>
    <w:rsid w:val="006A416D"/>
    <w:rsid w:val="006A45E4"/>
    <w:rsid w:val="006A6EA7"/>
    <w:rsid w:val="006A74BC"/>
    <w:rsid w:val="006B2F64"/>
    <w:rsid w:val="006B503F"/>
    <w:rsid w:val="006B64A8"/>
    <w:rsid w:val="006B6DD2"/>
    <w:rsid w:val="006B707C"/>
    <w:rsid w:val="006B7578"/>
    <w:rsid w:val="006C047B"/>
    <w:rsid w:val="006C0A46"/>
    <w:rsid w:val="006C24CB"/>
    <w:rsid w:val="006C36F0"/>
    <w:rsid w:val="006C6020"/>
    <w:rsid w:val="006C6ACB"/>
    <w:rsid w:val="006C6B94"/>
    <w:rsid w:val="006C70D2"/>
    <w:rsid w:val="006C7137"/>
    <w:rsid w:val="006D0225"/>
    <w:rsid w:val="006D15F6"/>
    <w:rsid w:val="006D1681"/>
    <w:rsid w:val="006D2126"/>
    <w:rsid w:val="006D2E1F"/>
    <w:rsid w:val="006D3B55"/>
    <w:rsid w:val="006D51FF"/>
    <w:rsid w:val="006D69EA"/>
    <w:rsid w:val="006E0128"/>
    <w:rsid w:val="006E2B00"/>
    <w:rsid w:val="006E30AC"/>
    <w:rsid w:val="006E3151"/>
    <w:rsid w:val="006E3515"/>
    <w:rsid w:val="006E493A"/>
    <w:rsid w:val="006E4E5B"/>
    <w:rsid w:val="006E502B"/>
    <w:rsid w:val="006F340A"/>
    <w:rsid w:val="006F3CBE"/>
    <w:rsid w:val="006F594C"/>
    <w:rsid w:val="006F5E34"/>
    <w:rsid w:val="006F7F2A"/>
    <w:rsid w:val="007001D3"/>
    <w:rsid w:val="00700976"/>
    <w:rsid w:val="00700F99"/>
    <w:rsid w:val="00701118"/>
    <w:rsid w:val="00702C49"/>
    <w:rsid w:val="0070344F"/>
    <w:rsid w:val="00703654"/>
    <w:rsid w:val="00704C6B"/>
    <w:rsid w:val="00705BD4"/>
    <w:rsid w:val="00706159"/>
    <w:rsid w:val="0070672E"/>
    <w:rsid w:val="0071070E"/>
    <w:rsid w:val="007107EE"/>
    <w:rsid w:val="00712B55"/>
    <w:rsid w:val="007143EA"/>
    <w:rsid w:val="00714BA2"/>
    <w:rsid w:val="007150DF"/>
    <w:rsid w:val="00716207"/>
    <w:rsid w:val="007166C4"/>
    <w:rsid w:val="00721165"/>
    <w:rsid w:val="007211A4"/>
    <w:rsid w:val="007225AA"/>
    <w:rsid w:val="007256C3"/>
    <w:rsid w:val="0072585D"/>
    <w:rsid w:val="00725EDA"/>
    <w:rsid w:val="00726D6D"/>
    <w:rsid w:val="00727E48"/>
    <w:rsid w:val="00730032"/>
    <w:rsid w:val="00730440"/>
    <w:rsid w:val="00731CFE"/>
    <w:rsid w:val="00732D8B"/>
    <w:rsid w:val="00735F36"/>
    <w:rsid w:val="0073767D"/>
    <w:rsid w:val="00737805"/>
    <w:rsid w:val="00740220"/>
    <w:rsid w:val="00740FDE"/>
    <w:rsid w:val="00741AFF"/>
    <w:rsid w:val="00746B11"/>
    <w:rsid w:val="007472C3"/>
    <w:rsid w:val="007478CF"/>
    <w:rsid w:val="0075097C"/>
    <w:rsid w:val="0075187F"/>
    <w:rsid w:val="00752131"/>
    <w:rsid w:val="0075259C"/>
    <w:rsid w:val="00752A92"/>
    <w:rsid w:val="00753877"/>
    <w:rsid w:val="0075395F"/>
    <w:rsid w:val="00754BEE"/>
    <w:rsid w:val="00755F03"/>
    <w:rsid w:val="00760005"/>
    <w:rsid w:val="00760524"/>
    <w:rsid w:val="00760A63"/>
    <w:rsid w:val="00760B40"/>
    <w:rsid w:val="00762445"/>
    <w:rsid w:val="007643BD"/>
    <w:rsid w:val="00764BE7"/>
    <w:rsid w:val="00765DBF"/>
    <w:rsid w:val="00770271"/>
    <w:rsid w:val="007717D2"/>
    <w:rsid w:val="00771A91"/>
    <w:rsid w:val="00772C52"/>
    <w:rsid w:val="007739FF"/>
    <w:rsid w:val="00773FD3"/>
    <w:rsid w:val="007748CE"/>
    <w:rsid w:val="00777A14"/>
    <w:rsid w:val="00777A96"/>
    <w:rsid w:val="007802EE"/>
    <w:rsid w:val="00781153"/>
    <w:rsid w:val="00781E98"/>
    <w:rsid w:val="007826D3"/>
    <w:rsid w:val="00784B2C"/>
    <w:rsid w:val="0078543A"/>
    <w:rsid w:val="00785778"/>
    <w:rsid w:val="00786C79"/>
    <w:rsid w:val="00787315"/>
    <w:rsid w:val="00790BE2"/>
    <w:rsid w:val="00793315"/>
    <w:rsid w:val="0079593A"/>
    <w:rsid w:val="00795A27"/>
    <w:rsid w:val="00797919"/>
    <w:rsid w:val="007A0311"/>
    <w:rsid w:val="007A100A"/>
    <w:rsid w:val="007A1099"/>
    <w:rsid w:val="007A2482"/>
    <w:rsid w:val="007A2F95"/>
    <w:rsid w:val="007A37C6"/>
    <w:rsid w:val="007A4003"/>
    <w:rsid w:val="007A4380"/>
    <w:rsid w:val="007A581C"/>
    <w:rsid w:val="007A5C81"/>
    <w:rsid w:val="007A5F40"/>
    <w:rsid w:val="007A5F9C"/>
    <w:rsid w:val="007A6145"/>
    <w:rsid w:val="007B06A9"/>
    <w:rsid w:val="007B14A9"/>
    <w:rsid w:val="007B4E8F"/>
    <w:rsid w:val="007B57E2"/>
    <w:rsid w:val="007B6B9F"/>
    <w:rsid w:val="007B7438"/>
    <w:rsid w:val="007B7BE9"/>
    <w:rsid w:val="007C01FC"/>
    <w:rsid w:val="007C12D1"/>
    <w:rsid w:val="007C2592"/>
    <w:rsid w:val="007C276C"/>
    <w:rsid w:val="007C2B58"/>
    <w:rsid w:val="007C2DE7"/>
    <w:rsid w:val="007C4355"/>
    <w:rsid w:val="007C50E6"/>
    <w:rsid w:val="007C581E"/>
    <w:rsid w:val="007C6D16"/>
    <w:rsid w:val="007D2ADB"/>
    <w:rsid w:val="007D4447"/>
    <w:rsid w:val="007D4551"/>
    <w:rsid w:val="007D463F"/>
    <w:rsid w:val="007E0381"/>
    <w:rsid w:val="007E0E68"/>
    <w:rsid w:val="007E1918"/>
    <w:rsid w:val="007E299B"/>
    <w:rsid w:val="007E2B35"/>
    <w:rsid w:val="007E30CA"/>
    <w:rsid w:val="007E3A50"/>
    <w:rsid w:val="007E438D"/>
    <w:rsid w:val="007E461E"/>
    <w:rsid w:val="007E4620"/>
    <w:rsid w:val="007E4FEC"/>
    <w:rsid w:val="007E535B"/>
    <w:rsid w:val="007E5CEF"/>
    <w:rsid w:val="007E5F8B"/>
    <w:rsid w:val="007E720E"/>
    <w:rsid w:val="007E7873"/>
    <w:rsid w:val="007F010C"/>
    <w:rsid w:val="007F1473"/>
    <w:rsid w:val="007F2B2D"/>
    <w:rsid w:val="007F365E"/>
    <w:rsid w:val="007F45A7"/>
    <w:rsid w:val="007F46EC"/>
    <w:rsid w:val="007F5DAD"/>
    <w:rsid w:val="0080031F"/>
    <w:rsid w:val="00800A2F"/>
    <w:rsid w:val="0080175A"/>
    <w:rsid w:val="008053D5"/>
    <w:rsid w:val="00805F6A"/>
    <w:rsid w:val="00806ACE"/>
    <w:rsid w:val="00807638"/>
    <w:rsid w:val="00807FF7"/>
    <w:rsid w:val="0081198A"/>
    <w:rsid w:val="00811F4D"/>
    <w:rsid w:val="008120F3"/>
    <w:rsid w:val="00812B99"/>
    <w:rsid w:val="00813455"/>
    <w:rsid w:val="00815F24"/>
    <w:rsid w:val="00816F30"/>
    <w:rsid w:val="00817B5C"/>
    <w:rsid w:val="00820188"/>
    <w:rsid w:val="008207CD"/>
    <w:rsid w:val="00820E2C"/>
    <w:rsid w:val="00821A2C"/>
    <w:rsid w:val="00824D85"/>
    <w:rsid w:val="00825C43"/>
    <w:rsid w:val="008263C1"/>
    <w:rsid w:val="0083066B"/>
    <w:rsid w:val="008312A9"/>
    <w:rsid w:val="0083145E"/>
    <w:rsid w:val="00831FE8"/>
    <w:rsid w:val="0083297A"/>
    <w:rsid w:val="008332B7"/>
    <w:rsid w:val="008333EF"/>
    <w:rsid w:val="00834B1F"/>
    <w:rsid w:val="00834E1C"/>
    <w:rsid w:val="008351B0"/>
    <w:rsid w:val="00835BB1"/>
    <w:rsid w:val="00836052"/>
    <w:rsid w:val="00837519"/>
    <w:rsid w:val="0084022C"/>
    <w:rsid w:val="00840A44"/>
    <w:rsid w:val="00841239"/>
    <w:rsid w:val="00841AAE"/>
    <w:rsid w:val="00843519"/>
    <w:rsid w:val="00843FD2"/>
    <w:rsid w:val="0084469D"/>
    <w:rsid w:val="00844B2D"/>
    <w:rsid w:val="00845789"/>
    <w:rsid w:val="00845E5C"/>
    <w:rsid w:val="00846A52"/>
    <w:rsid w:val="008546E9"/>
    <w:rsid w:val="00854CE5"/>
    <w:rsid w:val="008551A8"/>
    <w:rsid w:val="008571CB"/>
    <w:rsid w:val="00857A79"/>
    <w:rsid w:val="008604B2"/>
    <w:rsid w:val="00861DFE"/>
    <w:rsid w:val="0086206E"/>
    <w:rsid w:val="008623EF"/>
    <w:rsid w:val="00862825"/>
    <w:rsid w:val="00863197"/>
    <w:rsid w:val="00871738"/>
    <w:rsid w:val="0087487C"/>
    <w:rsid w:val="00874F6F"/>
    <w:rsid w:val="00875062"/>
    <w:rsid w:val="00875226"/>
    <w:rsid w:val="008754D1"/>
    <w:rsid w:val="0087687F"/>
    <w:rsid w:val="008809B6"/>
    <w:rsid w:val="00881B68"/>
    <w:rsid w:val="00883A9C"/>
    <w:rsid w:val="00884EA8"/>
    <w:rsid w:val="00885319"/>
    <w:rsid w:val="008854BF"/>
    <w:rsid w:val="00886238"/>
    <w:rsid w:val="00886772"/>
    <w:rsid w:val="008900FB"/>
    <w:rsid w:val="008916EC"/>
    <w:rsid w:val="00892211"/>
    <w:rsid w:val="008938F7"/>
    <w:rsid w:val="008943F9"/>
    <w:rsid w:val="008956EA"/>
    <w:rsid w:val="008957BD"/>
    <w:rsid w:val="008972AF"/>
    <w:rsid w:val="00897861"/>
    <w:rsid w:val="008A053C"/>
    <w:rsid w:val="008A1881"/>
    <w:rsid w:val="008A283F"/>
    <w:rsid w:val="008A29DB"/>
    <w:rsid w:val="008A4F71"/>
    <w:rsid w:val="008A523D"/>
    <w:rsid w:val="008A649E"/>
    <w:rsid w:val="008A6BB2"/>
    <w:rsid w:val="008A7CFE"/>
    <w:rsid w:val="008B015E"/>
    <w:rsid w:val="008B0BFC"/>
    <w:rsid w:val="008B3137"/>
    <w:rsid w:val="008B459B"/>
    <w:rsid w:val="008B568D"/>
    <w:rsid w:val="008B5FE3"/>
    <w:rsid w:val="008B700C"/>
    <w:rsid w:val="008B7564"/>
    <w:rsid w:val="008B7EDD"/>
    <w:rsid w:val="008C1F24"/>
    <w:rsid w:val="008C232D"/>
    <w:rsid w:val="008C2C1A"/>
    <w:rsid w:val="008C4F88"/>
    <w:rsid w:val="008D0C35"/>
    <w:rsid w:val="008D1214"/>
    <w:rsid w:val="008D3142"/>
    <w:rsid w:val="008D4A50"/>
    <w:rsid w:val="008D67FB"/>
    <w:rsid w:val="008D7F66"/>
    <w:rsid w:val="008E0937"/>
    <w:rsid w:val="008E1698"/>
    <w:rsid w:val="008E2476"/>
    <w:rsid w:val="008E451D"/>
    <w:rsid w:val="008E691E"/>
    <w:rsid w:val="008E69B3"/>
    <w:rsid w:val="008F4EFC"/>
    <w:rsid w:val="00901BEF"/>
    <w:rsid w:val="0090260F"/>
    <w:rsid w:val="009026ED"/>
    <w:rsid w:val="009030BF"/>
    <w:rsid w:val="00903AFF"/>
    <w:rsid w:val="009055B3"/>
    <w:rsid w:val="009056EC"/>
    <w:rsid w:val="00905B0F"/>
    <w:rsid w:val="009065F5"/>
    <w:rsid w:val="00906749"/>
    <w:rsid w:val="00907E99"/>
    <w:rsid w:val="009104C4"/>
    <w:rsid w:val="00910B93"/>
    <w:rsid w:val="009110B2"/>
    <w:rsid w:val="009112BF"/>
    <w:rsid w:val="00911C6C"/>
    <w:rsid w:val="00914263"/>
    <w:rsid w:val="00914280"/>
    <w:rsid w:val="009201D0"/>
    <w:rsid w:val="009202D3"/>
    <w:rsid w:val="00920602"/>
    <w:rsid w:val="00922786"/>
    <w:rsid w:val="00922EE8"/>
    <w:rsid w:val="00923827"/>
    <w:rsid w:val="00923C1A"/>
    <w:rsid w:val="0092598F"/>
    <w:rsid w:val="00925F30"/>
    <w:rsid w:val="00927C64"/>
    <w:rsid w:val="009304CC"/>
    <w:rsid w:val="00931B66"/>
    <w:rsid w:val="00931C45"/>
    <w:rsid w:val="0093242F"/>
    <w:rsid w:val="00933C53"/>
    <w:rsid w:val="00935970"/>
    <w:rsid w:val="00936278"/>
    <w:rsid w:val="009363E5"/>
    <w:rsid w:val="00936B41"/>
    <w:rsid w:val="00940A34"/>
    <w:rsid w:val="00940A79"/>
    <w:rsid w:val="0094146A"/>
    <w:rsid w:val="0094272F"/>
    <w:rsid w:val="009432A7"/>
    <w:rsid w:val="009440A2"/>
    <w:rsid w:val="0094500C"/>
    <w:rsid w:val="00946D77"/>
    <w:rsid w:val="00947B1E"/>
    <w:rsid w:val="009506F4"/>
    <w:rsid w:val="00956BF2"/>
    <w:rsid w:val="00960A33"/>
    <w:rsid w:val="009610B2"/>
    <w:rsid w:val="00961272"/>
    <w:rsid w:val="00961AC0"/>
    <w:rsid w:val="00963D1F"/>
    <w:rsid w:val="00965A50"/>
    <w:rsid w:val="00965D02"/>
    <w:rsid w:val="0096605F"/>
    <w:rsid w:val="009674A5"/>
    <w:rsid w:val="00970566"/>
    <w:rsid w:val="00971042"/>
    <w:rsid w:val="0097165A"/>
    <w:rsid w:val="00973DEE"/>
    <w:rsid w:val="009747C7"/>
    <w:rsid w:val="00974F67"/>
    <w:rsid w:val="0097618B"/>
    <w:rsid w:val="009769E6"/>
    <w:rsid w:val="009774F9"/>
    <w:rsid w:val="00981EC4"/>
    <w:rsid w:val="009830C2"/>
    <w:rsid w:val="00984EEC"/>
    <w:rsid w:val="0098545E"/>
    <w:rsid w:val="009872DB"/>
    <w:rsid w:val="00987819"/>
    <w:rsid w:val="0099156F"/>
    <w:rsid w:val="0099219B"/>
    <w:rsid w:val="00993997"/>
    <w:rsid w:val="009963D4"/>
    <w:rsid w:val="009968F2"/>
    <w:rsid w:val="00996E84"/>
    <w:rsid w:val="00997F0A"/>
    <w:rsid w:val="009A2895"/>
    <w:rsid w:val="009A393E"/>
    <w:rsid w:val="009A4668"/>
    <w:rsid w:val="009A5EE7"/>
    <w:rsid w:val="009A6F6F"/>
    <w:rsid w:val="009A73DE"/>
    <w:rsid w:val="009A775C"/>
    <w:rsid w:val="009B02CA"/>
    <w:rsid w:val="009B0E42"/>
    <w:rsid w:val="009B1C24"/>
    <w:rsid w:val="009B2A6B"/>
    <w:rsid w:val="009B2AAC"/>
    <w:rsid w:val="009B66FD"/>
    <w:rsid w:val="009C294B"/>
    <w:rsid w:val="009C7111"/>
    <w:rsid w:val="009D07B9"/>
    <w:rsid w:val="009D232F"/>
    <w:rsid w:val="009D2801"/>
    <w:rsid w:val="009D3443"/>
    <w:rsid w:val="009D37B4"/>
    <w:rsid w:val="009D3DBD"/>
    <w:rsid w:val="009D43C7"/>
    <w:rsid w:val="009D4DBE"/>
    <w:rsid w:val="009D7B8C"/>
    <w:rsid w:val="009E29FC"/>
    <w:rsid w:val="009E4046"/>
    <w:rsid w:val="009E66C3"/>
    <w:rsid w:val="009E79BE"/>
    <w:rsid w:val="009E7D9E"/>
    <w:rsid w:val="009F0E05"/>
    <w:rsid w:val="009F0F2B"/>
    <w:rsid w:val="009F3168"/>
    <w:rsid w:val="009F33C9"/>
    <w:rsid w:val="009F4431"/>
    <w:rsid w:val="009F4A96"/>
    <w:rsid w:val="009F6C46"/>
    <w:rsid w:val="009F735A"/>
    <w:rsid w:val="009F7600"/>
    <w:rsid w:val="00A0023E"/>
    <w:rsid w:val="00A003AC"/>
    <w:rsid w:val="00A00B42"/>
    <w:rsid w:val="00A00F7C"/>
    <w:rsid w:val="00A030A9"/>
    <w:rsid w:val="00A03365"/>
    <w:rsid w:val="00A03DD0"/>
    <w:rsid w:val="00A0401B"/>
    <w:rsid w:val="00A04D58"/>
    <w:rsid w:val="00A05348"/>
    <w:rsid w:val="00A06BA4"/>
    <w:rsid w:val="00A071B0"/>
    <w:rsid w:val="00A071E0"/>
    <w:rsid w:val="00A07879"/>
    <w:rsid w:val="00A1474E"/>
    <w:rsid w:val="00A14EAE"/>
    <w:rsid w:val="00A156A1"/>
    <w:rsid w:val="00A15C77"/>
    <w:rsid w:val="00A1618E"/>
    <w:rsid w:val="00A16364"/>
    <w:rsid w:val="00A16BFF"/>
    <w:rsid w:val="00A1796C"/>
    <w:rsid w:val="00A17C39"/>
    <w:rsid w:val="00A2002B"/>
    <w:rsid w:val="00A219F3"/>
    <w:rsid w:val="00A225CB"/>
    <w:rsid w:val="00A23E01"/>
    <w:rsid w:val="00A24135"/>
    <w:rsid w:val="00A24ADB"/>
    <w:rsid w:val="00A25C8D"/>
    <w:rsid w:val="00A26558"/>
    <w:rsid w:val="00A30D81"/>
    <w:rsid w:val="00A3483B"/>
    <w:rsid w:val="00A348A3"/>
    <w:rsid w:val="00A3708F"/>
    <w:rsid w:val="00A41A02"/>
    <w:rsid w:val="00A420A8"/>
    <w:rsid w:val="00A42686"/>
    <w:rsid w:val="00A43EBA"/>
    <w:rsid w:val="00A460EF"/>
    <w:rsid w:val="00A47DBC"/>
    <w:rsid w:val="00A50212"/>
    <w:rsid w:val="00A50271"/>
    <w:rsid w:val="00A50D6A"/>
    <w:rsid w:val="00A50FFE"/>
    <w:rsid w:val="00A515F9"/>
    <w:rsid w:val="00A532C2"/>
    <w:rsid w:val="00A555A2"/>
    <w:rsid w:val="00A5688F"/>
    <w:rsid w:val="00A60798"/>
    <w:rsid w:val="00A60BC7"/>
    <w:rsid w:val="00A613C7"/>
    <w:rsid w:val="00A62193"/>
    <w:rsid w:val="00A62552"/>
    <w:rsid w:val="00A63A3D"/>
    <w:rsid w:val="00A63BE9"/>
    <w:rsid w:val="00A64F19"/>
    <w:rsid w:val="00A65C80"/>
    <w:rsid w:val="00A65CD4"/>
    <w:rsid w:val="00A67BAD"/>
    <w:rsid w:val="00A7060B"/>
    <w:rsid w:val="00A70D02"/>
    <w:rsid w:val="00A7351E"/>
    <w:rsid w:val="00A75A73"/>
    <w:rsid w:val="00A75B71"/>
    <w:rsid w:val="00A76FA1"/>
    <w:rsid w:val="00A81C7A"/>
    <w:rsid w:val="00A83578"/>
    <w:rsid w:val="00A83A07"/>
    <w:rsid w:val="00A853DD"/>
    <w:rsid w:val="00A86AF6"/>
    <w:rsid w:val="00A86E94"/>
    <w:rsid w:val="00A87776"/>
    <w:rsid w:val="00A87AA9"/>
    <w:rsid w:val="00A87B79"/>
    <w:rsid w:val="00A92021"/>
    <w:rsid w:val="00A927B8"/>
    <w:rsid w:val="00A92C42"/>
    <w:rsid w:val="00A939C3"/>
    <w:rsid w:val="00A93B18"/>
    <w:rsid w:val="00A94012"/>
    <w:rsid w:val="00A95111"/>
    <w:rsid w:val="00A95B9C"/>
    <w:rsid w:val="00A9696C"/>
    <w:rsid w:val="00A96B49"/>
    <w:rsid w:val="00A96D72"/>
    <w:rsid w:val="00AA12F7"/>
    <w:rsid w:val="00AA24D4"/>
    <w:rsid w:val="00AA296F"/>
    <w:rsid w:val="00AA41AD"/>
    <w:rsid w:val="00AA5788"/>
    <w:rsid w:val="00AA5E3C"/>
    <w:rsid w:val="00AA6A3A"/>
    <w:rsid w:val="00AA7536"/>
    <w:rsid w:val="00AB05FF"/>
    <w:rsid w:val="00AB15FE"/>
    <w:rsid w:val="00AB1E5A"/>
    <w:rsid w:val="00AB3AEC"/>
    <w:rsid w:val="00AB49FA"/>
    <w:rsid w:val="00AB4E72"/>
    <w:rsid w:val="00AB5B30"/>
    <w:rsid w:val="00AB7D0E"/>
    <w:rsid w:val="00AC0484"/>
    <w:rsid w:val="00AC0DA5"/>
    <w:rsid w:val="00AC0F9B"/>
    <w:rsid w:val="00AC2203"/>
    <w:rsid w:val="00AC2903"/>
    <w:rsid w:val="00AC48A2"/>
    <w:rsid w:val="00AC4FD6"/>
    <w:rsid w:val="00AC571E"/>
    <w:rsid w:val="00AC6843"/>
    <w:rsid w:val="00AD1204"/>
    <w:rsid w:val="00AD2FDB"/>
    <w:rsid w:val="00AD4A78"/>
    <w:rsid w:val="00AD52CD"/>
    <w:rsid w:val="00AD5960"/>
    <w:rsid w:val="00AD5C72"/>
    <w:rsid w:val="00AE04BB"/>
    <w:rsid w:val="00AE12E9"/>
    <w:rsid w:val="00AE2E0A"/>
    <w:rsid w:val="00AE40D5"/>
    <w:rsid w:val="00AE47B0"/>
    <w:rsid w:val="00AE5158"/>
    <w:rsid w:val="00AE528C"/>
    <w:rsid w:val="00AE6B19"/>
    <w:rsid w:val="00AF02BB"/>
    <w:rsid w:val="00AF04BE"/>
    <w:rsid w:val="00AF0742"/>
    <w:rsid w:val="00AF17B2"/>
    <w:rsid w:val="00AF2345"/>
    <w:rsid w:val="00AF30C4"/>
    <w:rsid w:val="00AF321A"/>
    <w:rsid w:val="00AF43EC"/>
    <w:rsid w:val="00AF49C0"/>
    <w:rsid w:val="00AF4B41"/>
    <w:rsid w:val="00AF5241"/>
    <w:rsid w:val="00AF7063"/>
    <w:rsid w:val="00AF7494"/>
    <w:rsid w:val="00AF752D"/>
    <w:rsid w:val="00B02147"/>
    <w:rsid w:val="00B02470"/>
    <w:rsid w:val="00B025B5"/>
    <w:rsid w:val="00B029A1"/>
    <w:rsid w:val="00B0347D"/>
    <w:rsid w:val="00B05653"/>
    <w:rsid w:val="00B05866"/>
    <w:rsid w:val="00B07C5E"/>
    <w:rsid w:val="00B07F11"/>
    <w:rsid w:val="00B10D0B"/>
    <w:rsid w:val="00B12C91"/>
    <w:rsid w:val="00B1360E"/>
    <w:rsid w:val="00B13906"/>
    <w:rsid w:val="00B14591"/>
    <w:rsid w:val="00B15262"/>
    <w:rsid w:val="00B163C9"/>
    <w:rsid w:val="00B173DC"/>
    <w:rsid w:val="00B21824"/>
    <w:rsid w:val="00B21A60"/>
    <w:rsid w:val="00B2275A"/>
    <w:rsid w:val="00B232CA"/>
    <w:rsid w:val="00B23CAE"/>
    <w:rsid w:val="00B243AC"/>
    <w:rsid w:val="00B24EB4"/>
    <w:rsid w:val="00B260EC"/>
    <w:rsid w:val="00B26C33"/>
    <w:rsid w:val="00B27FC0"/>
    <w:rsid w:val="00B33726"/>
    <w:rsid w:val="00B34C80"/>
    <w:rsid w:val="00B36273"/>
    <w:rsid w:val="00B4106D"/>
    <w:rsid w:val="00B41096"/>
    <w:rsid w:val="00B42CA7"/>
    <w:rsid w:val="00B4392B"/>
    <w:rsid w:val="00B44C4A"/>
    <w:rsid w:val="00B47524"/>
    <w:rsid w:val="00B47ED7"/>
    <w:rsid w:val="00B50609"/>
    <w:rsid w:val="00B527DF"/>
    <w:rsid w:val="00B53CF7"/>
    <w:rsid w:val="00B55602"/>
    <w:rsid w:val="00B6179B"/>
    <w:rsid w:val="00B617E1"/>
    <w:rsid w:val="00B61E7F"/>
    <w:rsid w:val="00B62E0F"/>
    <w:rsid w:val="00B64CA5"/>
    <w:rsid w:val="00B65158"/>
    <w:rsid w:val="00B654C0"/>
    <w:rsid w:val="00B66D9D"/>
    <w:rsid w:val="00B673C5"/>
    <w:rsid w:val="00B74BEC"/>
    <w:rsid w:val="00B75C5F"/>
    <w:rsid w:val="00B76EE2"/>
    <w:rsid w:val="00B80189"/>
    <w:rsid w:val="00B819F9"/>
    <w:rsid w:val="00B8320C"/>
    <w:rsid w:val="00B838E2"/>
    <w:rsid w:val="00B84C8C"/>
    <w:rsid w:val="00B8798B"/>
    <w:rsid w:val="00B87FCA"/>
    <w:rsid w:val="00B87FDA"/>
    <w:rsid w:val="00B914E1"/>
    <w:rsid w:val="00B93FA9"/>
    <w:rsid w:val="00B94F2F"/>
    <w:rsid w:val="00B95DEE"/>
    <w:rsid w:val="00BA11DD"/>
    <w:rsid w:val="00BA17B9"/>
    <w:rsid w:val="00BA23BF"/>
    <w:rsid w:val="00BA47E6"/>
    <w:rsid w:val="00BA4B21"/>
    <w:rsid w:val="00BA5566"/>
    <w:rsid w:val="00BA66E3"/>
    <w:rsid w:val="00BA6B35"/>
    <w:rsid w:val="00BB118C"/>
    <w:rsid w:val="00BB396C"/>
    <w:rsid w:val="00BB5885"/>
    <w:rsid w:val="00BB6831"/>
    <w:rsid w:val="00BB7ADB"/>
    <w:rsid w:val="00BC3E37"/>
    <w:rsid w:val="00BC4D46"/>
    <w:rsid w:val="00BC6658"/>
    <w:rsid w:val="00BC697F"/>
    <w:rsid w:val="00BD003B"/>
    <w:rsid w:val="00BD0409"/>
    <w:rsid w:val="00BD1194"/>
    <w:rsid w:val="00BD2B69"/>
    <w:rsid w:val="00BD2C3D"/>
    <w:rsid w:val="00BD32DE"/>
    <w:rsid w:val="00BD4143"/>
    <w:rsid w:val="00BD5386"/>
    <w:rsid w:val="00BD6727"/>
    <w:rsid w:val="00BE0132"/>
    <w:rsid w:val="00BE15D6"/>
    <w:rsid w:val="00BE17CD"/>
    <w:rsid w:val="00BE1E9C"/>
    <w:rsid w:val="00BE2389"/>
    <w:rsid w:val="00BE2831"/>
    <w:rsid w:val="00BE2CED"/>
    <w:rsid w:val="00BE2DBE"/>
    <w:rsid w:val="00BE2F23"/>
    <w:rsid w:val="00BE3B95"/>
    <w:rsid w:val="00BE5393"/>
    <w:rsid w:val="00BE6884"/>
    <w:rsid w:val="00BE6AA6"/>
    <w:rsid w:val="00BE7044"/>
    <w:rsid w:val="00BE7911"/>
    <w:rsid w:val="00BE7D34"/>
    <w:rsid w:val="00BF0042"/>
    <w:rsid w:val="00BF044B"/>
    <w:rsid w:val="00BF0967"/>
    <w:rsid w:val="00BF0A67"/>
    <w:rsid w:val="00BF16D1"/>
    <w:rsid w:val="00BF1C09"/>
    <w:rsid w:val="00BF39A3"/>
    <w:rsid w:val="00BF3A69"/>
    <w:rsid w:val="00BF5097"/>
    <w:rsid w:val="00BF5483"/>
    <w:rsid w:val="00C00FF9"/>
    <w:rsid w:val="00C020A0"/>
    <w:rsid w:val="00C06AA8"/>
    <w:rsid w:val="00C06CC9"/>
    <w:rsid w:val="00C06D8A"/>
    <w:rsid w:val="00C06DD9"/>
    <w:rsid w:val="00C07D1F"/>
    <w:rsid w:val="00C11092"/>
    <w:rsid w:val="00C11163"/>
    <w:rsid w:val="00C11EB6"/>
    <w:rsid w:val="00C1222C"/>
    <w:rsid w:val="00C12F2A"/>
    <w:rsid w:val="00C12F53"/>
    <w:rsid w:val="00C139A8"/>
    <w:rsid w:val="00C15201"/>
    <w:rsid w:val="00C16FBB"/>
    <w:rsid w:val="00C17110"/>
    <w:rsid w:val="00C17450"/>
    <w:rsid w:val="00C21B6D"/>
    <w:rsid w:val="00C2525F"/>
    <w:rsid w:val="00C25CF2"/>
    <w:rsid w:val="00C27873"/>
    <w:rsid w:val="00C302DD"/>
    <w:rsid w:val="00C30331"/>
    <w:rsid w:val="00C30BDD"/>
    <w:rsid w:val="00C32E97"/>
    <w:rsid w:val="00C332FE"/>
    <w:rsid w:val="00C33CF9"/>
    <w:rsid w:val="00C35013"/>
    <w:rsid w:val="00C35E80"/>
    <w:rsid w:val="00C361C3"/>
    <w:rsid w:val="00C363A7"/>
    <w:rsid w:val="00C36B55"/>
    <w:rsid w:val="00C36C6E"/>
    <w:rsid w:val="00C375CC"/>
    <w:rsid w:val="00C37881"/>
    <w:rsid w:val="00C42EA2"/>
    <w:rsid w:val="00C43B58"/>
    <w:rsid w:val="00C43DFD"/>
    <w:rsid w:val="00C453C2"/>
    <w:rsid w:val="00C46968"/>
    <w:rsid w:val="00C5059D"/>
    <w:rsid w:val="00C51CD6"/>
    <w:rsid w:val="00C523ED"/>
    <w:rsid w:val="00C52D08"/>
    <w:rsid w:val="00C52F9E"/>
    <w:rsid w:val="00C5376E"/>
    <w:rsid w:val="00C546CA"/>
    <w:rsid w:val="00C5518F"/>
    <w:rsid w:val="00C5556C"/>
    <w:rsid w:val="00C61033"/>
    <w:rsid w:val="00C62C89"/>
    <w:rsid w:val="00C63501"/>
    <w:rsid w:val="00C638E7"/>
    <w:rsid w:val="00C66BEE"/>
    <w:rsid w:val="00C66E55"/>
    <w:rsid w:val="00C700C6"/>
    <w:rsid w:val="00C70519"/>
    <w:rsid w:val="00C7211D"/>
    <w:rsid w:val="00C74183"/>
    <w:rsid w:val="00C74CDA"/>
    <w:rsid w:val="00C75B36"/>
    <w:rsid w:val="00C7643D"/>
    <w:rsid w:val="00C7659E"/>
    <w:rsid w:val="00C7663B"/>
    <w:rsid w:val="00C778D1"/>
    <w:rsid w:val="00C82530"/>
    <w:rsid w:val="00C82BBE"/>
    <w:rsid w:val="00C838EC"/>
    <w:rsid w:val="00C84CEB"/>
    <w:rsid w:val="00C863E3"/>
    <w:rsid w:val="00C87A41"/>
    <w:rsid w:val="00C9225E"/>
    <w:rsid w:val="00C9281C"/>
    <w:rsid w:val="00C963EB"/>
    <w:rsid w:val="00CA1AEE"/>
    <w:rsid w:val="00CA242D"/>
    <w:rsid w:val="00CA31B8"/>
    <w:rsid w:val="00CA67D0"/>
    <w:rsid w:val="00CA67FF"/>
    <w:rsid w:val="00CB0D04"/>
    <w:rsid w:val="00CB0E79"/>
    <w:rsid w:val="00CB2BFD"/>
    <w:rsid w:val="00CB5A9E"/>
    <w:rsid w:val="00CB68BA"/>
    <w:rsid w:val="00CB6BDD"/>
    <w:rsid w:val="00CB71D5"/>
    <w:rsid w:val="00CB7A5F"/>
    <w:rsid w:val="00CC205C"/>
    <w:rsid w:val="00CC2809"/>
    <w:rsid w:val="00CC2990"/>
    <w:rsid w:val="00CC3A10"/>
    <w:rsid w:val="00CC46AE"/>
    <w:rsid w:val="00CC4D80"/>
    <w:rsid w:val="00CC5F14"/>
    <w:rsid w:val="00CC767B"/>
    <w:rsid w:val="00CC78B2"/>
    <w:rsid w:val="00CD21CC"/>
    <w:rsid w:val="00CD5DF0"/>
    <w:rsid w:val="00CD6396"/>
    <w:rsid w:val="00CD68CE"/>
    <w:rsid w:val="00CD7130"/>
    <w:rsid w:val="00CD79E1"/>
    <w:rsid w:val="00CE0916"/>
    <w:rsid w:val="00CE0E28"/>
    <w:rsid w:val="00CE25D9"/>
    <w:rsid w:val="00CE2639"/>
    <w:rsid w:val="00CE2DBE"/>
    <w:rsid w:val="00CE32E9"/>
    <w:rsid w:val="00CE4949"/>
    <w:rsid w:val="00CE5435"/>
    <w:rsid w:val="00CE6415"/>
    <w:rsid w:val="00CE6CDC"/>
    <w:rsid w:val="00CE7306"/>
    <w:rsid w:val="00CE7759"/>
    <w:rsid w:val="00CF048E"/>
    <w:rsid w:val="00CF091B"/>
    <w:rsid w:val="00CF0AA2"/>
    <w:rsid w:val="00CF114F"/>
    <w:rsid w:val="00CF17E5"/>
    <w:rsid w:val="00CF1986"/>
    <w:rsid w:val="00CF2386"/>
    <w:rsid w:val="00CF5126"/>
    <w:rsid w:val="00CF5CB3"/>
    <w:rsid w:val="00CF6B09"/>
    <w:rsid w:val="00D03A57"/>
    <w:rsid w:val="00D04066"/>
    <w:rsid w:val="00D0523F"/>
    <w:rsid w:val="00D05B61"/>
    <w:rsid w:val="00D07006"/>
    <w:rsid w:val="00D116B8"/>
    <w:rsid w:val="00D116C6"/>
    <w:rsid w:val="00D12331"/>
    <w:rsid w:val="00D12C01"/>
    <w:rsid w:val="00D131D5"/>
    <w:rsid w:val="00D1320A"/>
    <w:rsid w:val="00D14BA9"/>
    <w:rsid w:val="00D14D6C"/>
    <w:rsid w:val="00D16335"/>
    <w:rsid w:val="00D16346"/>
    <w:rsid w:val="00D16B53"/>
    <w:rsid w:val="00D17BC1"/>
    <w:rsid w:val="00D17C4F"/>
    <w:rsid w:val="00D2019F"/>
    <w:rsid w:val="00D22C8E"/>
    <w:rsid w:val="00D22D92"/>
    <w:rsid w:val="00D23074"/>
    <w:rsid w:val="00D237F6"/>
    <w:rsid w:val="00D23821"/>
    <w:rsid w:val="00D263A2"/>
    <w:rsid w:val="00D31166"/>
    <w:rsid w:val="00D33BC1"/>
    <w:rsid w:val="00D35767"/>
    <w:rsid w:val="00D3653E"/>
    <w:rsid w:val="00D400F5"/>
    <w:rsid w:val="00D414CB"/>
    <w:rsid w:val="00D42385"/>
    <w:rsid w:val="00D43726"/>
    <w:rsid w:val="00D43C74"/>
    <w:rsid w:val="00D43C9E"/>
    <w:rsid w:val="00D45D02"/>
    <w:rsid w:val="00D50684"/>
    <w:rsid w:val="00D51089"/>
    <w:rsid w:val="00D51B92"/>
    <w:rsid w:val="00D52627"/>
    <w:rsid w:val="00D557BD"/>
    <w:rsid w:val="00D5691B"/>
    <w:rsid w:val="00D574A4"/>
    <w:rsid w:val="00D57FEC"/>
    <w:rsid w:val="00D6076D"/>
    <w:rsid w:val="00D61B0A"/>
    <w:rsid w:val="00D62753"/>
    <w:rsid w:val="00D63698"/>
    <w:rsid w:val="00D63908"/>
    <w:rsid w:val="00D6550F"/>
    <w:rsid w:val="00D7212B"/>
    <w:rsid w:val="00D721E9"/>
    <w:rsid w:val="00D72256"/>
    <w:rsid w:val="00D74EE1"/>
    <w:rsid w:val="00D75950"/>
    <w:rsid w:val="00D760CE"/>
    <w:rsid w:val="00D77295"/>
    <w:rsid w:val="00D80B6D"/>
    <w:rsid w:val="00D827A1"/>
    <w:rsid w:val="00D838A0"/>
    <w:rsid w:val="00D83D0E"/>
    <w:rsid w:val="00D84813"/>
    <w:rsid w:val="00D86674"/>
    <w:rsid w:val="00D924D5"/>
    <w:rsid w:val="00D92FD3"/>
    <w:rsid w:val="00D93161"/>
    <w:rsid w:val="00D936FA"/>
    <w:rsid w:val="00D94444"/>
    <w:rsid w:val="00D956C5"/>
    <w:rsid w:val="00D9603B"/>
    <w:rsid w:val="00DA001A"/>
    <w:rsid w:val="00DA3240"/>
    <w:rsid w:val="00DA38E5"/>
    <w:rsid w:val="00DA3CD1"/>
    <w:rsid w:val="00DA5C40"/>
    <w:rsid w:val="00DA63BE"/>
    <w:rsid w:val="00DB328D"/>
    <w:rsid w:val="00DB4BA9"/>
    <w:rsid w:val="00DB60E4"/>
    <w:rsid w:val="00DB67DA"/>
    <w:rsid w:val="00DB7DB6"/>
    <w:rsid w:val="00DB7E48"/>
    <w:rsid w:val="00DC0502"/>
    <w:rsid w:val="00DC0599"/>
    <w:rsid w:val="00DC1364"/>
    <w:rsid w:val="00DC4B1D"/>
    <w:rsid w:val="00DC4B89"/>
    <w:rsid w:val="00DC4BEF"/>
    <w:rsid w:val="00DC6273"/>
    <w:rsid w:val="00DC6485"/>
    <w:rsid w:val="00DC6700"/>
    <w:rsid w:val="00DC7E56"/>
    <w:rsid w:val="00DC7EE1"/>
    <w:rsid w:val="00DD0E75"/>
    <w:rsid w:val="00DD2076"/>
    <w:rsid w:val="00DD3609"/>
    <w:rsid w:val="00DD76F6"/>
    <w:rsid w:val="00DE053C"/>
    <w:rsid w:val="00DE1053"/>
    <w:rsid w:val="00DE1C5D"/>
    <w:rsid w:val="00DE2E6F"/>
    <w:rsid w:val="00DE3D49"/>
    <w:rsid w:val="00DE4054"/>
    <w:rsid w:val="00DE47CD"/>
    <w:rsid w:val="00DE489C"/>
    <w:rsid w:val="00DE49EE"/>
    <w:rsid w:val="00DE62B6"/>
    <w:rsid w:val="00DE7C73"/>
    <w:rsid w:val="00DF0134"/>
    <w:rsid w:val="00DF0566"/>
    <w:rsid w:val="00DF10A9"/>
    <w:rsid w:val="00DF2557"/>
    <w:rsid w:val="00DF34ED"/>
    <w:rsid w:val="00DF57ED"/>
    <w:rsid w:val="00DF6F48"/>
    <w:rsid w:val="00DF7B32"/>
    <w:rsid w:val="00E00203"/>
    <w:rsid w:val="00E018B9"/>
    <w:rsid w:val="00E01DD0"/>
    <w:rsid w:val="00E0318D"/>
    <w:rsid w:val="00E03435"/>
    <w:rsid w:val="00E040FF"/>
    <w:rsid w:val="00E0419C"/>
    <w:rsid w:val="00E0441A"/>
    <w:rsid w:val="00E04F02"/>
    <w:rsid w:val="00E107F2"/>
    <w:rsid w:val="00E10FCC"/>
    <w:rsid w:val="00E13016"/>
    <w:rsid w:val="00E145E9"/>
    <w:rsid w:val="00E175CC"/>
    <w:rsid w:val="00E175F7"/>
    <w:rsid w:val="00E21488"/>
    <w:rsid w:val="00E218BE"/>
    <w:rsid w:val="00E2335D"/>
    <w:rsid w:val="00E24ED0"/>
    <w:rsid w:val="00E25C59"/>
    <w:rsid w:val="00E263B2"/>
    <w:rsid w:val="00E26E18"/>
    <w:rsid w:val="00E27BEB"/>
    <w:rsid w:val="00E30634"/>
    <w:rsid w:val="00E31562"/>
    <w:rsid w:val="00E31801"/>
    <w:rsid w:val="00E323CE"/>
    <w:rsid w:val="00E329A5"/>
    <w:rsid w:val="00E33916"/>
    <w:rsid w:val="00E34FA9"/>
    <w:rsid w:val="00E3568F"/>
    <w:rsid w:val="00E35E22"/>
    <w:rsid w:val="00E35E36"/>
    <w:rsid w:val="00E37D15"/>
    <w:rsid w:val="00E43675"/>
    <w:rsid w:val="00E43DCC"/>
    <w:rsid w:val="00E46289"/>
    <w:rsid w:val="00E46424"/>
    <w:rsid w:val="00E46B30"/>
    <w:rsid w:val="00E50FE6"/>
    <w:rsid w:val="00E5207B"/>
    <w:rsid w:val="00E54592"/>
    <w:rsid w:val="00E55495"/>
    <w:rsid w:val="00E56D5E"/>
    <w:rsid w:val="00E5755F"/>
    <w:rsid w:val="00E57A03"/>
    <w:rsid w:val="00E612E3"/>
    <w:rsid w:val="00E63100"/>
    <w:rsid w:val="00E635AA"/>
    <w:rsid w:val="00E64364"/>
    <w:rsid w:val="00E64E58"/>
    <w:rsid w:val="00E675B2"/>
    <w:rsid w:val="00E6791D"/>
    <w:rsid w:val="00E700AC"/>
    <w:rsid w:val="00E70AA9"/>
    <w:rsid w:val="00E714D6"/>
    <w:rsid w:val="00E71D4B"/>
    <w:rsid w:val="00E72110"/>
    <w:rsid w:val="00E724E8"/>
    <w:rsid w:val="00E74099"/>
    <w:rsid w:val="00E7476C"/>
    <w:rsid w:val="00E7488E"/>
    <w:rsid w:val="00E74CF4"/>
    <w:rsid w:val="00E75618"/>
    <w:rsid w:val="00E77968"/>
    <w:rsid w:val="00E8167B"/>
    <w:rsid w:val="00E81C2A"/>
    <w:rsid w:val="00E8351F"/>
    <w:rsid w:val="00E846FC"/>
    <w:rsid w:val="00E84C22"/>
    <w:rsid w:val="00E84ED0"/>
    <w:rsid w:val="00E85219"/>
    <w:rsid w:val="00E85952"/>
    <w:rsid w:val="00E86508"/>
    <w:rsid w:val="00E93CB2"/>
    <w:rsid w:val="00E94AE6"/>
    <w:rsid w:val="00EA21AC"/>
    <w:rsid w:val="00EA3CEA"/>
    <w:rsid w:val="00EA4FCC"/>
    <w:rsid w:val="00EA793B"/>
    <w:rsid w:val="00EB000A"/>
    <w:rsid w:val="00EB0DC5"/>
    <w:rsid w:val="00EB15A6"/>
    <w:rsid w:val="00EB1BBB"/>
    <w:rsid w:val="00EB4A8B"/>
    <w:rsid w:val="00EB4DCA"/>
    <w:rsid w:val="00EB5FD1"/>
    <w:rsid w:val="00EB67E8"/>
    <w:rsid w:val="00EB7298"/>
    <w:rsid w:val="00EB7655"/>
    <w:rsid w:val="00EC23FE"/>
    <w:rsid w:val="00EC322F"/>
    <w:rsid w:val="00EC3B2A"/>
    <w:rsid w:val="00EC4B96"/>
    <w:rsid w:val="00ED0F60"/>
    <w:rsid w:val="00ED29B3"/>
    <w:rsid w:val="00ED2F42"/>
    <w:rsid w:val="00ED4131"/>
    <w:rsid w:val="00ED5060"/>
    <w:rsid w:val="00ED645E"/>
    <w:rsid w:val="00ED69C4"/>
    <w:rsid w:val="00ED6F8F"/>
    <w:rsid w:val="00EE08D0"/>
    <w:rsid w:val="00EE0BCD"/>
    <w:rsid w:val="00EE2247"/>
    <w:rsid w:val="00EE2CEA"/>
    <w:rsid w:val="00EE32F0"/>
    <w:rsid w:val="00EE3606"/>
    <w:rsid w:val="00EE5A85"/>
    <w:rsid w:val="00EE64B7"/>
    <w:rsid w:val="00EE6790"/>
    <w:rsid w:val="00EE6AD2"/>
    <w:rsid w:val="00EF13DF"/>
    <w:rsid w:val="00EF2826"/>
    <w:rsid w:val="00EF307A"/>
    <w:rsid w:val="00EF3E7B"/>
    <w:rsid w:val="00EF4689"/>
    <w:rsid w:val="00EF4CA1"/>
    <w:rsid w:val="00F0141F"/>
    <w:rsid w:val="00F01B83"/>
    <w:rsid w:val="00F0350E"/>
    <w:rsid w:val="00F03638"/>
    <w:rsid w:val="00F03E1A"/>
    <w:rsid w:val="00F045FC"/>
    <w:rsid w:val="00F057A4"/>
    <w:rsid w:val="00F05E4C"/>
    <w:rsid w:val="00F06120"/>
    <w:rsid w:val="00F10B00"/>
    <w:rsid w:val="00F13CD3"/>
    <w:rsid w:val="00F140AB"/>
    <w:rsid w:val="00F1418D"/>
    <w:rsid w:val="00F1491A"/>
    <w:rsid w:val="00F14FF5"/>
    <w:rsid w:val="00F15137"/>
    <w:rsid w:val="00F20EC6"/>
    <w:rsid w:val="00F22B1C"/>
    <w:rsid w:val="00F23C6D"/>
    <w:rsid w:val="00F23EB1"/>
    <w:rsid w:val="00F24410"/>
    <w:rsid w:val="00F25922"/>
    <w:rsid w:val="00F2620B"/>
    <w:rsid w:val="00F27CF3"/>
    <w:rsid w:val="00F30A65"/>
    <w:rsid w:val="00F327A0"/>
    <w:rsid w:val="00F332D1"/>
    <w:rsid w:val="00F3574F"/>
    <w:rsid w:val="00F37578"/>
    <w:rsid w:val="00F4177E"/>
    <w:rsid w:val="00F4285E"/>
    <w:rsid w:val="00F42F98"/>
    <w:rsid w:val="00F4396C"/>
    <w:rsid w:val="00F43AE3"/>
    <w:rsid w:val="00F44D33"/>
    <w:rsid w:val="00F47448"/>
    <w:rsid w:val="00F47D05"/>
    <w:rsid w:val="00F47E8A"/>
    <w:rsid w:val="00F50670"/>
    <w:rsid w:val="00F50D78"/>
    <w:rsid w:val="00F52BC9"/>
    <w:rsid w:val="00F54CF0"/>
    <w:rsid w:val="00F5601D"/>
    <w:rsid w:val="00F56201"/>
    <w:rsid w:val="00F56621"/>
    <w:rsid w:val="00F56938"/>
    <w:rsid w:val="00F57508"/>
    <w:rsid w:val="00F57DE9"/>
    <w:rsid w:val="00F60EAF"/>
    <w:rsid w:val="00F612C9"/>
    <w:rsid w:val="00F63D12"/>
    <w:rsid w:val="00F63D6D"/>
    <w:rsid w:val="00F64B3E"/>
    <w:rsid w:val="00F65526"/>
    <w:rsid w:val="00F6598F"/>
    <w:rsid w:val="00F67230"/>
    <w:rsid w:val="00F676D5"/>
    <w:rsid w:val="00F67F60"/>
    <w:rsid w:val="00F706B6"/>
    <w:rsid w:val="00F71638"/>
    <w:rsid w:val="00F71648"/>
    <w:rsid w:val="00F71D03"/>
    <w:rsid w:val="00F71FFD"/>
    <w:rsid w:val="00F757D1"/>
    <w:rsid w:val="00F76010"/>
    <w:rsid w:val="00F81D32"/>
    <w:rsid w:val="00F83075"/>
    <w:rsid w:val="00F83D13"/>
    <w:rsid w:val="00F845D0"/>
    <w:rsid w:val="00F8635E"/>
    <w:rsid w:val="00F86ABC"/>
    <w:rsid w:val="00F870B9"/>
    <w:rsid w:val="00F87D42"/>
    <w:rsid w:val="00F90F6C"/>
    <w:rsid w:val="00F91816"/>
    <w:rsid w:val="00F9250E"/>
    <w:rsid w:val="00F937F6"/>
    <w:rsid w:val="00F9429A"/>
    <w:rsid w:val="00F945A2"/>
    <w:rsid w:val="00F94E32"/>
    <w:rsid w:val="00F9601D"/>
    <w:rsid w:val="00F9665E"/>
    <w:rsid w:val="00F969A2"/>
    <w:rsid w:val="00F96EF5"/>
    <w:rsid w:val="00F972D6"/>
    <w:rsid w:val="00FA30B6"/>
    <w:rsid w:val="00FA3217"/>
    <w:rsid w:val="00FA3D8A"/>
    <w:rsid w:val="00FA450D"/>
    <w:rsid w:val="00FA6D09"/>
    <w:rsid w:val="00FA7FE6"/>
    <w:rsid w:val="00FB1BAE"/>
    <w:rsid w:val="00FB2064"/>
    <w:rsid w:val="00FB25F3"/>
    <w:rsid w:val="00FB375A"/>
    <w:rsid w:val="00FB45FA"/>
    <w:rsid w:val="00FB4CB8"/>
    <w:rsid w:val="00FB6B1F"/>
    <w:rsid w:val="00FB7BC8"/>
    <w:rsid w:val="00FC1405"/>
    <w:rsid w:val="00FC25AF"/>
    <w:rsid w:val="00FC2B86"/>
    <w:rsid w:val="00FC33A9"/>
    <w:rsid w:val="00FC33C3"/>
    <w:rsid w:val="00FC45E2"/>
    <w:rsid w:val="00FC5C89"/>
    <w:rsid w:val="00FC6D6D"/>
    <w:rsid w:val="00FC6F62"/>
    <w:rsid w:val="00FC7BA3"/>
    <w:rsid w:val="00FC7F67"/>
    <w:rsid w:val="00FD0B54"/>
    <w:rsid w:val="00FD0D78"/>
    <w:rsid w:val="00FD1090"/>
    <w:rsid w:val="00FD1623"/>
    <w:rsid w:val="00FD2D24"/>
    <w:rsid w:val="00FD2F8B"/>
    <w:rsid w:val="00FD3B7A"/>
    <w:rsid w:val="00FD54D1"/>
    <w:rsid w:val="00FD6EBD"/>
    <w:rsid w:val="00FD7FC4"/>
    <w:rsid w:val="00FE0ECF"/>
    <w:rsid w:val="00FE139B"/>
    <w:rsid w:val="00FE14CA"/>
    <w:rsid w:val="00FE2F5B"/>
    <w:rsid w:val="00FE41AD"/>
    <w:rsid w:val="00FE4708"/>
    <w:rsid w:val="00FF1D12"/>
    <w:rsid w:val="00FF2386"/>
    <w:rsid w:val="00FF25C1"/>
    <w:rsid w:val="00FF3681"/>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FE862"/>
  <w14:defaultImageDpi w14:val="330"/>
  <w15:docId w15:val="{80FBEC0B-3C45-4520-9699-DD9B6323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A528F"/>
    <w:pPr>
      <w:spacing w:after="0" w:line="240" w:lineRule="auto"/>
    </w:pPr>
    <w:rPr>
      <w:rFonts w:ascii="Times New Roman" w:hAnsi="Times New Roman"/>
      <w:noProof/>
    </w:rPr>
  </w:style>
  <w:style w:type="paragraph" w:styleId="Heading1">
    <w:name w:val="heading 1"/>
    <w:basedOn w:val="Normal"/>
    <w:link w:val="Heading1Char"/>
    <w:uiPriority w:val="9"/>
    <w:rsid w:val="004A528F"/>
    <w:pPr>
      <w:ind w:left="871"/>
      <w:outlineLvl w:val="0"/>
    </w:pPr>
    <w:rPr>
      <w:rFonts w:eastAsia="Times New Roman"/>
      <w:b/>
      <w:bCs/>
    </w:rPr>
  </w:style>
  <w:style w:type="paragraph" w:styleId="Heading2">
    <w:name w:val="heading 2"/>
    <w:basedOn w:val="Normal"/>
    <w:next w:val="Normal"/>
    <w:link w:val="Heading2Char"/>
    <w:uiPriority w:val="9"/>
    <w:semiHidden/>
    <w:unhideWhenUsed/>
    <w:rsid w:val="0079593A"/>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rsid w:val="004A52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528F"/>
  </w:style>
  <w:style w:type="paragraph" w:styleId="Footer">
    <w:name w:val="footer"/>
    <w:basedOn w:val="Normal"/>
    <w:link w:val="FooterChar"/>
    <w:uiPriority w:val="99"/>
    <w:unhideWhenUsed/>
    <w:rsid w:val="004A528F"/>
    <w:pPr>
      <w:tabs>
        <w:tab w:val="center" w:pos="4513"/>
        <w:tab w:val="right" w:pos="9026"/>
      </w:tabs>
    </w:pPr>
  </w:style>
  <w:style w:type="character" w:customStyle="1" w:styleId="FooterChar">
    <w:name w:val="Footer Char"/>
    <w:basedOn w:val="DefaultParagraphFont"/>
    <w:link w:val="Footer"/>
    <w:uiPriority w:val="99"/>
    <w:rsid w:val="004A528F"/>
    <w:rPr>
      <w:rFonts w:ascii="Times New Roman" w:hAnsi="Times New Roman"/>
      <w:noProof/>
    </w:rPr>
  </w:style>
  <w:style w:type="paragraph" w:styleId="Header">
    <w:name w:val="header"/>
    <w:basedOn w:val="Normal"/>
    <w:link w:val="HeaderChar"/>
    <w:uiPriority w:val="99"/>
    <w:unhideWhenUsed/>
    <w:rsid w:val="004A528F"/>
    <w:pPr>
      <w:tabs>
        <w:tab w:val="center" w:pos="4513"/>
        <w:tab w:val="right" w:pos="9026"/>
      </w:tabs>
    </w:pPr>
  </w:style>
  <w:style w:type="character" w:customStyle="1" w:styleId="HeaderChar">
    <w:name w:val="Header Char"/>
    <w:basedOn w:val="DefaultParagraphFont"/>
    <w:link w:val="Header"/>
    <w:uiPriority w:val="99"/>
    <w:rsid w:val="004A528F"/>
    <w:rPr>
      <w:rFonts w:ascii="Times New Roman" w:hAnsi="Times New Roman"/>
      <w:noProof/>
    </w:rPr>
  </w:style>
  <w:style w:type="paragraph" w:styleId="BalloonText">
    <w:name w:val="Balloon Text"/>
    <w:basedOn w:val="Normal"/>
    <w:link w:val="BalloonTextChar"/>
    <w:uiPriority w:val="99"/>
    <w:semiHidden/>
    <w:unhideWhenUsed/>
    <w:rsid w:val="004A528F"/>
    <w:rPr>
      <w:rFonts w:ascii="Tahoma" w:hAnsi="Tahoma" w:cs="Tahoma"/>
      <w:sz w:val="16"/>
      <w:szCs w:val="16"/>
    </w:rPr>
  </w:style>
  <w:style w:type="character" w:customStyle="1" w:styleId="BalloonTextChar">
    <w:name w:val="Balloon Text Char"/>
    <w:basedOn w:val="DefaultParagraphFont"/>
    <w:link w:val="BalloonText"/>
    <w:uiPriority w:val="99"/>
    <w:semiHidden/>
    <w:rsid w:val="004A528F"/>
    <w:rPr>
      <w:rFonts w:ascii="Tahoma" w:hAnsi="Tahoma" w:cs="Tahoma"/>
      <w:noProof/>
      <w:sz w:val="16"/>
      <w:szCs w:val="16"/>
    </w:rPr>
  </w:style>
  <w:style w:type="paragraph" w:customStyle="1" w:styleId="REG-H3A">
    <w:name w:val="REG-H3A"/>
    <w:link w:val="REG-H3AChar"/>
    <w:qFormat/>
    <w:rsid w:val="004A528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A528F"/>
    <w:pPr>
      <w:numPr>
        <w:numId w:val="1"/>
      </w:numPr>
      <w:contextualSpacing/>
    </w:pPr>
  </w:style>
  <w:style w:type="character" w:customStyle="1" w:styleId="REG-H3AChar">
    <w:name w:val="REG-H3A Char"/>
    <w:basedOn w:val="DefaultParagraphFont"/>
    <w:link w:val="REG-H3A"/>
    <w:rsid w:val="004A528F"/>
    <w:rPr>
      <w:rFonts w:ascii="Times New Roman" w:hAnsi="Times New Roman" w:cs="Times New Roman"/>
      <w:b/>
      <w:caps/>
      <w:noProof/>
    </w:rPr>
  </w:style>
  <w:style w:type="character" w:customStyle="1" w:styleId="A3">
    <w:name w:val="A3"/>
    <w:uiPriority w:val="99"/>
    <w:rsid w:val="004A528F"/>
    <w:rPr>
      <w:rFonts w:cs="Times"/>
      <w:color w:val="000000"/>
      <w:sz w:val="22"/>
      <w:szCs w:val="22"/>
    </w:rPr>
  </w:style>
  <w:style w:type="paragraph" w:customStyle="1" w:styleId="Head2B">
    <w:name w:val="Head 2B"/>
    <w:basedOn w:val="AS-H3A"/>
    <w:link w:val="Head2BChar"/>
    <w:rsid w:val="004A528F"/>
  </w:style>
  <w:style w:type="paragraph" w:styleId="ListParagraph">
    <w:name w:val="List Paragraph"/>
    <w:basedOn w:val="Normal"/>
    <w:link w:val="ListParagraphChar"/>
    <w:uiPriority w:val="34"/>
    <w:rsid w:val="004A528F"/>
    <w:pPr>
      <w:ind w:left="720"/>
      <w:contextualSpacing/>
    </w:pPr>
  </w:style>
  <w:style w:type="character" w:customStyle="1" w:styleId="Head2BChar">
    <w:name w:val="Head 2B Char"/>
    <w:basedOn w:val="AS-H3AChar"/>
    <w:link w:val="Head2B"/>
    <w:rsid w:val="004A528F"/>
    <w:rPr>
      <w:rFonts w:ascii="Times New Roman" w:hAnsi="Times New Roman" w:cs="Times New Roman"/>
      <w:b/>
      <w:caps/>
      <w:noProof/>
    </w:rPr>
  </w:style>
  <w:style w:type="paragraph" w:customStyle="1" w:styleId="Head3">
    <w:name w:val="Head 3"/>
    <w:basedOn w:val="ListParagraph"/>
    <w:link w:val="Head3Char"/>
    <w:rsid w:val="004A528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A528F"/>
    <w:rPr>
      <w:rFonts w:ascii="Times New Roman" w:hAnsi="Times New Roman"/>
      <w:noProof/>
    </w:rPr>
  </w:style>
  <w:style w:type="character" w:customStyle="1" w:styleId="Head3Char">
    <w:name w:val="Head 3 Char"/>
    <w:basedOn w:val="ListParagraphChar"/>
    <w:link w:val="Head3"/>
    <w:rsid w:val="004A528F"/>
    <w:rPr>
      <w:rFonts w:ascii="Times New Roman" w:eastAsia="Times New Roman" w:hAnsi="Times New Roman" w:cs="Times New Roman"/>
      <w:b/>
      <w:bCs/>
      <w:noProof/>
    </w:rPr>
  </w:style>
  <w:style w:type="paragraph" w:customStyle="1" w:styleId="REG-H1a">
    <w:name w:val="REG-H1a"/>
    <w:link w:val="REG-H1aChar"/>
    <w:qFormat/>
    <w:rsid w:val="004A528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A528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A528F"/>
    <w:rPr>
      <w:rFonts w:ascii="Arial" w:hAnsi="Arial" w:cs="Arial"/>
      <w:b/>
      <w:noProof/>
      <w:sz w:val="36"/>
      <w:szCs w:val="36"/>
    </w:rPr>
  </w:style>
  <w:style w:type="paragraph" w:customStyle="1" w:styleId="AS-H1-Colour">
    <w:name w:val="AS-H1-Colour"/>
    <w:basedOn w:val="Normal"/>
    <w:link w:val="AS-H1-ColourChar"/>
    <w:rsid w:val="004A528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A528F"/>
    <w:rPr>
      <w:rFonts w:ascii="Times New Roman" w:hAnsi="Times New Roman" w:cs="Times New Roman"/>
      <w:b/>
      <w:caps/>
      <w:noProof/>
      <w:color w:val="00B050"/>
      <w:sz w:val="24"/>
      <w:szCs w:val="24"/>
    </w:rPr>
  </w:style>
  <w:style w:type="paragraph" w:customStyle="1" w:styleId="AS-H2b">
    <w:name w:val="AS-H2b"/>
    <w:basedOn w:val="Normal"/>
    <w:link w:val="AS-H2bChar"/>
    <w:rsid w:val="004A528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A528F"/>
    <w:rPr>
      <w:rFonts w:ascii="Arial" w:hAnsi="Arial" w:cs="Arial"/>
      <w:b/>
      <w:noProof/>
      <w:color w:val="00B050"/>
      <w:sz w:val="36"/>
      <w:szCs w:val="36"/>
    </w:rPr>
  </w:style>
  <w:style w:type="paragraph" w:customStyle="1" w:styleId="AS-H3">
    <w:name w:val="AS-H3"/>
    <w:basedOn w:val="AS-H3A"/>
    <w:link w:val="AS-H3Char"/>
    <w:rsid w:val="004A528F"/>
    <w:rPr>
      <w:sz w:val="28"/>
    </w:rPr>
  </w:style>
  <w:style w:type="character" w:customStyle="1" w:styleId="AS-H2bChar">
    <w:name w:val="AS-H2b Char"/>
    <w:basedOn w:val="DefaultParagraphFont"/>
    <w:link w:val="AS-H2b"/>
    <w:rsid w:val="004A528F"/>
    <w:rPr>
      <w:rFonts w:ascii="Arial" w:hAnsi="Arial" w:cs="Arial"/>
      <w:noProof/>
    </w:rPr>
  </w:style>
  <w:style w:type="paragraph" w:customStyle="1" w:styleId="REG-H3b">
    <w:name w:val="REG-H3b"/>
    <w:link w:val="REG-H3bChar"/>
    <w:qFormat/>
    <w:rsid w:val="004A528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A528F"/>
    <w:rPr>
      <w:rFonts w:ascii="Times New Roman" w:hAnsi="Times New Roman" w:cs="Times New Roman"/>
      <w:b/>
      <w:caps/>
      <w:noProof/>
      <w:sz w:val="28"/>
    </w:rPr>
  </w:style>
  <w:style w:type="paragraph" w:customStyle="1" w:styleId="AS-H3c">
    <w:name w:val="AS-H3c"/>
    <w:basedOn w:val="Head2B"/>
    <w:link w:val="AS-H3cChar"/>
    <w:rsid w:val="004A528F"/>
    <w:rPr>
      <w:b w:val="0"/>
    </w:rPr>
  </w:style>
  <w:style w:type="character" w:customStyle="1" w:styleId="REG-H3bChar">
    <w:name w:val="REG-H3b Char"/>
    <w:basedOn w:val="REG-H3AChar"/>
    <w:link w:val="REG-H3b"/>
    <w:rsid w:val="004A528F"/>
    <w:rPr>
      <w:rFonts w:ascii="Times New Roman" w:hAnsi="Times New Roman" w:cs="Times New Roman"/>
      <w:b w:val="0"/>
      <w:caps w:val="0"/>
      <w:noProof/>
    </w:rPr>
  </w:style>
  <w:style w:type="paragraph" w:customStyle="1" w:styleId="AS-H3d">
    <w:name w:val="AS-H3d"/>
    <w:basedOn w:val="Head2B"/>
    <w:link w:val="AS-H3dChar"/>
    <w:rsid w:val="004A528F"/>
  </w:style>
  <w:style w:type="character" w:customStyle="1" w:styleId="AS-H3cChar">
    <w:name w:val="AS-H3c Char"/>
    <w:basedOn w:val="Head2BChar"/>
    <w:link w:val="AS-H3c"/>
    <w:rsid w:val="004A528F"/>
    <w:rPr>
      <w:rFonts w:ascii="Times New Roman" w:hAnsi="Times New Roman" w:cs="Times New Roman"/>
      <w:b w:val="0"/>
      <w:caps/>
      <w:noProof/>
    </w:rPr>
  </w:style>
  <w:style w:type="paragraph" w:customStyle="1" w:styleId="REG-P0">
    <w:name w:val="REG-P(0)"/>
    <w:basedOn w:val="Normal"/>
    <w:link w:val="REG-P0Char"/>
    <w:qFormat/>
    <w:rsid w:val="004A528F"/>
    <w:pPr>
      <w:tabs>
        <w:tab w:val="left" w:pos="567"/>
      </w:tabs>
      <w:jc w:val="both"/>
    </w:pPr>
    <w:rPr>
      <w:rFonts w:eastAsia="Times New Roman" w:cs="Times New Roman"/>
    </w:rPr>
  </w:style>
  <w:style w:type="character" w:customStyle="1" w:styleId="AS-H3dChar">
    <w:name w:val="AS-H3d Char"/>
    <w:basedOn w:val="Head2BChar"/>
    <w:link w:val="AS-H3d"/>
    <w:rsid w:val="004A528F"/>
    <w:rPr>
      <w:rFonts w:ascii="Times New Roman" w:hAnsi="Times New Roman" w:cs="Times New Roman"/>
      <w:b/>
      <w:caps/>
      <w:noProof/>
    </w:rPr>
  </w:style>
  <w:style w:type="paragraph" w:customStyle="1" w:styleId="REG-P1">
    <w:name w:val="REG-P(1)"/>
    <w:basedOn w:val="Normal"/>
    <w:link w:val="REG-P1Char"/>
    <w:qFormat/>
    <w:rsid w:val="004A528F"/>
    <w:pPr>
      <w:suppressAutoHyphens/>
      <w:ind w:firstLine="567"/>
      <w:jc w:val="both"/>
    </w:pPr>
    <w:rPr>
      <w:rFonts w:eastAsia="Times New Roman" w:cs="Times New Roman"/>
    </w:rPr>
  </w:style>
  <w:style w:type="character" w:customStyle="1" w:styleId="REG-P0Char">
    <w:name w:val="REG-P(0) Char"/>
    <w:basedOn w:val="DefaultParagraphFont"/>
    <w:link w:val="REG-P0"/>
    <w:rsid w:val="004A528F"/>
    <w:rPr>
      <w:rFonts w:ascii="Times New Roman" w:eastAsia="Times New Roman" w:hAnsi="Times New Roman" w:cs="Times New Roman"/>
      <w:noProof/>
    </w:rPr>
  </w:style>
  <w:style w:type="paragraph" w:customStyle="1" w:styleId="REG-Pa">
    <w:name w:val="REG-P(a)"/>
    <w:basedOn w:val="Normal"/>
    <w:link w:val="REG-PaChar"/>
    <w:qFormat/>
    <w:rsid w:val="004A528F"/>
    <w:pPr>
      <w:ind w:left="1134" w:hanging="567"/>
      <w:jc w:val="both"/>
    </w:pPr>
  </w:style>
  <w:style w:type="character" w:customStyle="1" w:styleId="REG-P1Char">
    <w:name w:val="REG-P(1) Char"/>
    <w:basedOn w:val="DefaultParagraphFont"/>
    <w:link w:val="REG-P1"/>
    <w:rsid w:val="004A528F"/>
    <w:rPr>
      <w:rFonts w:ascii="Times New Roman" w:eastAsia="Times New Roman" w:hAnsi="Times New Roman" w:cs="Times New Roman"/>
      <w:noProof/>
    </w:rPr>
  </w:style>
  <w:style w:type="paragraph" w:customStyle="1" w:styleId="REG-Pi">
    <w:name w:val="REG-P(i)"/>
    <w:basedOn w:val="Normal"/>
    <w:link w:val="REG-PiChar"/>
    <w:qFormat/>
    <w:rsid w:val="004A528F"/>
    <w:pPr>
      <w:suppressAutoHyphens/>
      <w:ind w:left="1701" w:hanging="567"/>
      <w:jc w:val="both"/>
    </w:pPr>
    <w:rPr>
      <w:rFonts w:eastAsia="Times New Roman" w:cs="Times New Roman"/>
    </w:rPr>
  </w:style>
  <w:style w:type="character" w:customStyle="1" w:styleId="REG-PaChar">
    <w:name w:val="REG-P(a) Char"/>
    <w:basedOn w:val="DefaultParagraphFont"/>
    <w:link w:val="REG-Pa"/>
    <w:rsid w:val="004A528F"/>
    <w:rPr>
      <w:rFonts w:ascii="Times New Roman" w:hAnsi="Times New Roman"/>
      <w:noProof/>
    </w:rPr>
  </w:style>
  <w:style w:type="paragraph" w:customStyle="1" w:styleId="AS-Pahang">
    <w:name w:val="AS-P(a)hang"/>
    <w:basedOn w:val="Normal"/>
    <w:link w:val="AS-PahangChar"/>
    <w:rsid w:val="004A528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A528F"/>
    <w:rPr>
      <w:rFonts w:ascii="Times New Roman" w:eastAsia="Times New Roman" w:hAnsi="Times New Roman" w:cs="Times New Roman"/>
      <w:noProof/>
    </w:rPr>
  </w:style>
  <w:style w:type="paragraph" w:customStyle="1" w:styleId="REG-Paa">
    <w:name w:val="REG-P(aa)"/>
    <w:basedOn w:val="Normal"/>
    <w:link w:val="REG-PaaChar"/>
    <w:qFormat/>
    <w:rsid w:val="004A528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A528F"/>
    <w:rPr>
      <w:rFonts w:ascii="Times New Roman" w:eastAsia="Times New Roman" w:hAnsi="Times New Roman" w:cs="Times New Roman"/>
      <w:noProof/>
    </w:rPr>
  </w:style>
  <w:style w:type="paragraph" w:customStyle="1" w:styleId="REG-Amend">
    <w:name w:val="REG-Amend"/>
    <w:link w:val="REG-AmendChar"/>
    <w:qFormat/>
    <w:rsid w:val="004A528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A528F"/>
    <w:rPr>
      <w:rFonts w:ascii="Times New Roman" w:eastAsia="Times New Roman" w:hAnsi="Times New Roman" w:cs="Times New Roman"/>
      <w:noProof/>
    </w:rPr>
  </w:style>
  <w:style w:type="character" w:customStyle="1" w:styleId="REG-AmendChar">
    <w:name w:val="REG-Amend Char"/>
    <w:basedOn w:val="REG-P0Char"/>
    <w:link w:val="REG-Amend"/>
    <w:rsid w:val="004A528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A528F"/>
    <w:rPr>
      <w:sz w:val="16"/>
      <w:szCs w:val="16"/>
    </w:rPr>
  </w:style>
  <w:style w:type="paragraph" w:styleId="CommentText">
    <w:name w:val="annotation text"/>
    <w:basedOn w:val="Normal"/>
    <w:link w:val="CommentTextChar"/>
    <w:uiPriority w:val="99"/>
    <w:semiHidden/>
    <w:unhideWhenUsed/>
    <w:rsid w:val="004A528F"/>
    <w:rPr>
      <w:sz w:val="20"/>
      <w:szCs w:val="20"/>
    </w:rPr>
  </w:style>
  <w:style w:type="character" w:customStyle="1" w:styleId="CommentTextChar">
    <w:name w:val="Comment Text Char"/>
    <w:basedOn w:val="DefaultParagraphFont"/>
    <w:link w:val="CommentText"/>
    <w:uiPriority w:val="99"/>
    <w:semiHidden/>
    <w:rsid w:val="004A528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A528F"/>
    <w:rPr>
      <w:b/>
      <w:bCs/>
    </w:rPr>
  </w:style>
  <w:style w:type="character" w:customStyle="1" w:styleId="CommentSubjectChar">
    <w:name w:val="Comment Subject Char"/>
    <w:basedOn w:val="CommentTextChar"/>
    <w:link w:val="CommentSubject"/>
    <w:uiPriority w:val="99"/>
    <w:semiHidden/>
    <w:rsid w:val="004A528F"/>
    <w:rPr>
      <w:rFonts w:ascii="Times New Roman" w:hAnsi="Times New Roman"/>
      <w:b/>
      <w:bCs/>
      <w:noProof/>
      <w:sz w:val="20"/>
      <w:szCs w:val="20"/>
    </w:rPr>
  </w:style>
  <w:style w:type="paragraph" w:customStyle="1" w:styleId="AS-H4A">
    <w:name w:val="AS-H4A"/>
    <w:basedOn w:val="AS-P0"/>
    <w:link w:val="AS-H4AChar"/>
    <w:rsid w:val="004A528F"/>
    <w:pPr>
      <w:tabs>
        <w:tab w:val="clear" w:pos="567"/>
      </w:tabs>
      <w:jc w:val="center"/>
    </w:pPr>
    <w:rPr>
      <w:b/>
      <w:caps/>
    </w:rPr>
  </w:style>
  <w:style w:type="paragraph" w:customStyle="1" w:styleId="AS-H4b">
    <w:name w:val="AS-H4b"/>
    <w:basedOn w:val="AS-P0"/>
    <w:link w:val="AS-H4bChar"/>
    <w:rsid w:val="004A528F"/>
    <w:pPr>
      <w:tabs>
        <w:tab w:val="clear" w:pos="567"/>
      </w:tabs>
      <w:jc w:val="center"/>
    </w:pPr>
    <w:rPr>
      <w:b/>
    </w:rPr>
  </w:style>
  <w:style w:type="character" w:customStyle="1" w:styleId="AS-H4AChar">
    <w:name w:val="AS-H4A Char"/>
    <w:basedOn w:val="AS-P0Char"/>
    <w:link w:val="AS-H4A"/>
    <w:rsid w:val="004A528F"/>
    <w:rPr>
      <w:rFonts w:ascii="Times New Roman" w:eastAsia="Times New Roman" w:hAnsi="Times New Roman" w:cs="Times New Roman"/>
      <w:b/>
      <w:caps/>
      <w:noProof/>
    </w:rPr>
  </w:style>
  <w:style w:type="character" w:customStyle="1" w:styleId="AS-H4bChar">
    <w:name w:val="AS-H4b Char"/>
    <w:basedOn w:val="AS-P0Char"/>
    <w:link w:val="AS-H4b"/>
    <w:rsid w:val="004A528F"/>
    <w:rPr>
      <w:rFonts w:ascii="Times New Roman" w:eastAsia="Times New Roman" w:hAnsi="Times New Roman" w:cs="Times New Roman"/>
      <w:b/>
      <w:noProof/>
    </w:rPr>
  </w:style>
  <w:style w:type="paragraph" w:customStyle="1" w:styleId="AS-H2a">
    <w:name w:val="AS-H2a"/>
    <w:basedOn w:val="Normal"/>
    <w:link w:val="AS-H2aChar"/>
    <w:rsid w:val="004A528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A528F"/>
    <w:rPr>
      <w:rFonts w:ascii="Arial" w:hAnsi="Arial" w:cs="Arial"/>
      <w:b/>
      <w:noProof/>
    </w:rPr>
  </w:style>
  <w:style w:type="paragraph" w:customStyle="1" w:styleId="REG-H1d">
    <w:name w:val="REG-H1d"/>
    <w:link w:val="REG-H1dChar"/>
    <w:qFormat/>
    <w:rsid w:val="004A528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A528F"/>
    <w:rPr>
      <w:rFonts w:ascii="Arial" w:hAnsi="Arial" w:cs="Arial"/>
      <w:b w:val="0"/>
      <w:noProof/>
      <w:color w:val="000000"/>
      <w:szCs w:val="24"/>
      <w:lang w:val="en-ZA"/>
    </w:rPr>
  </w:style>
  <w:style w:type="table" w:styleId="TableGrid">
    <w:name w:val="Table Grid"/>
    <w:basedOn w:val="TableNormal"/>
    <w:uiPriority w:val="59"/>
    <w:rsid w:val="004A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A528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A528F"/>
    <w:rPr>
      <w:rFonts w:ascii="Times New Roman" w:eastAsia="Times New Roman" w:hAnsi="Times New Roman"/>
      <w:noProof/>
      <w:sz w:val="24"/>
      <w:szCs w:val="24"/>
      <w:lang w:val="en-US" w:eastAsia="en-US"/>
    </w:rPr>
  </w:style>
  <w:style w:type="paragraph" w:customStyle="1" w:styleId="AS-P0">
    <w:name w:val="AS-P(0)"/>
    <w:basedOn w:val="Normal"/>
    <w:link w:val="AS-P0Char"/>
    <w:rsid w:val="004A528F"/>
    <w:pPr>
      <w:tabs>
        <w:tab w:val="left" w:pos="567"/>
      </w:tabs>
      <w:jc w:val="both"/>
    </w:pPr>
    <w:rPr>
      <w:rFonts w:eastAsia="Times New Roman" w:cs="Times New Roman"/>
    </w:rPr>
  </w:style>
  <w:style w:type="character" w:customStyle="1" w:styleId="AS-P0Char">
    <w:name w:val="AS-P(0) Char"/>
    <w:basedOn w:val="DefaultParagraphFont"/>
    <w:link w:val="AS-P0"/>
    <w:rsid w:val="004A528F"/>
    <w:rPr>
      <w:rFonts w:ascii="Times New Roman" w:eastAsia="Times New Roman" w:hAnsi="Times New Roman" w:cs="Times New Roman"/>
      <w:noProof/>
    </w:rPr>
  </w:style>
  <w:style w:type="paragraph" w:customStyle="1" w:styleId="AS-H3A">
    <w:name w:val="AS-H3A"/>
    <w:basedOn w:val="Normal"/>
    <w:link w:val="AS-H3AChar"/>
    <w:rsid w:val="004A528F"/>
    <w:pPr>
      <w:autoSpaceDE w:val="0"/>
      <w:autoSpaceDN w:val="0"/>
      <w:adjustRightInd w:val="0"/>
      <w:jc w:val="center"/>
    </w:pPr>
    <w:rPr>
      <w:rFonts w:cs="Times New Roman"/>
      <w:b/>
      <w:caps/>
    </w:rPr>
  </w:style>
  <w:style w:type="character" w:customStyle="1" w:styleId="AS-H3AChar">
    <w:name w:val="AS-H3A Char"/>
    <w:basedOn w:val="DefaultParagraphFont"/>
    <w:link w:val="AS-H3A"/>
    <w:rsid w:val="004A528F"/>
    <w:rPr>
      <w:rFonts w:ascii="Times New Roman" w:hAnsi="Times New Roman" w:cs="Times New Roman"/>
      <w:b/>
      <w:caps/>
      <w:noProof/>
    </w:rPr>
  </w:style>
  <w:style w:type="paragraph" w:customStyle="1" w:styleId="AS-H1a">
    <w:name w:val="AS-H1a"/>
    <w:basedOn w:val="Normal"/>
    <w:link w:val="AS-H1aChar"/>
    <w:rsid w:val="004A528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A528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A528F"/>
    <w:rPr>
      <w:rFonts w:ascii="Arial" w:hAnsi="Arial" w:cs="Arial"/>
      <w:b/>
      <w:noProof/>
      <w:sz w:val="36"/>
      <w:szCs w:val="36"/>
    </w:rPr>
  </w:style>
  <w:style w:type="character" w:customStyle="1" w:styleId="AS-H2Char">
    <w:name w:val="AS-H2 Char"/>
    <w:basedOn w:val="DefaultParagraphFont"/>
    <w:link w:val="AS-H2"/>
    <w:rsid w:val="004A528F"/>
    <w:rPr>
      <w:rFonts w:ascii="Times New Roman" w:hAnsi="Times New Roman" w:cs="Times New Roman"/>
      <w:b/>
      <w:caps/>
      <w:noProof/>
      <w:color w:val="000000"/>
      <w:sz w:val="26"/>
    </w:rPr>
  </w:style>
  <w:style w:type="paragraph" w:customStyle="1" w:styleId="AS-H3b">
    <w:name w:val="AS-H3b"/>
    <w:basedOn w:val="Normal"/>
    <w:link w:val="AS-H3bChar"/>
    <w:autoRedefine/>
    <w:rsid w:val="004A528F"/>
    <w:pPr>
      <w:jc w:val="center"/>
    </w:pPr>
    <w:rPr>
      <w:rFonts w:cs="Times New Roman"/>
      <w:b/>
    </w:rPr>
  </w:style>
  <w:style w:type="character" w:customStyle="1" w:styleId="AS-H3bChar">
    <w:name w:val="AS-H3b Char"/>
    <w:basedOn w:val="AS-H3AChar"/>
    <w:link w:val="AS-H3b"/>
    <w:rsid w:val="004A528F"/>
    <w:rPr>
      <w:rFonts w:ascii="Times New Roman" w:hAnsi="Times New Roman" w:cs="Times New Roman"/>
      <w:b/>
      <w:caps w:val="0"/>
      <w:noProof/>
    </w:rPr>
  </w:style>
  <w:style w:type="paragraph" w:customStyle="1" w:styleId="AS-P1">
    <w:name w:val="AS-P(1)"/>
    <w:basedOn w:val="Normal"/>
    <w:link w:val="AS-P1Char"/>
    <w:rsid w:val="004A528F"/>
    <w:pPr>
      <w:suppressAutoHyphens/>
      <w:ind w:right="-7" w:firstLine="567"/>
      <w:jc w:val="both"/>
    </w:pPr>
    <w:rPr>
      <w:rFonts w:eastAsia="Times New Roman" w:cs="Times New Roman"/>
    </w:rPr>
  </w:style>
  <w:style w:type="paragraph" w:customStyle="1" w:styleId="AS-Pa">
    <w:name w:val="AS-P(a)"/>
    <w:basedOn w:val="AS-Pahang"/>
    <w:link w:val="AS-PaChar"/>
    <w:rsid w:val="004A528F"/>
  </w:style>
  <w:style w:type="character" w:customStyle="1" w:styleId="AS-P1Char">
    <w:name w:val="AS-P(1) Char"/>
    <w:basedOn w:val="DefaultParagraphFont"/>
    <w:link w:val="AS-P1"/>
    <w:rsid w:val="004A528F"/>
    <w:rPr>
      <w:rFonts w:ascii="Times New Roman" w:eastAsia="Times New Roman" w:hAnsi="Times New Roman" w:cs="Times New Roman"/>
      <w:noProof/>
    </w:rPr>
  </w:style>
  <w:style w:type="paragraph" w:customStyle="1" w:styleId="AS-Pi">
    <w:name w:val="AS-P(i)"/>
    <w:basedOn w:val="Normal"/>
    <w:link w:val="AS-PiChar"/>
    <w:rsid w:val="004A528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A528F"/>
    <w:rPr>
      <w:rFonts w:ascii="Times New Roman" w:eastAsia="Times New Roman" w:hAnsi="Times New Roman" w:cs="Times New Roman"/>
      <w:noProof/>
    </w:rPr>
  </w:style>
  <w:style w:type="character" w:customStyle="1" w:styleId="AS-PiChar">
    <w:name w:val="AS-P(i) Char"/>
    <w:basedOn w:val="DefaultParagraphFont"/>
    <w:link w:val="AS-Pi"/>
    <w:rsid w:val="004A528F"/>
    <w:rPr>
      <w:rFonts w:ascii="Times New Roman" w:eastAsia="Times New Roman" w:hAnsi="Times New Roman" w:cs="Times New Roman"/>
      <w:noProof/>
    </w:rPr>
  </w:style>
  <w:style w:type="paragraph" w:customStyle="1" w:styleId="AS-Paa">
    <w:name w:val="AS-P(aa)"/>
    <w:basedOn w:val="Normal"/>
    <w:link w:val="AS-PaaChar"/>
    <w:rsid w:val="004A528F"/>
    <w:pPr>
      <w:suppressAutoHyphens/>
      <w:ind w:left="2267" w:right="-7" w:hanging="566"/>
      <w:jc w:val="both"/>
    </w:pPr>
    <w:rPr>
      <w:rFonts w:eastAsia="Times New Roman" w:cs="Times New Roman"/>
    </w:rPr>
  </w:style>
  <w:style w:type="paragraph" w:customStyle="1" w:styleId="AS-P-Amend">
    <w:name w:val="AS-P-Amend"/>
    <w:link w:val="AS-P-AmendChar"/>
    <w:rsid w:val="004A528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A528F"/>
    <w:rPr>
      <w:rFonts w:ascii="Times New Roman" w:eastAsia="Times New Roman" w:hAnsi="Times New Roman" w:cs="Times New Roman"/>
      <w:noProof/>
    </w:rPr>
  </w:style>
  <w:style w:type="character" w:customStyle="1" w:styleId="AS-P-AmendChar">
    <w:name w:val="AS-P-Amend Char"/>
    <w:basedOn w:val="AS-P0Char"/>
    <w:link w:val="AS-P-Amend"/>
    <w:rsid w:val="004A528F"/>
    <w:rPr>
      <w:rFonts w:ascii="Arial" w:eastAsia="Times New Roman" w:hAnsi="Arial" w:cs="Arial"/>
      <w:b/>
      <w:noProof/>
      <w:color w:val="00B050"/>
      <w:sz w:val="18"/>
      <w:szCs w:val="18"/>
    </w:rPr>
  </w:style>
  <w:style w:type="paragraph" w:customStyle="1" w:styleId="AS-H1b">
    <w:name w:val="AS-H1b"/>
    <w:basedOn w:val="Normal"/>
    <w:link w:val="AS-H1bChar"/>
    <w:rsid w:val="004A528F"/>
    <w:pPr>
      <w:jc w:val="center"/>
    </w:pPr>
    <w:rPr>
      <w:rFonts w:ascii="Arial" w:hAnsi="Arial" w:cs="Arial"/>
      <w:b/>
      <w:color w:val="000000"/>
      <w:sz w:val="24"/>
      <w:szCs w:val="24"/>
    </w:rPr>
  </w:style>
  <w:style w:type="character" w:customStyle="1" w:styleId="AS-H1bChar">
    <w:name w:val="AS-H1b Char"/>
    <w:basedOn w:val="AS-H2aChar"/>
    <w:link w:val="AS-H1b"/>
    <w:rsid w:val="004A528F"/>
    <w:rPr>
      <w:rFonts w:ascii="Arial" w:hAnsi="Arial" w:cs="Arial"/>
      <w:b/>
      <w:noProof/>
      <w:color w:val="000000"/>
      <w:sz w:val="24"/>
      <w:szCs w:val="24"/>
    </w:rPr>
  </w:style>
  <w:style w:type="paragraph" w:customStyle="1" w:styleId="REG-H1b">
    <w:name w:val="REG-H1b"/>
    <w:link w:val="REG-H1bChar"/>
    <w:qFormat/>
    <w:rsid w:val="004A528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A528F"/>
    <w:rPr>
      <w:rFonts w:ascii="Times New Roman" w:eastAsia="Times New Roman" w:hAnsi="Times New Roman"/>
      <w:b/>
      <w:bCs/>
      <w:noProof/>
    </w:rPr>
  </w:style>
  <w:style w:type="paragraph" w:customStyle="1" w:styleId="TableParagraph">
    <w:name w:val="Table Paragraph"/>
    <w:basedOn w:val="Normal"/>
    <w:uiPriority w:val="1"/>
    <w:rsid w:val="004A528F"/>
  </w:style>
  <w:style w:type="table" w:customStyle="1" w:styleId="TableGrid0">
    <w:name w:val="TableGrid"/>
    <w:rsid w:val="004A528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A528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A528F"/>
    <w:rPr>
      <w:rFonts w:ascii="Arial" w:hAnsi="Arial"/>
      <w:b/>
      <w:noProof/>
      <w:sz w:val="28"/>
      <w:szCs w:val="24"/>
    </w:rPr>
  </w:style>
  <w:style w:type="character" w:customStyle="1" w:styleId="REG-H1cChar">
    <w:name w:val="REG-H1c Char"/>
    <w:basedOn w:val="REG-H1bChar"/>
    <w:link w:val="REG-H1c"/>
    <w:rsid w:val="004A528F"/>
    <w:rPr>
      <w:rFonts w:ascii="Arial" w:hAnsi="Arial"/>
      <w:b/>
      <w:noProof/>
      <w:sz w:val="24"/>
      <w:szCs w:val="24"/>
    </w:rPr>
  </w:style>
  <w:style w:type="paragraph" w:customStyle="1" w:styleId="REG-PHA">
    <w:name w:val="REG-PH(A)"/>
    <w:link w:val="REG-PHAChar"/>
    <w:qFormat/>
    <w:rsid w:val="004A528F"/>
    <w:pPr>
      <w:spacing w:after="0" w:line="240" w:lineRule="auto"/>
      <w:jc w:val="center"/>
    </w:pPr>
    <w:rPr>
      <w:rFonts w:ascii="Arial" w:hAnsi="Arial"/>
      <w:b/>
      <w:caps/>
      <w:noProof/>
      <w:sz w:val="16"/>
      <w:szCs w:val="24"/>
    </w:rPr>
  </w:style>
  <w:style w:type="paragraph" w:customStyle="1" w:styleId="REG-PHb">
    <w:name w:val="REG-PH(b)"/>
    <w:link w:val="REG-PHbChar"/>
    <w:qFormat/>
    <w:rsid w:val="004A528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A528F"/>
    <w:rPr>
      <w:rFonts w:ascii="Arial" w:hAnsi="Arial"/>
      <w:b/>
      <w:caps/>
      <w:noProof/>
      <w:sz w:val="16"/>
      <w:szCs w:val="24"/>
    </w:rPr>
  </w:style>
  <w:style w:type="character" w:customStyle="1" w:styleId="REG-PHbChar">
    <w:name w:val="REG-PH(b) Char"/>
    <w:basedOn w:val="REG-H1bChar"/>
    <w:link w:val="REG-PHb"/>
    <w:rsid w:val="004A528F"/>
    <w:rPr>
      <w:rFonts w:ascii="Arial" w:hAnsi="Arial" w:cs="Arial"/>
      <w:b/>
      <w:noProof/>
      <w:sz w:val="16"/>
      <w:szCs w:val="16"/>
    </w:rPr>
  </w:style>
  <w:style w:type="paragraph" w:styleId="Revision">
    <w:name w:val="Revision"/>
    <w:hidden/>
    <w:uiPriority w:val="99"/>
    <w:semiHidden/>
    <w:rsid w:val="00D61B0A"/>
    <w:pPr>
      <w:spacing w:after="0" w:line="240" w:lineRule="auto"/>
    </w:pPr>
    <w:rPr>
      <w:rFonts w:ascii="Times New Roman" w:hAnsi="Times New Roman"/>
      <w:noProof/>
    </w:rPr>
  </w:style>
  <w:style w:type="character" w:styleId="Hyperlink">
    <w:name w:val="Hyperlink"/>
    <w:uiPriority w:val="99"/>
    <w:rsid w:val="002D2A08"/>
    <w:rPr>
      <w:rFonts w:ascii="Arial" w:hAnsi="Arial" w:cs="Times New Roman"/>
      <w:color w:val="00B050"/>
      <w:sz w:val="18"/>
      <w:u w:val="single"/>
    </w:rPr>
  </w:style>
  <w:style w:type="paragraph" w:customStyle="1" w:styleId="BasicParagraph">
    <w:name w:val="[Basic Paragraph]"/>
    <w:basedOn w:val="Normal"/>
    <w:uiPriority w:val="99"/>
    <w:rsid w:val="00E25C59"/>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Title">
    <w:name w:val="Title"/>
    <w:basedOn w:val="Normal"/>
    <w:link w:val="TitleChar"/>
    <w:uiPriority w:val="10"/>
    <w:qFormat/>
    <w:rsid w:val="00BD1194"/>
    <w:pPr>
      <w:spacing w:line="466" w:lineRule="exact"/>
    </w:pPr>
    <w:rPr>
      <w:rFonts w:eastAsia="Times New Roman" w:cs="Times New Roman"/>
      <w:sz w:val="42"/>
      <w:szCs w:val="42"/>
    </w:rPr>
  </w:style>
  <w:style w:type="character" w:customStyle="1" w:styleId="TitleChar">
    <w:name w:val="Title Char"/>
    <w:basedOn w:val="DefaultParagraphFont"/>
    <w:link w:val="Title"/>
    <w:uiPriority w:val="10"/>
    <w:rsid w:val="00BD1194"/>
    <w:rPr>
      <w:rFonts w:ascii="Times New Roman" w:eastAsia="Times New Roman" w:hAnsi="Times New Roman" w:cs="Times New Roman"/>
      <w:sz w:val="42"/>
      <w:szCs w:val="42"/>
    </w:rPr>
  </w:style>
  <w:style w:type="paragraph" w:customStyle="1" w:styleId="AS-H1">
    <w:name w:val="AS-H1"/>
    <w:basedOn w:val="Normal"/>
    <w:link w:val="AS-H1Char"/>
    <w:rsid w:val="00001F4A"/>
    <w:pPr>
      <w:suppressAutoHyphens/>
      <w:autoSpaceDE w:val="0"/>
      <w:autoSpaceDN w:val="0"/>
      <w:adjustRightInd w:val="0"/>
      <w:jc w:val="center"/>
    </w:pPr>
    <w:rPr>
      <w:rFonts w:ascii="Arial" w:hAnsi="Arial" w:cs="Arial"/>
      <w:b/>
      <w:sz w:val="36"/>
      <w:szCs w:val="36"/>
    </w:rPr>
  </w:style>
  <w:style w:type="paragraph" w:customStyle="1" w:styleId="AmndBlu">
    <w:name w:val="AmndBlu"/>
    <w:basedOn w:val="Amend"/>
    <w:link w:val="AmndBluChar"/>
    <w:rsid w:val="00001F4A"/>
    <w:rPr>
      <w:color w:val="0070C0"/>
    </w:rPr>
  </w:style>
  <w:style w:type="character" w:customStyle="1" w:styleId="AS-H1Char">
    <w:name w:val="AS-H1 Char"/>
    <w:basedOn w:val="DefaultParagraphFont"/>
    <w:link w:val="AS-H1"/>
    <w:rsid w:val="00001F4A"/>
    <w:rPr>
      <w:rFonts w:ascii="Arial" w:hAnsi="Arial" w:cs="Arial"/>
      <w:b/>
      <w:sz w:val="36"/>
      <w:szCs w:val="36"/>
    </w:rPr>
  </w:style>
  <w:style w:type="character" w:customStyle="1" w:styleId="AmndLkBl">
    <w:name w:val="AmndLkBl"/>
    <w:basedOn w:val="DefaultParagraphFont"/>
    <w:rsid w:val="00001F4A"/>
    <w:rPr>
      <w:rFonts w:ascii="Arial" w:hAnsi="Arial"/>
      <w:b/>
      <w:noProof w:val="0"/>
      <w:color w:val="0070C0"/>
      <w:sz w:val="18"/>
      <w:u w:val="single" w:color="0070C0"/>
      <w:lang w:val="en-GB"/>
    </w:rPr>
  </w:style>
  <w:style w:type="paragraph" w:customStyle="1" w:styleId="Amend">
    <w:name w:val="Amend"/>
    <w:link w:val="AmendChar"/>
    <w:autoRedefine/>
    <w:rsid w:val="00001F4A"/>
    <w:pPr>
      <w:spacing w:after="0" w:line="240" w:lineRule="auto"/>
      <w:jc w:val="center"/>
    </w:pPr>
    <w:rPr>
      <w:rFonts w:ascii="Arial" w:eastAsia="Times New Roman" w:hAnsi="Arial" w:cs="Arial"/>
      <w:b/>
      <w:color w:val="00B050"/>
      <w:sz w:val="18"/>
      <w:szCs w:val="18"/>
    </w:rPr>
  </w:style>
  <w:style w:type="character" w:customStyle="1" w:styleId="AmendChar">
    <w:name w:val="Amend Char"/>
    <w:basedOn w:val="AS-P0Char"/>
    <w:link w:val="Amend"/>
    <w:rsid w:val="00001F4A"/>
    <w:rPr>
      <w:rFonts w:ascii="Arial" w:eastAsia="Times New Roman" w:hAnsi="Arial" w:cs="Arial"/>
      <w:b/>
      <w:noProof/>
      <w:color w:val="00B050"/>
      <w:sz w:val="18"/>
      <w:szCs w:val="18"/>
    </w:rPr>
  </w:style>
  <w:style w:type="character" w:customStyle="1" w:styleId="AmLkGr">
    <w:name w:val="AmLkGr"/>
    <w:basedOn w:val="AmendChar"/>
    <w:rsid w:val="00001F4A"/>
    <w:rPr>
      <w:rFonts w:ascii="Arial" w:eastAsia="Times New Roman" w:hAnsi="Arial" w:cs="Arial"/>
      <w:b/>
      <w:bCs/>
      <w:noProof/>
      <w:color w:val="00B050"/>
      <w:sz w:val="18"/>
      <w:szCs w:val="18"/>
      <w:u w:val="single"/>
    </w:rPr>
  </w:style>
  <w:style w:type="character" w:customStyle="1" w:styleId="AmndBluChar">
    <w:name w:val="AmndBlu Char"/>
    <w:basedOn w:val="AmendChar"/>
    <w:link w:val="AmndBlu"/>
    <w:rsid w:val="00001F4A"/>
    <w:rPr>
      <w:rFonts w:ascii="Arial" w:eastAsia="Times New Roman" w:hAnsi="Arial" w:cs="Arial"/>
      <w:b/>
      <w:noProof/>
      <w:color w:val="0070C0"/>
      <w:sz w:val="18"/>
      <w:szCs w:val="18"/>
    </w:rPr>
  </w:style>
  <w:style w:type="paragraph" w:customStyle="1" w:styleId="REG-P09pt">
    <w:name w:val="REG-P(0)9pt"/>
    <w:basedOn w:val="REG-P0"/>
    <w:link w:val="REG-P09ptChar"/>
    <w:qFormat/>
    <w:rsid w:val="00F54CF0"/>
    <w:rPr>
      <w:sz w:val="18"/>
      <w:szCs w:val="18"/>
    </w:rPr>
  </w:style>
  <w:style w:type="paragraph" w:customStyle="1" w:styleId="REG-P085pt">
    <w:name w:val="REG-P(0)8.5pt"/>
    <w:basedOn w:val="REG-P0"/>
    <w:link w:val="REG-P085ptChar"/>
    <w:qFormat/>
    <w:rsid w:val="00F54CF0"/>
    <w:pPr>
      <w:tabs>
        <w:tab w:val="clear" w:pos="567"/>
        <w:tab w:val="right" w:leader="dot" w:pos="3742"/>
      </w:tabs>
      <w:ind w:left="74" w:hanging="74"/>
    </w:pPr>
    <w:rPr>
      <w:sz w:val="17"/>
    </w:rPr>
  </w:style>
  <w:style w:type="character" w:customStyle="1" w:styleId="REG-P09ptChar">
    <w:name w:val="REG-P(0)9pt Char"/>
    <w:basedOn w:val="REG-P0Char"/>
    <w:link w:val="REG-P09pt"/>
    <w:rsid w:val="00F54CF0"/>
    <w:rPr>
      <w:rFonts w:ascii="Times New Roman" w:eastAsia="Times New Roman" w:hAnsi="Times New Roman" w:cs="Times New Roman"/>
      <w:noProof/>
      <w:sz w:val="18"/>
      <w:szCs w:val="18"/>
    </w:rPr>
  </w:style>
  <w:style w:type="character" w:customStyle="1" w:styleId="REG-P085ptChar">
    <w:name w:val="REG-P(0)8.5pt Char"/>
    <w:basedOn w:val="REG-P0Char"/>
    <w:link w:val="REG-P085pt"/>
    <w:rsid w:val="00F54CF0"/>
    <w:rPr>
      <w:rFonts w:ascii="Times New Roman" w:eastAsia="Times New Roman" w:hAnsi="Times New Roman" w:cs="Times New Roman"/>
      <w:noProof/>
      <w:sz w:val="17"/>
    </w:rPr>
  </w:style>
  <w:style w:type="character" w:customStyle="1" w:styleId="Heading2Char">
    <w:name w:val="Heading 2 Char"/>
    <w:basedOn w:val="DefaultParagraphFont"/>
    <w:link w:val="Heading2"/>
    <w:uiPriority w:val="9"/>
    <w:semiHidden/>
    <w:rsid w:val="0079593A"/>
    <w:rPr>
      <w:rFonts w:asciiTheme="majorHAnsi" w:eastAsiaTheme="majorEastAsia" w:hAnsiTheme="majorHAnsi" w:cstheme="majorBidi"/>
      <w:color w:val="A5A5A5" w:themeColor="accent1" w:themeShade="BF"/>
      <w:sz w:val="26"/>
      <w:szCs w:val="26"/>
    </w:rPr>
  </w:style>
  <w:style w:type="character" w:styleId="FollowedHyperlink">
    <w:name w:val="FollowedHyperlink"/>
    <w:basedOn w:val="DefaultParagraphFont"/>
    <w:uiPriority w:val="99"/>
    <w:semiHidden/>
    <w:unhideWhenUsed/>
    <w:rsid w:val="002D2A0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ac.org.na/laws/GGsa/rsagg7119.pdf"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GGsa/rsagg629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616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c.org.na/laws/GGsa/rsagg7119.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lac.org.na/laws/GGsa/rsagg4128.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6EB7-D557-4471-9BFF-7F6A9B54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102</TotalTime>
  <Pages>15</Pages>
  <Words>5144</Words>
  <Characters>29326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Companies Act 28 of 2004-Regulations 1973-2490</vt:lpstr>
    </vt:vector>
  </TitlesOfParts>
  <Company/>
  <LinksUpToDate>false</LinksUpToDate>
  <CharactersWithSpaces>34402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Companies Act 28 of 2004-Regulations 1973-2490</dc:title>
  <dc:creator>LAC</dc:creator>
  <cp:lastModifiedBy>Dianne Hubbard</cp:lastModifiedBy>
  <cp:revision>21</cp:revision>
  <cp:lastPrinted>2015-11-05T05:25:00Z</cp:lastPrinted>
  <dcterms:created xsi:type="dcterms:W3CDTF">2021-08-21T11:27:00Z</dcterms:created>
  <dcterms:modified xsi:type="dcterms:W3CDTF">2022-02-07T11:23:00Z</dcterms:modified>
</cp:coreProperties>
</file>